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9447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7D894334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15E412CF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69B25ED9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7AED87E4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05832699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szCs w:val="24"/>
          <w:lang w:val="en-GB"/>
        </w:rPr>
      </w:pPr>
      <w:r w:rsidRPr="00242B64">
        <w:rPr>
          <w:rFonts w:ascii="Arial" w:hAnsi="Arial" w:cs="Arial"/>
          <w:b/>
          <w:szCs w:val="24"/>
          <w:lang w:val="en-GB"/>
        </w:rPr>
        <w:t>MEMORANDUM OF UNDERSTANDING</w:t>
      </w:r>
    </w:p>
    <w:p w14:paraId="136C7D4C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440F8B8D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</w:p>
    <w:p w14:paraId="236969E1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</w:p>
    <w:p w14:paraId="1E0FA56C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  <w:r w:rsidRPr="00242B64">
        <w:rPr>
          <w:rFonts w:ascii="Arial" w:hAnsi="Arial" w:cs="Arial"/>
          <w:b/>
          <w:szCs w:val="24"/>
          <w:lang w:val="en-GB"/>
        </w:rPr>
        <w:t>BETWEEN</w:t>
      </w:r>
    </w:p>
    <w:p w14:paraId="5949DB0D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</w:p>
    <w:p w14:paraId="0165721F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</w:p>
    <w:p w14:paraId="2BD7AE0F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</w:p>
    <w:p w14:paraId="251ADDF3" w14:textId="3E49C429" w:rsidR="00E1364B" w:rsidRPr="00242B64" w:rsidRDefault="008F3759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  <w:r w:rsidRPr="00242B64">
        <w:rPr>
          <w:rFonts w:ascii="Arial" w:hAnsi="Arial" w:cs="Arial"/>
          <w:b/>
          <w:szCs w:val="24"/>
          <w:lang w:val="en-GB"/>
        </w:rPr>
        <w:t>Arts Council of Wales</w:t>
      </w:r>
    </w:p>
    <w:p w14:paraId="12C1757B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</w:p>
    <w:p w14:paraId="22C4A260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  <w:r w:rsidRPr="00242B64">
        <w:rPr>
          <w:rFonts w:ascii="Arial" w:hAnsi="Arial" w:cs="Arial"/>
          <w:b/>
          <w:szCs w:val="24"/>
          <w:lang w:val="en-GB"/>
        </w:rPr>
        <w:t>AND</w:t>
      </w:r>
    </w:p>
    <w:p w14:paraId="6C95FEEC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</w:p>
    <w:p w14:paraId="51619536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</w:p>
    <w:p w14:paraId="27A62963" w14:textId="0C50E9B1" w:rsidR="00E1364B" w:rsidRPr="00242B64" w:rsidRDefault="00E01729" w:rsidP="00E1364B">
      <w:pPr>
        <w:suppressAutoHyphens/>
        <w:jc w:val="center"/>
        <w:rPr>
          <w:rFonts w:ascii="Arial" w:hAnsi="Arial" w:cs="Arial"/>
          <w:b/>
          <w:szCs w:val="24"/>
          <w:lang w:val="en-GB"/>
        </w:rPr>
      </w:pPr>
      <w:r w:rsidRPr="00242B64">
        <w:rPr>
          <w:rFonts w:ascii="Arial" w:hAnsi="Arial" w:cs="Arial"/>
          <w:b/>
          <w:szCs w:val="24"/>
          <w:lang w:val="en-GB"/>
        </w:rPr>
        <w:t>Welsh NHS Confederation</w:t>
      </w:r>
    </w:p>
    <w:p w14:paraId="2C8E7C9B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pt-BR"/>
        </w:rPr>
      </w:pPr>
    </w:p>
    <w:p w14:paraId="714EFE47" w14:textId="77777777" w:rsidR="00E1364B" w:rsidRPr="00242B64" w:rsidRDefault="00E1364B" w:rsidP="00E1364B">
      <w:pPr>
        <w:suppressAutoHyphens/>
        <w:jc w:val="center"/>
        <w:rPr>
          <w:rFonts w:ascii="Arial" w:hAnsi="Arial" w:cs="Arial"/>
          <w:b/>
          <w:szCs w:val="24"/>
          <w:lang w:val="pt-BR"/>
        </w:rPr>
      </w:pPr>
    </w:p>
    <w:p w14:paraId="7E7DDDEE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pt-BR"/>
        </w:rPr>
      </w:pPr>
    </w:p>
    <w:p w14:paraId="3DB7E248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pt-BR"/>
        </w:rPr>
      </w:pPr>
    </w:p>
    <w:p w14:paraId="5270B082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pt-BR"/>
        </w:rPr>
      </w:pPr>
    </w:p>
    <w:p w14:paraId="48304896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pt-BR"/>
        </w:rPr>
      </w:pPr>
    </w:p>
    <w:p w14:paraId="7F5D88C4" w14:textId="77777777" w:rsidR="0030221E" w:rsidRPr="00242B64" w:rsidRDefault="0030221E" w:rsidP="00E1364B">
      <w:pPr>
        <w:suppressAutoHyphens/>
        <w:rPr>
          <w:rFonts w:ascii="Arial" w:hAnsi="Arial" w:cs="Arial"/>
          <w:spacing w:val="-3"/>
          <w:szCs w:val="24"/>
          <w:lang w:val="en-GB"/>
        </w:rPr>
      </w:pPr>
    </w:p>
    <w:p w14:paraId="4254C515" w14:textId="77777777" w:rsidR="0030221E" w:rsidRPr="00242B64" w:rsidRDefault="0030221E" w:rsidP="0030221E">
      <w:pPr>
        <w:rPr>
          <w:rFonts w:ascii="Arial" w:hAnsi="Arial" w:cs="Arial"/>
          <w:szCs w:val="24"/>
          <w:lang w:val="en-GB"/>
        </w:rPr>
      </w:pPr>
    </w:p>
    <w:p w14:paraId="49199676" w14:textId="77777777" w:rsidR="0030221E" w:rsidRPr="00242B64" w:rsidRDefault="0030221E" w:rsidP="0030221E">
      <w:pPr>
        <w:rPr>
          <w:rFonts w:ascii="Arial" w:hAnsi="Arial" w:cs="Arial"/>
          <w:szCs w:val="24"/>
          <w:lang w:val="en-GB"/>
        </w:rPr>
      </w:pPr>
    </w:p>
    <w:p w14:paraId="75AE12EB" w14:textId="77777777" w:rsidR="0030221E" w:rsidRPr="00242B64" w:rsidRDefault="0030221E" w:rsidP="00E1364B">
      <w:pPr>
        <w:suppressAutoHyphens/>
        <w:rPr>
          <w:rFonts w:ascii="Arial" w:hAnsi="Arial" w:cs="Arial"/>
          <w:szCs w:val="24"/>
          <w:lang w:val="en-GB"/>
        </w:rPr>
      </w:pPr>
    </w:p>
    <w:p w14:paraId="3218AA59" w14:textId="77777777" w:rsidR="0030221E" w:rsidRPr="00242B64" w:rsidRDefault="0030221E" w:rsidP="0030221E">
      <w:pPr>
        <w:tabs>
          <w:tab w:val="left" w:pos="2980"/>
        </w:tabs>
        <w:suppressAutoHyphens/>
        <w:rPr>
          <w:rFonts w:ascii="Arial" w:hAnsi="Arial" w:cs="Arial"/>
          <w:szCs w:val="24"/>
          <w:lang w:val="en-GB"/>
        </w:rPr>
      </w:pPr>
      <w:r w:rsidRPr="00242B64">
        <w:rPr>
          <w:rFonts w:ascii="Arial" w:hAnsi="Arial" w:cs="Arial"/>
          <w:szCs w:val="24"/>
          <w:lang w:val="en-GB"/>
        </w:rPr>
        <w:tab/>
      </w:r>
    </w:p>
    <w:p w14:paraId="72FE9318" w14:textId="77777777" w:rsidR="00242B64" w:rsidRPr="00242B64" w:rsidRDefault="00E1364B" w:rsidP="00E1364B">
      <w:pPr>
        <w:suppressAutoHyphens/>
        <w:rPr>
          <w:rFonts w:ascii="Arial" w:hAnsi="Arial" w:cs="Arial"/>
          <w:szCs w:val="24"/>
          <w:lang w:val="en-GB"/>
        </w:rPr>
      </w:pPr>
      <w:r w:rsidRPr="00242B64">
        <w:rPr>
          <w:rFonts w:ascii="Arial" w:hAnsi="Arial" w:cs="Arial"/>
          <w:szCs w:val="24"/>
          <w:lang w:val="en-GB"/>
        </w:rPr>
        <w:br w:type="page"/>
      </w:r>
    </w:p>
    <w:p w14:paraId="2310172C" w14:textId="77777777" w:rsidR="00242B64" w:rsidRDefault="00242B64" w:rsidP="00E1364B">
      <w:pPr>
        <w:suppressAutoHyphens/>
        <w:rPr>
          <w:rFonts w:ascii="Arial" w:hAnsi="Arial" w:cs="Arial"/>
          <w:b/>
          <w:szCs w:val="24"/>
          <w:lang w:val="en-GB"/>
        </w:rPr>
      </w:pPr>
    </w:p>
    <w:p w14:paraId="1D12B0C5" w14:textId="77777777" w:rsidR="00242B64" w:rsidRDefault="00242B64" w:rsidP="00E1364B">
      <w:pPr>
        <w:suppressAutoHyphens/>
        <w:rPr>
          <w:rFonts w:ascii="Arial" w:hAnsi="Arial" w:cs="Arial"/>
          <w:b/>
          <w:szCs w:val="24"/>
          <w:lang w:val="en-GB"/>
        </w:rPr>
      </w:pPr>
    </w:p>
    <w:p w14:paraId="774BDE3D" w14:textId="64BEA37C" w:rsidR="00E1364B" w:rsidRPr="00242B64" w:rsidRDefault="00E1364B" w:rsidP="79F346AC">
      <w:pPr>
        <w:suppressAutoHyphens/>
        <w:rPr>
          <w:rFonts w:ascii="Arial" w:hAnsi="Arial" w:cs="Arial"/>
          <w:lang w:val="en-GB"/>
        </w:rPr>
      </w:pPr>
      <w:r w:rsidRPr="79F346AC">
        <w:rPr>
          <w:rFonts w:ascii="Arial" w:hAnsi="Arial" w:cs="Arial"/>
          <w:b/>
          <w:bCs/>
          <w:lang w:val="en-GB"/>
        </w:rPr>
        <w:t>THIS MEMORANDUM OF UNDERSTANDING</w:t>
      </w:r>
      <w:r w:rsidRPr="79F346AC">
        <w:rPr>
          <w:rFonts w:ascii="Arial" w:hAnsi="Arial" w:cs="Arial"/>
          <w:lang w:val="en-GB"/>
        </w:rPr>
        <w:t xml:space="preserve"> (hereinafter referred to as 'MOU') is made on the</w:t>
      </w:r>
      <w:r w:rsidR="00A23CD6">
        <w:rPr>
          <w:rFonts w:ascii="Arial" w:hAnsi="Arial" w:cs="Arial"/>
          <w:b/>
          <w:bCs/>
          <w:lang w:val="en-GB"/>
        </w:rPr>
        <w:t xml:space="preserve"> </w:t>
      </w:r>
      <w:r w:rsidR="0095526E">
        <w:rPr>
          <w:rFonts w:ascii="Arial" w:hAnsi="Arial" w:cs="Arial"/>
          <w:b/>
          <w:bCs/>
          <w:lang w:val="en-GB"/>
        </w:rPr>
        <w:t>12</w:t>
      </w:r>
      <w:r w:rsidR="00A23CD6">
        <w:rPr>
          <w:rFonts w:ascii="Arial" w:hAnsi="Arial" w:cs="Arial"/>
          <w:b/>
          <w:bCs/>
          <w:lang w:val="en-GB"/>
        </w:rPr>
        <w:t xml:space="preserve"> December 2023</w:t>
      </w:r>
      <w:r w:rsidRPr="79F346AC">
        <w:rPr>
          <w:rFonts w:ascii="Arial" w:hAnsi="Arial" w:cs="Arial"/>
          <w:lang w:val="en-GB"/>
        </w:rPr>
        <w:t>.</w:t>
      </w:r>
    </w:p>
    <w:p w14:paraId="3499B60F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07EA2682" w14:textId="77777777" w:rsidR="00E1364B" w:rsidRPr="00242B64" w:rsidRDefault="00E1364B" w:rsidP="00E1364B">
      <w:pPr>
        <w:suppressAutoHyphens/>
        <w:rPr>
          <w:rFonts w:ascii="Arial" w:hAnsi="Arial" w:cs="Arial"/>
          <w:b/>
          <w:szCs w:val="24"/>
          <w:lang w:val="en-GB"/>
        </w:rPr>
      </w:pPr>
      <w:r w:rsidRPr="00242B64">
        <w:rPr>
          <w:rFonts w:ascii="Arial" w:hAnsi="Arial" w:cs="Arial"/>
          <w:b/>
          <w:szCs w:val="24"/>
          <w:lang w:val="en-GB"/>
        </w:rPr>
        <w:t>BETWEEN</w:t>
      </w:r>
    </w:p>
    <w:p w14:paraId="3CD40086" w14:textId="77777777" w:rsidR="00E1364B" w:rsidRPr="00242B64" w:rsidRDefault="00E1364B" w:rsidP="00E1364B">
      <w:pPr>
        <w:suppressAutoHyphens/>
        <w:rPr>
          <w:rFonts w:ascii="Arial" w:hAnsi="Arial" w:cs="Arial"/>
          <w:b/>
          <w:szCs w:val="24"/>
          <w:lang w:val="en-GB"/>
        </w:rPr>
      </w:pPr>
    </w:p>
    <w:p w14:paraId="68A14020" w14:textId="1B47985E" w:rsidR="008F3759" w:rsidRPr="00242B64" w:rsidRDefault="008F3759" w:rsidP="00E1364B">
      <w:pPr>
        <w:suppressAutoHyphens/>
        <w:rPr>
          <w:rFonts w:ascii="Arial" w:hAnsi="Arial" w:cs="Arial"/>
          <w:b/>
          <w:szCs w:val="24"/>
          <w:lang w:val="en-GB"/>
        </w:rPr>
      </w:pPr>
      <w:r w:rsidRPr="00242B64">
        <w:rPr>
          <w:rFonts w:ascii="Arial" w:hAnsi="Arial" w:cs="Arial"/>
          <w:b/>
          <w:szCs w:val="24"/>
          <w:lang w:val="en-GB"/>
        </w:rPr>
        <w:t>Arts Council of Wales</w:t>
      </w:r>
    </w:p>
    <w:p w14:paraId="2029F2A1" w14:textId="77777777" w:rsidR="00E1364B" w:rsidRPr="00242B64" w:rsidRDefault="00E1364B" w:rsidP="00E1364B">
      <w:pPr>
        <w:suppressAutoHyphens/>
        <w:rPr>
          <w:rFonts w:ascii="Arial" w:hAnsi="Arial" w:cs="Arial"/>
          <w:b/>
          <w:szCs w:val="24"/>
          <w:lang w:val="en-GB"/>
        </w:rPr>
      </w:pPr>
    </w:p>
    <w:p w14:paraId="044DC576" w14:textId="77777777" w:rsidR="00E1364B" w:rsidRPr="00242B64" w:rsidRDefault="00E1364B" w:rsidP="00E1364B">
      <w:pPr>
        <w:suppressAutoHyphens/>
        <w:rPr>
          <w:rFonts w:ascii="Arial" w:hAnsi="Arial" w:cs="Arial"/>
          <w:b/>
          <w:szCs w:val="24"/>
          <w:lang w:val="en-GB"/>
        </w:rPr>
      </w:pPr>
      <w:r w:rsidRPr="00242B64">
        <w:rPr>
          <w:rFonts w:ascii="Arial" w:hAnsi="Arial" w:cs="Arial"/>
          <w:b/>
          <w:szCs w:val="24"/>
          <w:lang w:val="en-GB"/>
        </w:rPr>
        <w:t>AND</w:t>
      </w:r>
    </w:p>
    <w:p w14:paraId="369CF178" w14:textId="77777777" w:rsidR="00E1364B" w:rsidRPr="00242B64" w:rsidRDefault="00E1364B" w:rsidP="00E1364B">
      <w:pPr>
        <w:suppressAutoHyphens/>
        <w:rPr>
          <w:rFonts w:ascii="Arial" w:hAnsi="Arial" w:cs="Arial"/>
          <w:b/>
          <w:szCs w:val="24"/>
          <w:lang w:val="en-GB"/>
        </w:rPr>
      </w:pPr>
    </w:p>
    <w:p w14:paraId="3DE86BE0" w14:textId="2E9ABD49" w:rsidR="00E1364B" w:rsidRPr="005A618A" w:rsidRDefault="00E01729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  <w:r w:rsidRPr="005A618A">
        <w:rPr>
          <w:rFonts w:ascii="Arial" w:hAnsi="Arial" w:cs="Arial"/>
          <w:b/>
          <w:szCs w:val="24"/>
        </w:rPr>
        <w:t>Welsh NHS Confederation</w:t>
      </w:r>
    </w:p>
    <w:p w14:paraId="187F3DB4" w14:textId="77777777" w:rsidR="00E1364B" w:rsidRPr="00242B64" w:rsidRDefault="00E1364B" w:rsidP="00E1364B">
      <w:pPr>
        <w:rPr>
          <w:rFonts w:ascii="Arial" w:hAnsi="Arial" w:cs="Arial"/>
          <w:color w:val="111111"/>
          <w:szCs w:val="24"/>
          <w:lang w:val="en"/>
        </w:rPr>
      </w:pPr>
    </w:p>
    <w:p w14:paraId="3B55BDD7" w14:textId="77777777" w:rsidR="00242B64" w:rsidRDefault="00242B64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</w:p>
    <w:p w14:paraId="646EE73F" w14:textId="398D5C03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  <w:r w:rsidRPr="00242B64">
        <w:rPr>
          <w:rFonts w:ascii="Arial" w:hAnsi="Arial" w:cs="Arial"/>
          <w:b/>
          <w:spacing w:val="-3"/>
          <w:szCs w:val="24"/>
          <w:lang w:val="en-GB"/>
        </w:rPr>
        <w:t>WHERE</w:t>
      </w:r>
      <w:r w:rsidR="004F20B9">
        <w:rPr>
          <w:rFonts w:ascii="Arial" w:hAnsi="Arial" w:cs="Arial"/>
          <w:b/>
          <w:spacing w:val="-3"/>
          <w:szCs w:val="24"/>
          <w:lang w:val="en-GB"/>
        </w:rPr>
        <w:t xml:space="preserve"> </w:t>
      </w:r>
      <w:r w:rsidRPr="00242B64">
        <w:rPr>
          <w:rFonts w:ascii="Arial" w:hAnsi="Arial" w:cs="Arial"/>
          <w:b/>
          <w:spacing w:val="-3"/>
          <w:szCs w:val="24"/>
          <w:lang w:val="en-GB"/>
        </w:rPr>
        <w:t>AS</w:t>
      </w:r>
      <w:r w:rsidRPr="00242B64">
        <w:rPr>
          <w:rFonts w:ascii="Arial" w:hAnsi="Arial" w:cs="Arial"/>
          <w:spacing w:val="-3"/>
          <w:szCs w:val="24"/>
          <w:lang w:val="en-GB"/>
        </w:rPr>
        <w:t xml:space="preserve"> </w:t>
      </w:r>
    </w:p>
    <w:p w14:paraId="0DAA5952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5B3154D0" w14:textId="4BC7016C" w:rsidR="00E1364B" w:rsidRDefault="005A618A" w:rsidP="00E1364B">
      <w:pPr>
        <w:suppressAutoHyphens/>
        <w:ind w:left="720" w:hanging="720"/>
        <w:jc w:val="both"/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>A</w:t>
      </w:r>
      <w:r>
        <w:rPr>
          <w:rFonts w:ascii="Arial" w:hAnsi="Arial" w:cs="Arial"/>
          <w:spacing w:val="-3"/>
          <w:szCs w:val="24"/>
          <w:lang w:val="en-GB"/>
        </w:rPr>
        <w:tab/>
      </w:r>
      <w:r w:rsidR="004F20B9">
        <w:rPr>
          <w:rFonts w:ascii="Arial" w:hAnsi="Arial" w:cs="Arial"/>
          <w:spacing w:val="-3"/>
          <w:szCs w:val="24"/>
          <w:lang w:val="en-GB"/>
        </w:rPr>
        <w:t xml:space="preserve">The </w:t>
      </w:r>
      <w:r w:rsidR="008F3759" w:rsidRPr="00242B64">
        <w:rPr>
          <w:rFonts w:ascii="Arial" w:hAnsi="Arial" w:cs="Arial"/>
          <w:spacing w:val="-3"/>
          <w:szCs w:val="24"/>
          <w:lang w:val="en-GB"/>
        </w:rPr>
        <w:t>Arts Council of Wales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 and </w:t>
      </w:r>
      <w:r w:rsidR="0050452F">
        <w:rPr>
          <w:rFonts w:ascii="Arial" w:hAnsi="Arial" w:cs="Arial"/>
          <w:spacing w:val="-3"/>
          <w:szCs w:val="24"/>
          <w:lang w:val="en-GB"/>
        </w:rPr>
        <w:t>t</w:t>
      </w:r>
      <w:r w:rsidR="00E01729" w:rsidRPr="00242B64">
        <w:rPr>
          <w:rFonts w:ascii="Arial" w:hAnsi="Arial" w:cs="Arial"/>
          <w:spacing w:val="-3"/>
          <w:szCs w:val="24"/>
          <w:lang w:val="en-GB"/>
        </w:rPr>
        <w:t>he Welsh NHS Confederation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 wish to </w:t>
      </w:r>
      <w:r w:rsidR="001A7ED5">
        <w:rPr>
          <w:rFonts w:ascii="Arial" w:hAnsi="Arial" w:cs="Arial"/>
          <w:spacing w:val="-3"/>
          <w:szCs w:val="24"/>
          <w:lang w:val="en-GB"/>
        </w:rPr>
        <w:t xml:space="preserve">further 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develop joint areas of work in furtherance of the shared goal of </w:t>
      </w:r>
      <w:r w:rsidR="008F3759" w:rsidRPr="00242B64">
        <w:rPr>
          <w:rFonts w:ascii="Arial" w:hAnsi="Arial" w:cs="Arial"/>
          <w:spacing w:val="-3"/>
          <w:szCs w:val="24"/>
          <w:lang w:val="en-GB"/>
        </w:rPr>
        <w:t xml:space="preserve">improving the awareness of the benefits that the arts can bring to health and wellbeing and 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creating a </w:t>
      </w:r>
      <w:r w:rsidR="00DD4846" w:rsidRPr="00242B64">
        <w:rPr>
          <w:rFonts w:ascii="Arial" w:hAnsi="Arial" w:cs="Arial"/>
          <w:spacing w:val="-3"/>
          <w:szCs w:val="24"/>
          <w:lang w:val="en-GB"/>
        </w:rPr>
        <w:t>more equal</w:t>
      </w:r>
      <w:r>
        <w:rPr>
          <w:rFonts w:ascii="Arial" w:hAnsi="Arial" w:cs="Arial"/>
          <w:spacing w:val="-3"/>
          <w:szCs w:val="24"/>
          <w:lang w:val="en-GB"/>
        </w:rPr>
        <w:t>, cultural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 and more sustainable Wales</w:t>
      </w:r>
      <w:r w:rsidR="00EA36EA">
        <w:rPr>
          <w:rFonts w:ascii="Arial" w:hAnsi="Arial" w:cs="Arial"/>
          <w:spacing w:val="-3"/>
          <w:szCs w:val="24"/>
          <w:lang w:val="en-GB"/>
        </w:rPr>
        <w:t xml:space="preserve"> as required within the Well-being of Future Generations (Wales) Act 2015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. </w:t>
      </w:r>
    </w:p>
    <w:p w14:paraId="7F0FB434" w14:textId="77777777" w:rsidR="004F20B9" w:rsidRDefault="004F20B9" w:rsidP="00E1364B">
      <w:pPr>
        <w:suppressAutoHyphens/>
        <w:ind w:left="720" w:hanging="720"/>
        <w:jc w:val="both"/>
        <w:rPr>
          <w:rFonts w:ascii="Arial" w:hAnsi="Arial" w:cs="Arial"/>
          <w:spacing w:val="-3"/>
          <w:szCs w:val="24"/>
          <w:lang w:val="en-GB"/>
        </w:rPr>
      </w:pPr>
    </w:p>
    <w:p w14:paraId="18813C48" w14:textId="25BFD891" w:rsidR="004F20B9" w:rsidRPr="00242B64" w:rsidRDefault="004F20B9" w:rsidP="004F20B9">
      <w:pPr>
        <w:suppressAutoHyphens/>
        <w:ind w:left="720" w:hanging="720"/>
        <w:jc w:val="both"/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>B</w:t>
      </w:r>
      <w:r>
        <w:rPr>
          <w:rFonts w:ascii="Arial" w:hAnsi="Arial" w:cs="Arial"/>
          <w:spacing w:val="-3"/>
          <w:szCs w:val="24"/>
          <w:lang w:val="en-GB"/>
        </w:rPr>
        <w:tab/>
      </w:r>
      <w:r w:rsidRPr="004F20B9">
        <w:rPr>
          <w:rFonts w:ascii="Arial" w:hAnsi="Arial" w:cs="Arial"/>
          <w:spacing w:val="-3"/>
          <w:szCs w:val="24"/>
          <w:lang w:val="en-GB"/>
        </w:rPr>
        <w:t xml:space="preserve">The Arts Council of </w:t>
      </w:r>
      <w:r>
        <w:rPr>
          <w:rFonts w:ascii="Arial" w:hAnsi="Arial" w:cs="Arial"/>
          <w:spacing w:val="-3"/>
          <w:szCs w:val="24"/>
          <w:lang w:val="en-GB"/>
        </w:rPr>
        <w:t xml:space="preserve">Wales is the country’s official </w:t>
      </w:r>
      <w:r w:rsidRPr="004F20B9">
        <w:rPr>
          <w:rFonts w:ascii="Arial" w:hAnsi="Arial" w:cs="Arial"/>
          <w:spacing w:val="-3"/>
          <w:szCs w:val="24"/>
          <w:lang w:val="en-GB"/>
        </w:rPr>
        <w:t>public body for funding and developing the arts</w:t>
      </w:r>
      <w:r>
        <w:rPr>
          <w:rFonts w:ascii="Arial" w:hAnsi="Arial" w:cs="Arial"/>
          <w:spacing w:val="-3"/>
          <w:szCs w:val="24"/>
          <w:lang w:val="en-GB"/>
        </w:rPr>
        <w:t>.</w:t>
      </w:r>
      <w:r w:rsidR="009F20A5">
        <w:rPr>
          <w:rFonts w:ascii="Arial" w:hAnsi="Arial" w:cs="Arial"/>
          <w:spacing w:val="-3"/>
          <w:szCs w:val="24"/>
          <w:lang w:val="en-GB"/>
        </w:rPr>
        <w:t xml:space="preserve"> </w:t>
      </w:r>
      <w:r w:rsidR="009F20A5" w:rsidRPr="009F20A5">
        <w:rPr>
          <w:rFonts w:ascii="Arial" w:hAnsi="Arial" w:cs="Arial"/>
          <w:spacing w:val="-3"/>
          <w:szCs w:val="24"/>
          <w:lang w:val="en-GB"/>
        </w:rPr>
        <w:t>The Welsh NHS Confederation</w:t>
      </w:r>
      <w:r w:rsidR="00003462">
        <w:rPr>
          <w:rFonts w:ascii="Arial" w:hAnsi="Arial" w:cs="Arial"/>
          <w:spacing w:val="-3"/>
          <w:szCs w:val="24"/>
          <w:lang w:val="en-GB"/>
        </w:rPr>
        <w:t xml:space="preserve"> is the membership body for NHS leaders </w:t>
      </w:r>
      <w:r w:rsidR="00D72949">
        <w:rPr>
          <w:rFonts w:ascii="Arial" w:hAnsi="Arial" w:cs="Arial"/>
          <w:spacing w:val="-3"/>
          <w:szCs w:val="24"/>
          <w:lang w:val="en-GB"/>
        </w:rPr>
        <w:t xml:space="preserve">in Wales </w:t>
      </w:r>
      <w:r w:rsidR="00003462">
        <w:rPr>
          <w:rFonts w:ascii="Arial" w:hAnsi="Arial" w:cs="Arial"/>
          <w:spacing w:val="-3"/>
          <w:szCs w:val="24"/>
          <w:lang w:val="en-GB"/>
        </w:rPr>
        <w:t>and its</w:t>
      </w:r>
      <w:r w:rsidR="009F20A5" w:rsidRPr="009F20A5">
        <w:rPr>
          <w:rFonts w:ascii="Arial" w:hAnsi="Arial" w:cs="Arial"/>
          <w:spacing w:val="-3"/>
          <w:szCs w:val="24"/>
          <w:lang w:val="en-GB"/>
        </w:rPr>
        <w:t xml:space="preserve"> charitable purpose is “the relief of sickness and the preservation and protection of public health”.</w:t>
      </w:r>
    </w:p>
    <w:p w14:paraId="0E8F87FB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018C7F77" w14:textId="6D002EC5" w:rsidR="003C45F2" w:rsidRDefault="009F20A5" w:rsidP="00E1364B">
      <w:pPr>
        <w:suppressAutoHyphens/>
        <w:ind w:left="720" w:hanging="720"/>
        <w:jc w:val="both"/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>C</w:t>
      </w:r>
      <w:r w:rsidR="005A618A">
        <w:rPr>
          <w:rFonts w:ascii="Arial" w:hAnsi="Arial" w:cs="Arial"/>
          <w:spacing w:val="-3"/>
          <w:szCs w:val="24"/>
          <w:lang w:val="en-GB"/>
        </w:rPr>
        <w:tab/>
      </w:r>
      <w:r w:rsidR="00453569">
        <w:rPr>
          <w:rFonts w:ascii="Arial" w:hAnsi="Arial" w:cs="Arial"/>
          <w:spacing w:val="-3"/>
          <w:szCs w:val="24"/>
          <w:lang w:val="en-GB"/>
        </w:rPr>
        <w:t xml:space="preserve">This is the </w:t>
      </w:r>
      <w:r w:rsidR="00192C51">
        <w:rPr>
          <w:rFonts w:ascii="Arial" w:hAnsi="Arial" w:cs="Arial"/>
          <w:spacing w:val="-3"/>
          <w:szCs w:val="24"/>
          <w:lang w:val="en-GB"/>
        </w:rPr>
        <w:t>third</w:t>
      </w:r>
      <w:r w:rsidR="00453569">
        <w:rPr>
          <w:rFonts w:ascii="Arial" w:hAnsi="Arial" w:cs="Arial"/>
          <w:spacing w:val="-3"/>
          <w:szCs w:val="24"/>
          <w:lang w:val="en-GB"/>
        </w:rPr>
        <w:t xml:space="preserve"> MOU between the Arts Council of Wales and </w:t>
      </w:r>
      <w:r w:rsidR="0050452F">
        <w:rPr>
          <w:rFonts w:ascii="Arial" w:hAnsi="Arial" w:cs="Arial"/>
          <w:spacing w:val="-3"/>
          <w:szCs w:val="24"/>
          <w:lang w:val="en-GB"/>
        </w:rPr>
        <w:t>t</w:t>
      </w:r>
      <w:r w:rsidR="00453569">
        <w:rPr>
          <w:rFonts w:ascii="Arial" w:hAnsi="Arial" w:cs="Arial"/>
          <w:spacing w:val="-3"/>
          <w:szCs w:val="24"/>
          <w:lang w:val="en-GB"/>
        </w:rPr>
        <w:t xml:space="preserve">he Welsh NHS Confederation following the </w:t>
      </w:r>
      <w:r w:rsidR="003C45F2">
        <w:rPr>
          <w:rFonts w:ascii="Arial" w:hAnsi="Arial" w:cs="Arial"/>
          <w:spacing w:val="-3"/>
          <w:szCs w:val="24"/>
          <w:lang w:val="en-GB"/>
        </w:rPr>
        <w:t>first MOU which ran from September 2017 – September 2020</w:t>
      </w:r>
      <w:r w:rsidR="00F85D31">
        <w:rPr>
          <w:rFonts w:ascii="Arial" w:hAnsi="Arial" w:cs="Arial"/>
          <w:spacing w:val="-3"/>
          <w:szCs w:val="24"/>
          <w:lang w:val="en-GB"/>
        </w:rPr>
        <w:t xml:space="preserve"> and the second MOU from November 2020 to November 2023</w:t>
      </w:r>
      <w:r w:rsidR="003C45F2">
        <w:rPr>
          <w:rFonts w:ascii="Arial" w:hAnsi="Arial" w:cs="Arial"/>
          <w:spacing w:val="-3"/>
          <w:szCs w:val="24"/>
          <w:lang w:val="en-GB"/>
        </w:rPr>
        <w:t>.</w:t>
      </w:r>
    </w:p>
    <w:p w14:paraId="7CA842C6" w14:textId="77777777" w:rsidR="003C45F2" w:rsidRDefault="003C45F2" w:rsidP="00E1364B">
      <w:pPr>
        <w:suppressAutoHyphens/>
        <w:ind w:left="720" w:hanging="720"/>
        <w:jc w:val="both"/>
        <w:rPr>
          <w:rFonts w:ascii="Arial" w:hAnsi="Arial" w:cs="Arial"/>
          <w:spacing w:val="-3"/>
          <w:szCs w:val="24"/>
          <w:lang w:val="en-GB"/>
        </w:rPr>
      </w:pPr>
    </w:p>
    <w:p w14:paraId="3360688C" w14:textId="50B45A7D" w:rsidR="00E1364B" w:rsidRPr="00242B64" w:rsidRDefault="003C45F2" w:rsidP="003C45F2">
      <w:pPr>
        <w:suppressAutoHyphens/>
        <w:ind w:left="720" w:hanging="720"/>
        <w:jc w:val="both"/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>D</w:t>
      </w:r>
      <w:r>
        <w:rPr>
          <w:rFonts w:ascii="Arial" w:hAnsi="Arial" w:cs="Arial"/>
          <w:spacing w:val="-3"/>
          <w:szCs w:val="24"/>
          <w:lang w:val="en-GB"/>
        </w:rPr>
        <w:tab/>
      </w:r>
      <w:r w:rsidR="009F20A5">
        <w:rPr>
          <w:rFonts w:ascii="Arial" w:hAnsi="Arial" w:cs="Arial"/>
          <w:spacing w:val="-3"/>
          <w:szCs w:val="24"/>
          <w:lang w:val="en-GB"/>
        </w:rPr>
        <w:t xml:space="preserve">The </w:t>
      </w:r>
      <w:r w:rsidR="008F3759" w:rsidRPr="00242B64">
        <w:rPr>
          <w:rFonts w:ascii="Arial" w:hAnsi="Arial" w:cs="Arial"/>
          <w:spacing w:val="-3"/>
          <w:szCs w:val="24"/>
          <w:lang w:val="en-GB"/>
        </w:rPr>
        <w:t>Arts Council of Wales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 and </w:t>
      </w:r>
      <w:r w:rsidR="0050452F">
        <w:rPr>
          <w:rFonts w:ascii="Arial" w:hAnsi="Arial" w:cs="Arial"/>
          <w:spacing w:val="-3"/>
          <w:szCs w:val="24"/>
          <w:lang w:val="en-GB"/>
        </w:rPr>
        <w:t>t</w:t>
      </w:r>
      <w:r w:rsidR="00E01729" w:rsidRPr="00242B64">
        <w:rPr>
          <w:rFonts w:ascii="Arial" w:hAnsi="Arial" w:cs="Arial"/>
          <w:spacing w:val="-3"/>
          <w:szCs w:val="24"/>
          <w:lang w:val="en-GB"/>
        </w:rPr>
        <w:t>he Welsh NHS Confederation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 wish to</w:t>
      </w:r>
      <w:r w:rsidR="00C457BF">
        <w:rPr>
          <w:rFonts w:ascii="Arial" w:hAnsi="Arial" w:cs="Arial"/>
          <w:spacing w:val="-3"/>
          <w:szCs w:val="24"/>
          <w:lang w:val="en-GB"/>
        </w:rPr>
        <w:t xml:space="preserve"> </w:t>
      </w:r>
      <w:r w:rsidR="00327B16">
        <w:rPr>
          <w:rFonts w:ascii="Arial" w:hAnsi="Arial" w:cs="Arial"/>
          <w:spacing w:val="-3"/>
          <w:szCs w:val="24"/>
          <w:lang w:val="en-GB"/>
        </w:rPr>
        <w:t xml:space="preserve">collaborate 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>to promote, facilitate and implement co-operation in the following activities.</w:t>
      </w:r>
    </w:p>
    <w:p w14:paraId="71531A45" w14:textId="77777777" w:rsidR="008F3759" w:rsidRPr="00242B64" w:rsidRDefault="008F3759" w:rsidP="00E1364B">
      <w:pPr>
        <w:suppressAutoHyphens/>
        <w:ind w:left="720" w:hanging="720"/>
        <w:jc w:val="both"/>
        <w:rPr>
          <w:rFonts w:ascii="Arial" w:hAnsi="Arial" w:cs="Arial"/>
          <w:b/>
          <w:spacing w:val="-3"/>
          <w:szCs w:val="24"/>
          <w:lang w:val="en-GB"/>
        </w:rPr>
      </w:pPr>
    </w:p>
    <w:p w14:paraId="4053020B" w14:textId="77777777" w:rsidR="008F3759" w:rsidRPr="00242B64" w:rsidRDefault="008F3759" w:rsidP="00E1364B">
      <w:pPr>
        <w:suppressAutoHyphens/>
        <w:ind w:left="720" w:hanging="720"/>
        <w:jc w:val="both"/>
        <w:rPr>
          <w:rFonts w:ascii="Arial" w:hAnsi="Arial" w:cs="Arial"/>
          <w:b/>
          <w:spacing w:val="-3"/>
          <w:szCs w:val="24"/>
          <w:lang w:val="en-GB"/>
        </w:rPr>
      </w:pPr>
    </w:p>
    <w:p w14:paraId="178E6EC3" w14:textId="77777777" w:rsidR="00E1364B" w:rsidRPr="00242B64" w:rsidRDefault="00E1364B" w:rsidP="00E1364B">
      <w:pPr>
        <w:suppressAutoHyphens/>
        <w:ind w:left="720" w:hanging="720"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242B64">
        <w:rPr>
          <w:rFonts w:ascii="Arial" w:hAnsi="Arial" w:cs="Arial"/>
          <w:b/>
          <w:spacing w:val="-3"/>
          <w:szCs w:val="24"/>
          <w:lang w:val="en-GB"/>
        </w:rPr>
        <w:t>NOW IT IS HEREBY AGREED AS FOLLOWS:</w:t>
      </w:r>
    </w:p>
    <w:p w14:paraId="4E3BF0C7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6C90D623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242B64">
        <w:rPr>
          <w:rFonts w:ascii="Arial" w:hAnsi="Arial" w:cs="Arial"/>
          <w:b/>
          <w:spacing w:val="-3"/>
          <w:szCs w:val="24"/>
          <w:lang w:val="en-GB"/>
        </w:rPr>
        <w:t>ARTICLE 1</w:t>
      </w:r>
    </w:p>
    <w:p w14:paraId="0B73E05F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242B64">
        <w:rPr>
          <w:rFonts w:ascii="Arial" w:hAnsi="Arial" w:cs="Arial"/>
          <w:b/>
          <w:spacing w:val="-3"/>
          <w:szCs w:val="24"/>
          <w:lang w:val="en-GB"/>
        </w:rPr>
        <w:t>AREAS OF COOPERATION</w:t>
      </w:r>
    </w:p>
    <w:p w14:paraId="77736676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212EC7C9" w14:textId="47910859" w:rsidR="00E1364B" w:rsidRPr="00242B64" w:rsidRDefault="008F3759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  <w:r w:rsidRPr="00242B64">
        <w:rPr>
          <w:rFonts w:ascii="Arial" w:hAnsi="Arial" w:cs="Arial"/>
          <w:spacing w:val="-3"/>
          <w:szCs w:val="24"/>
          <w:lang w:val="en-GB"/>
        </w:rPr>
        <w:t xml:space="preserve">The Arts Council of Wales 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and </w:t>
      </w:r>
      <w:r w:rsidR="0050452F">
        <w:rPr>
          <w:rFonts w:ascii="Arial" w:hAnsi="Arial" w:cs="Arial"/>
          <w:spacing w:val="-3"/>
          <w:szCs w:val="24"/>
          <w:lang w:val="en-GB"/>
        </w:rPr>
        <w:t>t</w:t>
      </w:r>
      <w:r w:rsidR="00E01729" w:rsidRPr="00242B64">
        <w:rPr>
          <w:rFonts w:ascii="Arial" w:hAnsi="Arial" w:cs="Arial"/>
          <w:spacing w:val="-3"/>
          <w:szCs w:val="24"/>
          <w:lang w:val="en-GB"/>
        </w:rPr>
        <w:t>he Welsh NHS Confederation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 xml:space="preserve"> agree to the following goals and obj</w:t>
      </w:r>
      <w:r w:rsidR="00293A91" w:rsidRPr="00242B64">
        <w:rPr>
          <w:rFonts w:ascii="Arial" w:hAnsi="Arial" w:cs="Arial"/>
          <w:spacing w:val="-3"/>
          <w:szCs w:val="24"/>
          <w:lang w:val="en-GB"/>
        </w:rPr>
        <w:t>ectives</w:t>
      </w:r>
      <w:r w:rsidR="00E1364B" w:rsidRPr="00242B64">
        <w:rPr>
          <w:rFonts w:ascii="Arial" w:hAnsi="Arial" w:cs="Arial"/>
          <w:spacing w:val="-3"/>
          <w:szCs w:val="24"/>
          <w:lang w:val="en-GB"/>
        </w:rPr>
        <w:t>:</w:t>
      </w:r>
    </w:p>
    <w:p w14:paraId="1AB33ADF" w14:textId="77777777" w:rsidR="00E1364B" w:rsidRPr="00242B64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2994C5BD" w14:textId="1F89434A" w:rsidR="008F3759" w:rsidRPr="003E202D" w:rsidRDefault="008F3759" w:rsidP="006707CD">
      <w:pPr>
        <w:pStyle w:val="ListParagraph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  <w:r w:rsidRPr="005C4C6B">
        <w:rPr>
          <w:rFonts w:ascii="Arial" w:hAnsi="Arial" w:cs="Arial"/>
          <w:spacing w:val="-3"/>
          <w:szCs w:val="24"/>
          <w:lang w:val="en-GB"/>
        </w:rPr>
        <w:t>To work together to support the advance</w:t>
      </w:r>
      <w:r w:rsidR="00855BC5">
        <w:rPr>
          <w:rFonts w:ascii="Arial" w:hAnsi="Arial" w:cs="Arial"/>
          <w:spacing w:val="-3"/>
          <w:szCs w:val="24"/>
          <w:lang w:val="en-GB"/>
        </w:rPr>
        <w:t>ment</w:t>
      </w:r>
      <w:r w:rsidRPr="005C4C6B">
        <w:rPr>
          <w:rFonts w:ascii="Arial" w:hAnsi="Arial" w:cs="Arial"/>
          <w:spacing w:val="-3"/>
          <w:szCs w:val="24"/>
          <w:lang w:val="en-GB"/>
        </w:rPr>
        <w:t xml:space="preserve"> of good practice, promote collaboration, coordinate and disseminate research and inform policy and delivery </w:t>
      </w:r>
      <w:r w:rsidRPr="005C4C6B">
        <w:rPr>
          <w:rFonts w:ascii="Arial" w:hAnsi="Arial" w:cs="Arial"/>
          <w:spacing w:val="-3"/>
          <w:szCs w:val="24"/>
          <w:lang w:val="en-GB"/>
        </w:rPr>
        <w:lastRenderedPageBreak/>
        <w:t xml:space="preserve">around the benefits that the arts can bring to </w:t>
      </w:r>
      <w:r w:rsidR="00242B64" w:rsidRPr="005C4C6B">
        <w:rPr>
          <w:rFonts w:ascii="Arial" w:hAnsi="Arial" w:cs="Arial"/>
          <w:spacing w:val="-3"/>
          <w:szCs w:val="24"/>
          <w:lang w:val="en-GB"/>
        </w:rPr>
        <w:t xml:space="preserve">people’s </w:t>
      </w:r>
      <w:r w:rsidRPr="005C4C6B">
        <w:rPr>
          <w:rFonts w:ascii="Arial" w:hAnsi="Arial" w:cs="Arial"/>
          <w:spacing w:val="-3"/>
          <w:szCs w:val="24"/>
          <w:lang w:val="en-GB"/>
        </w:rPr>
        <w:t>health</w:t>
      </w:r>
      <w:r w:rsidR="00EA36EA">
        <w:rPr>
          <w:rFonts w:ascii="Arial" w:hAnsi="Arial" w:cs="Arial"/>
          <w:spacing w:val="-3"/>
          <w:szCs w:val="24"/>
          <w:lang w:val="en-GB"/>
        </w:rPr>
        <w:t xml:space="preserve"> </w:t>
      </w:r>
      <w:r w:rsidR="005C4C6B">
        <w:rPr>
          <w:rFonts w:ascii="Arial" w:hAnsi="Arial" w:cs="Arial"/>
          <w:spacing w:val="-3"/>
          <w:szCs w:val="24"/>
          <w:lang w:val="en-GB"/>
        </w:rPr>
        <w:t>(</w:t>
      </w:r>
      <w:r w:rsidR="00EA36EA">
        <w:rPr>
          <w:rFonts w:ascii="Arial" w:hAnsi="Arial" w:cs="Arial"/>
          <w:spacing w:val="-3"/>
          <w:szCs w:val="24"/>
          <w:lang w:val="en-GB"/>
        </w:rPr>
        <w:t xml:space="preserve">both </w:t>
      </w:r>
      <w:r w:rsidR="005C4C6B" w:rsidRPr="005C4C6B">
        <w:rPr>
          <w:rFonts w:ascii="Arial" w:hAnsi="Arial" w:cs="Arial"/>
          <w:spacing w:val="-3"/>
          <w:szCs w:val="24"/>
          <w:lang w:val="en-GB"/>
        </w:rPr>
        <w:t>physi</w:t>
      </w:r>
      <w:r w:rsidR="005C4C6B" w:rsidRPr="006847E7">
        <w:rPr>
          <w:rFonts w:ascii="Arial" w:hAnsi="Arial" w:cs="Arial"/>
          <w:spacing w:val="-3"/>
          <w:szCs w:val="24"/>
          <w:lang w:val="en-GB"/>
        </w:rPr>
        <w:t>cal and mental</w:t>
      </w:r>
      <w:r w:rsidR="00EA36EA">
        <w:rPr>
          <w:rFonts w:ascii="Arial" w:hAnsi="Arial" w:cs="Arial"/>
          <w:spacing w:val="-3"/>
          <w:szCs w:val="24"/>
          <w:lang w:val="en-GB"/>
        </w:rPr>
        <w:t xml:space="preserve"> health</w:t>
      </w:r>
      <w:r w:rsidR="005C4C6B">
        <w:rPr>
          <w:rFonts w:ascii="Arial" w:hAnsi="Arial" w:cs="Arial"/>
          <w:spacing w:val="-3"/>
          <w:szCs w:val="24"/>
          <w:lang w:val="en-GB"/>
        </w:rPr>
        <w:t>)</w:t>
      </w:r>
      <w:r w:rsidRPr="005C4C6B">
        <w:rPr>
          <w:rFonts w:ascii="Arial" w:hAnsi="Arial" w:cs="Arial"/>
          <w:spacing w:val="-3"/>
          <w:szCs w:val="24"/>
          <w:lang w:val="en-GB"/>
        </w:rPr>
        <w:t xml:space="preserve"> and wellbeing</w:t>
      </w:r>
      <w:r w:rsidR="00EB6073" w:rsidRPr="003E202D">
        <w:rPr>
          <w:rFonts w:ascii="Arial" w:hAnsi="Arial" w:cs="Arial"/>
          <w:spacing w:val="-3"/>
          <w:szCs w:val="24"/>
          <w:lang w:val="en-GB"/>
        </w:rPr>
        <w:t>, including</w:t>
      </w:r>
      <w:r w:rsidR="008C1DF7">
        <w:rPr>
          <w:rFonts w:ascii="Arial" w:hAnsi="Arial" w:cs="Arial"/>
          <w:spacing w:val="-3"/>
          <w:szCs w:val="24"/>
          <w:lang w:val="en-GB"/>
        </w:rPr>
        <w:t xml:space="preserve"> </w:t>
      </w:r>
      <w:r w:rsidR="00BA0D17">
        <w:rPr>
          <w:rFonts w:ascii="Arial" w:hAnsi="Arial" w:cs="Arial"/>
          <w:spacing w:val="-3"/>
          <w:szCs w:val="24"/>
          <w:lang w:val="en-GB"/>
        </w:rPr>
        <w:t xml:space="preserve">the mental health and wellbeing of </w:t>
      </w:r>
      <w:r w:rsidR="008C1DF7">
        <w:rPr>
          <w:rFonts w:ascii="Arial" w:hAnsi="Arial" w:cs="Arial"/>
          <w:spacing w:val="-3"/>
          <w:szCs w:val="24"/>
          <w:lang w:val="en-GB"/>
        </w:rPr>
        <w:t>artists and</w:t>
      </w:r>
      <w:r w:rsidR="00AA201F">
        <w:rPr>
          <w:rFonts w:ascii="Arial" w:hAnsi="Arial" w:cs="Arial"/>
          <w:spacing w:val="-3"/>
          <w:szCs w:val="24"/>
          <w:lang w:val="en-GB"/>
        </w:rPr>
        <w:t xml:space="preserve"> </w:t>
      </w:r>
      <w:r w:rsidR="00650C63" w:rsidRPr="003E202D">
        <w:rPr>
          <w:rFonts w:ascii="Arial" w:hAnsi="Arial" w:cs="Arial"/>
          <w:spacing w:val="-3"/>
          <w:szCs w:val="24"/>
          <w:lang w:val="en-GB"/>
        </w:rPr>
        <w:t>NHS Wales workforce</w:t>
      </w:r>
      <w:r w:rsidR="0085765F" w:rsidRPr="003E202D">
        <w:rPr>
          <w:rFonts w:ascii="Arial" w:hAnsi="Arial" w:cs="Arial"/>
          <w:spacing w:val="-3"/>
          <w:szCs w:val="24"/>
          <w:lang w:val="en-GB"/>
        </w:rPr>
        <w:t xml:space="preserve">; </w:t>
      </w:r>
    </w:p>
    <w:p w14:paraId="09D180B6" w14:textId="77777777" w:rsidR="008F3759" w:rsidRPr="00242B64" w:rsidRDefault="008F3759" w:rsidP="006707CD">
      <w:pPr>
        <w:pStyle w:val="ListParagraph"/>
        <w:ind w:left="360"/>
        <w:rPr>
          <w:rFonts w:ascii="Arial" w:hAnsi="Arial" w:cs="Arial"/>
          <w:spacing w:val="-3"/>
          <w:szCs w:val="24"/>
          <w:lang w:val="en-GB"/>
        </w:rPr>
      </w:pPr>
    </w:p>
    <w:p w14:paraId="7374A2DF" w14:textId="7D32DA44" w:rsidR="007F75BF" w:rsidRPr="00242B64" w:rsidRDefault="008F3759" w:rsidP="006707CD">
      <w:pPr>
        <w:pStyle w:val="ListParagraph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  <w:r w:rsidRPr="00242B64">
        <w:rPr>
          <w:rFonts w:ascii="Arial" w:hAnsi="Arial" w:cs="Arial"/>
          <w:spacing w:val="-3"/>
          <w:szCs w:val="24"/>
          <w:lang w:val="en-GB"/>
        </w:rPr>
        <w:t xml:space="preserve">Produce </w:t>
      </w:r>
      <w:r w:rsidR="005A618A">
        <w:rPr>
          <w:rFonts w:ascii="Arial" w:hAnsi="Arial" w:cs="Arial"/>
          <w:spacing w:val="-3"/>
          <w:szCs w:val="24"/>
          <w:lang w:val="en-GB"/>
        </w:rPr>
        <w:t xml:space="preserve">relevant </w:t>
      </w:r>
      <w:r w:rsidRPr="00242B64">
        <w:rPr>
          <w:rFonts w:ascii="Arial" w:hAnsi="Arial" w:cs="Arial"/>
          <w:spacing w:val="-3"/>
          <w:szCs w:val="24"/>
          <w:lang w:val="en-GB"/>
        </w:rPr>
        <w:t xml:space="preserve">joint briefings or reports </w:t>
      </w:r>
      <w:r w:rsidR="007F75BF" w:rsidRPr="00242B64">
        <w:rPr>
          <w:rFonts w:ascii="Arial" w:hAnsi="Arial" w:cs="Arial"/>
          <w:spacing w:val="-3"/>
          <w:szCs w:val="24"/>
          <w:lang w:val="en-GB"/>
        </w:rPr>
        <w:t>around the benefits of the arts to people’s</w:t>
      </w:r>
      <w:r w:rsidR="00DD3D36">
        <w:rPr>
          <w:rFonts w:ascii="Arial" w:hAnsi="Arial" w:cs="Arial"/>
          <w:spacing w:val="-3"/>
          <w:szCs w:val="24"/>
          <w:lang w:val="en-GB"/>
        </w:rPr>
        <w:t xml:space="preserve"> health and wellbeing</w:t>
      </w:r>
      <w:r w:rsidR="00EA36EA">
        <w:rPr>
          <w:rFonts w:ascii="Arial" w:hAnsi="Arial" w:cs="Arial"/>
          <w:spacing w:val="-3"/>
          <w:szCs w:val="24"/>
          <w:lang w:val="en-GB"/>
        </w:rPr>
        <w:t xml:space="preserve"> </w:t>
      </w:r>
      <w:r w:rsidR="00EA36EA" w:rsidRPr="00EA36EA">
        <w:rPr>
          <w:rFonts w:ascii="Arial" w:hAnsi="Arial" w:cs="Arial"/>
          <w:spacing w:val="-3"/>
          <w:szCs w:val="24"/>
          <w:lang w:val="en-GB"/>
        </w:rPr>
        <w:t>and contribute to the growing evidence base for arts and health</w:t>
      </w:r>
      <w:r w:rsidR="00EA36EA">
        <w:rPr>
          <w:rFonts w:ascii="Arial" w:hAnsi="Arial" w:cs="Arial"/>
          <w:spacing w:val="-3"/>
          <w:szCs w:val="24"/>
          <w:lang w:val="en-GB"/>
        </w:rPr>
        <w:t>;</w:t>
      </w:r>
    </w:p>
    <w:p w14:paraId="7DED2D24" w14:textId="77777777" w:rsidR="007F75BF" w:rsidRPr="00242B64" w:rsidRDefault="007F75BF" w:rsidP="006707CD">
      <w:pPr>
        <w:pStyle w:val="ListParagraph"/>
        <w:ind w:left="360"/>
        <w:rPr>
          <w:rFonts w:ascii="Arial" w:hAnsi="Arial" w:cs="Arial"/>
          <w:spacing w:val="-3"/>
          <w:szCs w:val="24"/>
          <w:lang w:val="en-GB"/>
        </w:rPr>
      </w:pPr>
    </w:p>
    <w:p w14:paraId="4495A934" w14:textId="657307D4" w:rsidR="007F75BF" w:rsidRPr="0010491D" w:rsidRDefault="00DD3D36" w:rsidP="006707CD">
      <w:pPr>
        <w:pStyle w:val="ListParagraph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  <w:r w:rsidRPr="0010491D">
        <w:rPr>
          <w:rFonts w:ascii="Arial" w:hAnsi="Arial" w:cs="Arial"/>
          <w:spacing w:val="-3"/>
          <w:szCs w:val="24"/>
          <w:lang w:val="en-GB"/>
        </w:rPr>
        <w:t>To b</w:t>
      </w:r>
      <w:r w:rsidR="007F75BF" w:rsidRPr="0010491D">
        <w:rPr>
          <w:rFonts w:ascii="Arial" w:hAnsi="Arial" w:cs="Arial"/>
          <w:spacing w:val="-3"/>
          <w:szCs w:val="24"/>
          <w:lang w:val="en-GB"/>
        </w:rPr>
        <w:t xml:space="preserve">e proactive participants on the </w:t>
      </w:r>
      <w:r w:rsidR="008C30FF" w:rsidRPr="0010491D">
        <w:rPr>
          <w:rFonts w:ascii="Arial" w:hAnsi="Arial" w:cs="Arial"/>
          <w:spacing w:val="-3"/>
          <w:szCs w:val="24"/>
          <w:lang w:val="en-GB"/>
        </w:rPr>
        <w:t xml:space="preserve">Senedd </w:t>
      </w:r>
      <w:r w:rsidR="00DF3274" w:rsidRPr="0010491D">
        <w:rPr>
          <w:rFonts w:ascii="Arial" w:hAnsi="Arial" w:cs="Arial"/>
          <w:spacing w:val="-3"/>
          <w:szCs w:val="24"/>
          <w:lang w:val="en-GB"/>
        </w:rPr>
        <w:t xml:space="preserve">Cross Party Group on </w:t>
      </w:r>
      <w:r w:rsidR="00A67C2C">
        <w:rPr>
          <w:rFonts w:ascii="Arial" w:hAnsi="Arial" w:cs="Arial"/>
          <w:spacing w:val="-3"/>
          <w:szCs w:val="24"/>
          <w:lang w:val="en-GB"/>
        </w:rPr>
        <w:t>A</w:t>
      </w:r>
      <w:r w:rsidR="00DF3274" w:rsidRPr="0010491D">
        <w:rPr>
          <w:rFonts w:ascii="Arial" w:hAnsi="Arial" w:cs="Arial"/>
          <w:spacing w:val="-3"/>
          <w:szCs w:val="24"/>
          <w:lang w:val="en-GB"/>
        </w:rPr>
        <w:t xml:space="preserve">rts and </w:t>
      </w:r>
      <w:r w:rsidR="00A67C2C">
        <w:rPr>
          <w:rFonts w:ascii="Arial" w:hAnsi="Arial" w:cs="Arial"/>
          <w:spacing w:val="-3"/>
          <w:szCs w:val="24"/>
          <w:lang w:val="en-GB"/>
        </w:rPr>
        <w:t>H</w:t>
      </w:r>
      <w:r w:rsidRPr="0010491D">
        <w:rPr>
          <w:rFonts w:ascii="Arial" w:hAnsi="Arial" w:cs="Arial"/>
          <w:spacing w:val="-3"/>
          <w:szCs w:val="24"/>
          <w:lang w:val="en-GB"/>
        </w:rPr>
        <w:t>ealth</w:t>
      </w:r>
      <w:r w:rsidR="0010491D" w:rsidRPr="0010491D">
        <w:rPr>
          <w:rFonts w:ascii="Arial" w:hAnsi="Arial" w:cs="Arial"/>
          <w:spacing w:val="-3"/>
          <w:szCs w:val="24"/>
          <w:lang w:val="en-GB"/>
        </w:rPr>
        <w:t xml:space="preserve">, </w:t>
      </w:r>
      <w:r w:rsidR="0010491D" w:rsidRPr="00E47AF0">
        <w:rPr>
          <w:rStyle w:val="cf01"/>
          <w:rFonts w:ascii="Arial" w:hAnsi="Arial" w:cs="Arial"/>
          <w:sz w:val="24"/>
          <w:szCs w:val="24"/>
        </w:rPr>
        <w:t>W</w:t>
      </w:r>
      <w:r w:rsidR="00E47AF0">
        <w:rPr>
          <w:rStyle w:val="cf01"/>
          <w:rFonts w:ascii="Arial" w:hAnsi="Arial" w:cs="Arial"/>
          <w:sz w:val="24"/>
          <w:szCs w:val="24"/>
        </w:rPr>
        <w:t xml:space="preserve">elsh </w:t>
      </w:r>
      <w:r w:rsidR="0010491D" w:rsidRPr="00E47AF0">
        <w:rPr>
          <w:rStyle w:val="cf01"/>
          <w:rFonts w:ascii="Arial" w:hAnsi="Arial" w:cs="Arial"/>
          <w:sz w:val="24"/>
          <w:szCs w:val="24"/>
        </w:rPr>
        <w:t>G</w:t>
      </w:r>
      <w:r w:rsidR="00E47AF0">
        <w:rPr>
          <w:rStyle w:val="cf01"/>
          <w:rFonts w:ascii="Arial" w:hAnsi="Arial" w:cs="Arial"/>
          <w:sz w:val="24"/>
          <w:szCs w:val="24"/>
        </w:rPr>
        <w:t>overnment</w:t>
      </w:r>
      <w:r w:rsidR="0010491D" w:rsidRPr="00E47AF0">
        <w:rPr>
          <w:rStyle w:val="cf01"/>
          <w:rFonts w:ascii="Arial" w:hAnsi="Arial" w:cs="Arial"/>
          <w:sz w:val="24"/>
          <w:szCs w:val="24"/>
        </w:rPr>
        <w:t>'s Wellbeing Partnership Board</w:t>
      </w:r>
      <w:r w:rsidR="005F6C18">
        <w:rPr>
          <w:rStyle w:val="cf01"/>
          <w:rFonts w:ascii="Arial" w:hAnsi="Arial" w:cs="Arial"/>
          <w:sz w:val="24"/>
          <w:szCs w:val="24"/>
        </w:rPr>
        <w:t>,</w:t>
      </w:r>
      <w:r w:rsidR="0010491D" w:rsidRPr="00E47AF0">
        <w:rPr>
          <w:rStyle w:val="cf01"/>
          <w:rFonts w:ascii="Arial" w:hAnsi="Arial" w:cs="Arial"/>
          <w:sz w:val="24"/>
          <w:szCs w:val="24"/>
        </w:rPr>
        <w:t xml:space="preserve"> P</w:t>
      </w:r>
      <w:r w:rsidR="005F6C18">
        <w:rPr>
          <w:rStyle w:val="cf01"/>
          <w:rFonts w:ascii="Arial" w:hAnsi="Arial" w:cs="Arial"/>
          <w:sz w:val="24"/>
          <w:szCs w:val="24"/>
        </w:rPr>
        <w:t xml:space="preserve">ublic </w:t>
      </w:r>
      <w:r w:rsidR="0010491D" w:rsidRPr="00E47AF0">
        <w:rPr>
          <w:rStyle w:val="cf01"/>
          <w:rFonts w:ascii="Arial" w:hAnsi="Arial" w:cs="Arial"/>
          <w:sz w:val="24"/>
          <w:szCs w:val="24"/>
        </w:rPr>
        <w:t>H</w:t>
      </w:r>
      <w:r w:rsidR="005F6C18">
        <w:rPr>
          <w:rStyle w:val="cf01"/>
          <w:rFonts w:ascii="Arial" w:hAnsi="Arial" w:cs="Arial"/>
          <w:sz w:val="24"/>
          <w:szCs w:val="24"/>
        </w:rPr>
        <w:t xml:space="preserve">ealth </w:t>
      </w:r>
      <w:r w:rsidR="0010491D" w:rsidRPr="00E47AF0">
        <w:rPr>
          <w:rStyle w:val="cf01"/>
          <w:rFonts w:ascii="Arial" w:hAnsi="Arial" w:cs="Arial"/>
          <w:sz w:val="24"/>
          <w:szCs w:val="24"/>
        </w:rPr>
        <w:t>W</w:t>
      </w:r>
      <w:r w:rsidR="005F6C18">
        <w:rPr>
          <w:rStyle w:val="cf01"/>
          <w:rFonts w:ascii="Arial" w:hAnsi="Arial" w:cs="Arial"/>
          <w:sz w:val="24"/>
          <w:szCs w:val="24"/>
        </w:rPr>
        <w:t>ales NHS Trust</w:t>
      </w:r>
      <w:r w:rsidR="0006785D">
        <w:rPr>
          <w:rStyle w:val="cf01"/>
          <w:rFonts w:ascii="Arial" w:hAnsi="Arial" w:cs="Arial"/>
          <w:sz w:val="24"/>
          <w:szCs w:val="24"/>
        </w:rPr>
        <w:t>’s</w:t>
      </w:r>
      <w:r w:rsidR="0010491D" w:rsidRPr="00E47AF0">
        <w:rPr>
          <w:rStyle w:val="cf01"/>
          <w:rFonts w:ascii="Arial" w:hAnsi="Arial" w:cs="Arial"/>
          <w:sz w:val="24"/>
          <w:szCs w:val="24"/>
        </w:rPr>
        <w:t xml:space="preserve"> Hapus Strategic Partnership </w:t>
      </w:r>
      <w:r w:rsidR="00A67C2C">
        <w:rPr>
          <w:rStyle w:val="cf01"/>
          <w:rFonts w:ascii="Arial" w:hAnsi="Arial" w:cs="Arial"/>
          <w:sz w:val="24"/>
          <w:szCs w:val="24"/>
        </w:rPr>
        <w:t>G</w:t>
      </w:r>
      <w:r w:rsidR="0010491D" w:rsidRPr="00E47AF0">
        <w:rPr>
          <w:rStyle w:val="cf01"/>
          <w:rFonts w:ascii="Arial" w:hAnsi="Arial" w:cs="Arial"/>
          <w:sz w:val="24"/>
          <w:szCs w:val="24"/>
        </w:rPr>
        <w:t>roup</w:t>
      </w:r>
      <w:r w:rsidR="00CF5C3E">
        <w:rPr>
          <w:rFonts w:ascii="Arial" w:hAnsi="Arial" w:cs="Arial"/>
          <w:spacing w:val="-3"/>
          <w:szCs w:val="24"/>
          <w:lang w:val="en-GB"/>
        </w:rPr>
        <w:t xml:space="preserve"> </w:t>
      </w:r>
      <w:r w:rsidR="00113A58" w:rsidRPr="0010491D">
        <w:rPr>
          <w:rFonts w:ascii="Arial" w:hAnsi="Arial" w:cs="Arial"/>
          <w:spacing w:val="-3"/>
          <w:szCs w:val="24"/>
          <w:lang w:val="en-GB"/>
        </w:rPr>
        <w:t xml:space="preserve">and </w:t>
      </w:r>
      <w:r w:rsidR="00414CD7" w:rsidRPr="0010491D">
        <w:rPr>
          <w:rFonts w:ascii="Arial" w:hAnsi="Arial" w:cs="Arial"/>
          <w:spacing w:val="-3"/>
          <w:szCs w:val="24"/>
          <w:lang w:val="en-GB"/>
        </w:rPr>
        <w:t xml:space="preserve">collaborate on joint events </w:t>
      </w:r>
      <w:r w:rsidR="0006785D">
        <w:rPr>
          <w:rFonts w:ascii="Arial" w:hAnsi="Arial" w:cs="Arial"/>
          <w:spacing w:val="-3"/>
          <w:szCs w:val="24"/>
          <w:lang w:val="en-GB"/>
        </w:rPr>
        <w:t xml:space="preserve">and other strategic meetings </w:t>
      </w:r>
      <w:r w:rsidR="00414CD7" w:rsidRPr="0010491D">
        <w:rPr>
          <w:rFonts w:ascii="Arial" w:hAnsi="Arial" w:cs="Arial"/>
          <w:spacing w:val="-3"/>
          <w:szCs w:val="24"/>
          <w:lang w:val="en-GB"/>
        </w:rPr>
        <w:t>where appropriate</w:t>
      </w:r>
      <w:r w:rsidRPr="0010491D">
        <w:rPr>
          <w:rFonts w:ascii="Arial" w:hAnsi="Arial" w:cs="Arial"/>
          <w:spacing w:val="-3"/>
          <w:szCs w:val="24"/>
          <w:lang w:val="en-GB"/>
        </w:rPr>
        <w:t>;</w:t>
      </w:r>
    </w:p>
    <w:p w14:paraId="5AB6C74D" w14:textId="77777777" w:rsidR="00650C63" w:rsidRPr="00650C63" w:rsidRDefault="00650C63" w:rsidP="006707CD">
      <w:pPr>
        <w:pStyle w:val="ListParagraph"/>
        <w:ind w:left="360"/>
        <w:rPr>
          <w:rFonts w:ascii="Arial" w:hAnsi="Arial" w:cs="Arial"/>
          <w:spacing w:val="-3"/>
          <w:szCs w:val="24"/>
          <w:lang w:val="en-GB"/>
        </w:rPr>
      </w:pPr>
    </w:p>
    <w:p w14:paraId="115806BE" w14:textId="540E1E27" w:rsidR="001E4F17" w:rsidRPr="0006785D" w:rsidRDefault="00E94961" w:rsidP="006707CD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spacing w:val="-3"/>
          <w:szCs w:val="24"/>
          <w:lang w:val="en-GB"/>
        </w:rPr>
      </w:pPr>
      <w:r w:rsidRPr="00E94961">
        <w:rPr>
          <w:rFonts w:ascii="Arial" w:hAnsi="Arial" w:cs="Arial"/>
          <w:spacing w:val="-3"/>
          <w:szCs w:val="24"/>
          <w:lang w:val="en-GB"/>
        </w:rPr>
        <w:t xml:space="preserve">To continue to work in partnership with Arts and Health Co-ordinators within NHS </w:t>
      </w:r>
      <w:r w:rsidR="00B0457B">
        <w:rPr>
          <w:rFonts w:ascii="Arial" w:hAnsi="Arial" w:cs="Arial"/>
          <w:spacing w:val="-3"/>
          <w:szCs w:val="24"/>
          <w:lang w:val="en-GB"/>
        </w:rPr>
        <w:t xml:space="preserve">organisations, </w:t>
      </w:r>
      <w:r w:rsidR="00C13A97" w:rsidRPr="00C13A97">
        <w:rPr>
          <w:rFonts w:ascii="Arial" w:hAnsi="Arial" w:cs="Arial"/>
          <w:spacing w:val="-3"/>
          <w:szCs w:val="24"/>
          <w:lang w:val="en-GB"/>
        </w:rPr>
        <w:t>WAHWN (Wales Arts Health &amp; Wellbeing Network)</w:t>
      </w:r>
      <w:r w:rsidR="00C13A97">
        <w:rPr>
          <w:rFonts w:ascii="Arial" w:hAnsi="Arial" w:cs="Arial"/>
          <w:spacing w:val="-3"/>
          <w:szCs w:val="24"/>
          <w:lang w:val="en-GB"/>
        </w:rPr>
        <w:t xml:space="preserve"> and the Baring Foundation on</w:t>
      </w:r>
      <w:r w:rsidR="00E422FF">
        <w:rPr>
          <w:rFonts w:ascii="Arial" w:hAnsi="Arial" w:cs="Arial"/>
          <w:spacing w:val="-3"/>
          <w:szCs w:val="24"/>
          <w:lang w:val="en-GB"/>
        </w:rPr>
        <w:t xml:space="preserve"> key areas of </w:t>
      </w:r>
      <w:r w:rsidR="001B0E1B">
        <w:rPr>
          <w:rFonts w:ascii="Arial" w:hAnsi="Arial" w:cs="Arial"/>
          <w:spacing w:val="-3"/>
          <w:szCs w:val="24"/>
          <w:lang w:val="en-GB"/>
        </w:rPr>
        <w:t xml:space="preserve">joint </w:t>
      </w:r>
      <w:r w:rsidR="00E422FF">
        <w:rPr>
          <w:rFonts w:ascii="Arial" w:hAnsi="Arial" w:cs="Arial"/>
          <w:spacing w:val="-3"/>
          <w:szCs w:val="24"/>
          <w:lang w:val="en-GB"/>
        </w:rPr>
        <w:t xml:space="preserve">interest, including social prescribing, mental health and wellbeing and advancing best </w:t>
      </w:r>
      <w:r w:rsidR="00C21B85">
        <w:rPr>
          <w:rFonts w:ascii="Arial" w:hAnsi="Arial" w:cs="Arial"/>
          <w:spacing w:val="-3"/>
          <w:szCs w:val="24"/>
          <w:lang w:val="en-GB"/>
        </w:rPr>
        <w:t>practice across Wales</w:t>
      </w:r>
      <w:r w:rsidR="000528F4">
        <w:rPr>
          <w:rFonts w:ascii="Arial" w:hAnsi="Arial" w:cs="Arial"/>
          <w:spacing w:val="-3"/>
          <w:szCs w:val="24"/>
          <w:lang w:val="en-GB"/>
        </w:rPr>
        <w:t>;</w:t>
      </w:r>
      <w:r w:rsidR="00894F28" w:rsidRPr="0006785D">
        <w:rPr>
          <w:rFonts w:ascii="Arial" w:hAnsi="Arial" w:cs="Arial"/>
          <w:spacing w:val="-3"/>
          <w:szCs w:val="24"/>
          <w:lang w:val="en-GB"/>
        </w:rPr>
        <w:t xml:space="preserve"> </w:t>
      </w:r>
    </w:p>
    <w:p w14:paraId="42A354DA" w14:textId="77777777" w:rsidR="00894F28" w:rsidRPr="00894F28" w:rsidRDefault="00894F28" w:rsidP="006707CD">
      <w:pPr>
        <w:pStyle w:val="ListParagraph"/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</w:p>
    <w:p w14:paraId="7823BE87" w14:textId="64941A14" w:rsidR="00EC4B19" w:rsidRDefault="005277D2" w:rsidP="006707CD">
      <w:pPr>
        <w:pStyle w:val="ListParagraph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 xml:space="preserve">To raise awareness of the work of </w:t>
      </w:r>
      <w:r w:rsidR="0006135B">
        <w:rPr>
          <w:rFonts w:ascii="Arial" w:hAnsi="Arial" w:cs="Arial"/>
          <w:spacing w:val="-3"/>
          <w:szCs w:val="24"/>
          <w:lang w:val="en-GB"/>
        </w:rPr>
        <w:t xml:space="preserve">Arts and </w:t>
      </w:r>
      <w:r>
        <w:rPr>
          <w:rFonts w:ascii="Arial" w:hAnsi="Arial" w:cs="Arial"/>
          <w:spacing w:val="-3"/>
          <w:szCs w:val="24"/>
          <w:lang w:val="en-GB"/>
        </w:rPr>
        <w:t>Health Co-ordinators</w:t>
      </w:r>
      <w:r w:rsidR="00C52DCB">
        <w:rPr>
          <w:rFonts w:ascii="Arial" w:hAnsi="Arial" w:cs="Arial"/>
          <w:spacing w:val="-3"/>
          <w:szCs w:val="24"/>
          <w:lang w:val="en-GB"/>
        </w:rPr>
        <w:t xml:space="preserve"> within Health Boards</w:t>
      </w:r>
      <w:r w:rsidR="001B0E1B">
        <w:rPr>
          <w:rFonts w:ascii="Arial" w:hAnsi="Arial" w:cs="Arial"/>
          <w:spacing w:val="-3"/>
          <w:szCs w:val="24"/>
          <w:lang w:val="en-GB"/>
        </w:rPr>
        <w:t xml:space="preserve"> and </w:t>
      </w:r>
      <w:r w:rsidR="0006785D">
        <w:rPr>
          <w:rFonts w:ascii="Arial" w:hAnsi="Arial" w:cs="Arial"/>
          <w:spacing w:val="-3"/>
          <w:szCs w:val="24"/>
          <w:lang w:val="en-GB"/>
        </w:rPr>
        <w:t xml:space="preserve">Velindre University </w:t>
      </w:r>
      <w:r w:rsidR="001B0E1B">
        <w:rPr>
          <w:rFonts w:ascii="Arial" w:hAnsi="Arial" w:cs="Arial"/>
          <w:spacing w:val="-3"/>
          <w:szCs w:val="24"/>
          <w:lang w:val="en-GB"/>
        </w:rPr>
        <w:t>NHS Trust</w:t>
      </w:r>
      <w:r>
        <w:rPr>
          <w:rFonts w:ascii="Arial" w:hAnsi="Arial" w:cs="Arial"/>
          <w:spacing w:val="-3"/>
          <w:szCs w:val="24"/>
          <w:lang w:val="en-GB"/>
        </w:rPr>
        <w:t>, both across the NHS and wider public sector</w:t>
      </w:r>
      <w:r w:rsidR="00305724">
        <w:rPr>
          <w:rFonts w:ascii="Arial" w:hAnsi="Arial" w:cs="Arial"/>
          <w:spacing w:val="-3"/>
          <w:szCs w:val="24"/>
          <w:lang w:val="en-GB"/>
        </w:rPr>
        <w:t>. In addition, to</w:t>
      </w:r>
      <w:r w:rsidR="00FC4349">
        <w:rPr>
          <w:rFonts w:ascii="Arial" w:hAnsi="Arial" w:cs="Arial"/>
          <w:spacing w:val="-3"/>
          <w:szCs w:val="24"/>
          <w:lang w:val="en-GB"/>
        </w:rPr>
        <w:t xml:space="preserve"> </w:t>
      </w:r>
      <w:r w:rsidR="00EB6F14">
        <w:rPr>
          <w:rFonts w:ascii="Arial" w:hAnsi="Arial" w:cs="Arial"/>
          <w:spacing w:val="-3"/>
          <w:szCs w:val="24"/>
          <w:lang w:val="en-GB"/>
        </w:rPr>
        <w:t xml:space="preserve">share good practice and </w:t>
      </w:r>
      <w:r w:rsidR="0045318D">
        <w:rPr>
          <w:rFonts w:ascii="Arial" w:hAnsi="Arial" w:cs="Arial"/>
          <w:spacing w:val="-3"/>
          <w:szCs w:val="24"/>
          <w:lang w:val="en-GB"/>
        </w:rPr>
        <w:t xml:space="preserve">evidence the benefits the role has on </w:t>
      </w:r>
      <w:r w:rsidR="00C159F7">
        <w:rPr>
          <w:rFonts w:ascii="Arial" w:hAnsi="Arial" w:cs="Arial"/>
          <w:spacing w:val="-3"/>
          <w:szCs w:val="24"/>
          <w:lang w:val="en-GB"/>
        </w:rPr>
        <w:t xml:space="preserve">supporting </w:t>
      </w:r>
      <w:r w:rsidR="0045318D">
        <w:rPr>
          <w:rFonts w:ascii="Arial" w:hAnsi="Arial" w:cs="Arial"/>
          <w:spacing w:val="-3"/>
          <w:szCs w:val="24"/>
          <w:lang w:val="en-GB"/>
        </w:rPr>
        <w:t>patient experience,</w:t>
      </w:r>
      <w:r w:rsidR="007F3BF7">
        <w:rPr>
          <w:rFonts w:ascii="Arial" w:hAnsi="Arial" w:cs="Arial"/>
          <w:spacing w:val="-3"/>
          <w:szCs w:val="24"/>
          <w:lang w:val="en-GB"/>
        </w:rPr>
        <w:t xml:space="preserve"> improving quality of services</w:t>
      </w:r>
      <w:r w:rsidR="00EB3170">
        <w:rPr>
          <w:rFonts w:ascii="Arial" w:hAnsi="Arial" w:cs="Arial"/>
          <w:spacing w:val="-3"/>
          <w:szCs w:val="24"/>
          <w:lang w:val="en-GB"/>
        </w:rPr>
        <w:t>,</w:t>
      </w:r>
      <w:r w:rsidR="00FD32EA">
        <w:rPr>
          <w:rFonts w:ascii="Arial" w:hAnsi="Arial" w:cs="Arial"/>
          <w:spacing w:val="-3"/>
          <w:szCs w:val="24"/>
          <w:lang w:val="en-GB"/>
        </w:rPr>
        <w:t xml:space="preserve"> </w:t>
      </w:r>
      <w:r w:rsidR="00EB3170">
        <w:rPr>
          <w:rFonts w:ascii="Arial" w:hAnsi="Arial" w:cs="Arial"/>
          <w:spacing w:val="-3"/>
          <w:szCs w:val="24"/>
          <w:lang w:val="en-GB"/>
        </w:rPr>
        <w:t xml:space="preserve">supporting </w:t>
      </w:r>
      <w:r w:rsidR="008136AA">
        <w:rPr>
          <w:rFonts w:ascii="Arial" w:hAnsi="Arial" w:cs="Arial"/>
          <w:spacing w:val="-3"/>
          <w:szCs w:val="24"/>
          <w:lang w:val="en-GB"/>
        </w:rPr>
        <w:t xml:space="preserve">positive </w:t>
      </w:r>
      <w:r w:rsidR="00EB3170">
        <w:rPr>
          <w:rFonts w:ascii="Arial" w:hAnsi="Arial" w:cs="Arial"/>
          <w:spacing w:val="-3"/>
          <w:szCs w:val="24"/>
          <w:lang w:val="en-GB"/>
        </w:rPr>
        <w:t>health and wellbeing outcomes</w:t>
      </w:r>
      <w:r w:rsidR="007F3BF7">
        <w:rPr>
          <w:rFonts w:ascii="Arial" w:hAnsi="Arial" w:cs="Arial"/>
          <w:spacing w:val="-3"/>
          <w:szCs w:val="24"/>
          <w:lang w:val="en-GB"/>
        </w:rPr>
        <w:t xml:space="preserve"> and enhancing</w:t>
      </w:r>
      <w:r w:rsidR="0045318D">
        <w:rPr>
          <w:rFonts w:ascii="Arial" w:hAnsi="Arial" w:cs="Arial"/>
          <w:spacing w:val="-3"/>
          <w:szCs w:val="24"/>
          <w:lang w:val="en-GB"/>
        </w:rPr>
        <w:t xml:space="preserve"> </w:t>
      </w:r>
      <w:r w:rsidR="00C159F7">
        <w:rPr>
          <w:rFonts w:ascii="Arial" w:hAnsi="Arial" w:cs="Arial"/>
          <w:spacing w:val="-3"/>
          <w:szCs w:val="24"/>
          <w:lang w:val="en-GB"/>
        </w:rPr>
        <w:t>staff and community wellbeing</w:t>
      </w:r>
      <w:r w:rsidR="00613667">
        <w:rPr>
          <w:rFonts w:ascii="Arial" w:hAnsi="Arial" w:cs="Arial"/>
          <w:spacing w:val="-3"/>
          <w:szCs w:val="24"/>
          <w:lang w:val="en-GB"/>
        </w:rPr>
        <w:t xml:space="preserve">; </w:t>
      </w:r>
    </w:p>
    <w:p w14:paraId="5E18A171" w14:textId="77777777" w:rsidR="00EC4B19" w:rsidRDefault="00EC4B19" w:rsidP="006707CD">
      <w:pPr>
        <w:pStyle w:val="ListParagraph"/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</w:p>
    <w:p w14:paraId="51FC13EE" w14:textId="42B5816B" w:rsidR="005277D2" w:rsidRPr="00EC4B19" w:rsidRDefault="003E3F8D" w:rsidP="006707CD">
      <w:pPr>
        <w:pStyle w:val="ListParagraph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>T</w:t>
      </w:r>
      <w:r w:rsidR="00381820">
        <w:rPr>
          <w:rFonts w:ascii="Arial" w:hAnsi="Arial" w:cs="Arial"/>
          <w:spacing w:val="-3"/>
          <w:szCs w:val="24"/>
          <w:lang w:val="en-GB"/>
        </w:rPr>
        <w:t>ake forward the recommendations put forward in the Evaluation</w:t>
      </w:r>
      <w:r>
        <w:rPr>
          <w:rFonts w:ascii="Arial" w:hAnsi="Arial" w:cs="Arial"/>
          <w:spacing w:val="-3"/>
          <w:szCs w:val="24"/>
          <w:lang w:val="en-GB"/>
        </w:rPr>
        <w:t xml:space="preserve"> </w:t>
      </w:r>
      <w:r w:rsidRPr="00EC4B19">
        <w:rPr>
          <w:rFonts w:ascii="Arial" w:hAnsi="Arial" w:cs="Arial"/>
          <w:spacing w:val="-3"/>
          <w:szCs w:val="24"/>
          <w:lang w:val="en-GB"/>
        </w:rPr>
        <w:t>of the Arts and Health Coordinator</w:t>
      </w:r>
      <w:r>
        <w:rPr>
          <w:rFonts w:ascii="Arial" w:hAnsi="Arial" w:cs="Arial"/>
          <w:spacing w:val="-3"/>
          <w:szCs w:val="24"/>
          <w:lang w:val="en-GB"/>
        </w:rPr>
        <w:t xml:space="preserve"> </w:t>
      </w:r>
      <w:r w:rsidRPr="00EC4B19">
        <w:rPr>
          <w:rFonts w:ascii="Arial" w:hAnsi="Arial" w:cs="Arial"/>
          <w:spacing w:val="-3"/>
          <w:szCs w:val="24"/>
          <w:lang w:val="en-GB"/>
        </w:rPr>
        <w:t>Capacity Building Programme</w:t>
      </w:r>
      <w:r>
        <w:rPr>
          <w:rFonts w:ascii="Arial" w:hAnsi="Arial" w:cs="Arial"/>
          <w:spacing w:val="-3"/>
          <w:szCs w:val="24"/>
          <w:lang w:val="en-GB"/>
        </w:rPr>
        <w:t xml:space="preserve"> </w:t>
      </w:r>
      <w:r w:rsidR="00D16E59">
        <w:rPr>
          <w:rFonts w:ascii="Arial" w:hAnsi="Arial" w:cs="Arial"/>
          <w:spacing w:val="-3"/>
          <w:szCs w:val="24"/>
          <w:lang w:val="en-GB"/>
        </w:rPr>
        <w:t xml:space="preserve">and share the </w:t>
      </w:r>
      <w:r w:rsidR="0004467C">
        <w:rPr>
          <w:rFonts w:ascii="Arial" w:hAnsi="Arial" w:cs="Arial"/>
          <w:spacing w:val="-3"/>
          <w:szCs w:val="24"/>
          <w:lang w:val="en-GB"/>
        </w:rPr>
        <w:t xml:space="preserve">emerging </w:t>
      </w:r>
      <w:r w:rsidR="00F663BC">
        <w:rPr>
          <w:rFonts w:ascii="Arial" w:hAnsi="Arial" w:cs="Arial"/>
          <w:spacing w:val="-3"/>
          <w:szCs w:val="24"/>
          <w:lang w:val="en-GB"/>
        </w:rPr>
        <w:t xml:space="preserve">Arts &amp; Health </w:t>
      </w:r>
      <w:r w:rsidR="00D16E59">
        <w:rPr>
          <w:rFonts w:ascii="Arial" w:hAnsi="Arial" w:cs="Arial"/>
          <w:spacing w:val="-3"/>
          <w:szCs w:val="24"/>
          <w:lang w:val="en-GB"/>
        </w:rPr>
        <w:t>Success Framework</w:t>
      </w:r>
      <w:r w:rsidR="002D3232">
        <w:rPr>
          <w:rFonts w:ascii="Arial" w:hAnsi="Arial" w:cs="Arial"/>
          <w:spacing w:val="-3"/>
          <w:szCs w:val="24"/>
          <w:lang w:val="en-GB"/>
        </w:rPr>
        <w:t xml:space="preserve"> for </w:t>
      </w:r>
      <w:r w:rsidR="00E20950">
        <w:rPr>
          <w:rFonts w:ascii="Arial" w:hAnsi="Arial" w:cs="Arial"/>
          <w:spacing w:val="-3"/>
          <w:szCs w:val="24"/>
          <w:lang w:val="en-GB"/>
        </w:rPr>
        <w:t>NHS organisations</w:t>
      </w:r>
      <w:r w:rsidR="003A1515">
        <w:rPr>
          <w:rFonts w:ascii="Arial" w:hAnsi="Arial" w:cs="Arial"/>
          <w:spacing w:val="-3"/>
          <w:szCs w:val="24"/>
          <w:lang w:val="en-GB"/>
        </w:rPr>
        <w:t xml:space="preserve">; </w:t>
      </w:r>
      <w:r w:rsidR="00394A18">
        <w:rPr>
          <w:rFonts w:ascii="Arial" w:hAnsi="Arial" w:cs="Arial"/>
          <w:spacing w:val="-3"/>
          <w:szCs w:val="24"/>
          <w:lang w:val="en-GB"/>
        </w:rPr>
        <w:t>and</w:t>
      </w:r>
    </w:p>
    <w:p w14:paraId="6EB78E94" w14:textId="47AC1285" w:rsidR="007F75BF" w:rsidRPr="009F20BE" w:rsidRDefault="007F75BF" w:rsidP="006707CD">
      <w:pPr>
        <w:rPr>
          <w:rFonts w:ascii="Arial" w:hAnsi="Arial" w:cs="Arial"/>
          <w:spacing w:val="-3"/>
          <w:szCs w:val="24"/>
          <w:lang w:val="en-GB"/>
        </w:rPr>
      </w:pPr>
    </w:p>
    <w:p w14:paraId="3143C3B4" w14:textId="1A12744A" w:rsidR="00ED4DCD" w:rsidRDefault="00ED4DCD" w:rsidP="006707CD">
      <w:pPr>
        <w:pStyle w:val="ListParagraph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 xml:space="preserve">Work together to raise awareness of the benefits of being creative on </w:t>
      </w:r>
      <w:r w:rsidR="00394A18">
        <w:rPr>
          <w:rFonts w:ascii="Arial" w:hAnsi="Arial" w:cs="Arial"/>
          <w:spacing w:val="-3"/>
          <w:szCs w:val="24"/>
          <w:lang w:val="en-GB"/>
        </w:rPr>
        <w:t>people’s</w:t>
      </w:r>
      <w:r w:rsidR="00681E41">
        <w:rPr>
          <w:rFonts w:ascii="Arial" w:hAnsi="Arial" w:cs="Arial"/>
          <w:spacing w:val="-3"/>
          <w:szCs w:val="24"/>
          <w:lang w:val="en-GB"/>
        </w:rPr>
        <w:t xml:space="preserve"> health and wellbeing with key strategic stakeholders, including the </w:t>
      </w:r>
      <w:r w:rsidR="008A27CF">
        <w:rPr>
          <w:rFonts w:ascii="Arial" w:hAnsi="Arial" w:cs="Arial"/>
          <w:spacing w:val="-3"/>
          <w:szCs w:val="24"/>
          <w:lang w:val="en-GB"/>
        </w:rPr>
        <w:t xml:space="preserve">Welsh Government and </w:t>
      </w:r>
      <w:r w:rsidR="008A27CF" w:rsidRPr="008A27CF">
        <w:rPr>
          <w:rFonts w:ascii="Arial" w:hAnsi="Arial" w:cs="Arial"/>
          <w:spacing w:val="-3"/>
          <w:szCs w:val="24"/>
          <w:lang w:val="en-GB"/>
        </w:rPr>
        <w:t>Future Generations Commissioner for Wales</w:t>
      </w:r>
      <w:r w:rsidR="00394A18">
        <w:rPr>
          <w:rFonts w:ascii="Arial" w:hAnsi="Arial" w:cs="Arial"/>
          <w:spacing w:val="-3"/>
          <w:szCs w:val="24"/>
          <w:lang w:val="en-GB"/>
        </w:rPr>
        <w:t>;</w:t>
      </w:r>
    </w:p>
    <w:p w14:paraId="0FB7922E" w14:textId="77777777" w:rsidR="00ED4DCD" w:rsidRPr="00ED4DCD" w:rsidRDefault="00ED4DCD" w:rsidP="00ED4DCD">
      <w:pPr>
        <w:pStyle w:val="ListParagraph"/>
        <w:rPr>
          <w:rFonts w:ascii="Arial" w:hAnsi="Arial" w:cs="Arial"/>
          <w:spacing w:val="-3"/>
          <w:szCs w:val="24"/>
          <w:lang w:val="en-GB"/>
        </w:rPr>
      </w:pPr>
    </w:p>
    <w:p w14:paraId="68E6301C" w14:textId="3DF3139A" w:rsidR="004F315C" w:rsidRPr="005A618A" w:rsidRDefault="004F315C" w:rsidP="006707CD">
      <w:pPr>
        <w:pStyle w:val="ListParagraph"/>
        <w:numPr>
          <w:ilvl w:val="0"/>
          <w:numId w:val="1"/>
        </w:numPr>
        <w:suppressAutoHyphens/>
        <w:ind w:left="360"/>
        <w:jc w:val="both"/>
        <w:rPr>
          <w:rFonts w:ascii="Arial" w:hAnsi="Arial" w:cs="Arial"/>
          <w:spacing w:val="-3"/>
          <w:szCs w:val="24"/>
          <w:lang w:val="en-GB"/>
        </w:rPr>
      </w:pPr>
      <w:r w:rsidRPr="005A618A">
        <w:rPr>
          <w:rFonts w:ascii="Arial" w:hAnsi="Arial" w:cs="Arial"/>
          <w:spacing w:val="-3"/>
          <w:szCs w:val="24"/>
          <w:lang w:val="en-GB"/>
        </w:rPr>
        <w:t xml:space="preserve">Work together to </w:t>
      </w:r>
      <w:r w:rsidR="0085765F" w:rsidRPr="005A618A">
        <w:rPr>
          <w:rFonts w:ascii="Arial" w:hAnsi="Arial" w:cs="Arial"/>
          <w:spacing w:val="-3"/>
          <w:szCs w:val="24"/>
          <w:lang w:val="en-GB"/>
        </w:rPr>
        <w:t xml:space="preserve">raise awareness with the people of Wales around the benefits of being creatively active for people to </w:t>
      </w:r>
      <w:r w:rsidRPr="005A618A">
        <w:rPr>
          <w:rFonts w:ascii="Arial" w:hAnsi="Arial" w:cs="Arial"/>
          <w:spacing w:val="-3"/>
          <w:szCs w:val="24"/>
          <w:lang w:val="en-GB"/>
        </w:rPr>
        <w:t>enjoy</w:t>
      </w:r>
      <w:r w:rsidR="0085765F" w:rsidRPr="005A618A">
        <w:rPr>
          <w:rFonts w:ascii="Arial" w:hAnsi="Arial" w:cs="Arial"/>
          <w:spacing w:val="-3"/>
          <w:szCs w:val="24"/>
          <w:lang w:val="en-GB"/>
        </w:rPr>
        <w:t xml:space="preserve"> and lead</w:t>
      </w:r>
      <w:r w:rsidRPr="005A618A">
        <w:rPr>
          <w:rFonts w:ascii="Arial" w:hAnsi="Arial" w:cs="Arial"/>
          <w:spacing w:val="-3"/>
          <w:szCs w:val="24"/>
          <w:lang w:val="en-GB"/>
        </w:rPr>
        <w:t xml:space="preserve"> </w:t>
      </w:r>
      <w:r w:rsidR="0085765F" w:rsidRPr="005A618A">
        <w:rPr>
          <w:rFonts w:ascii="Arial" w:hAnsi="Arial" w:cs="Arial"/>
          <w:spacing w:val="-3"/>
          <w:szCs w:val="24"/>
          <w:lang w:val="en-GB"/>
        </w:rPr>
        <w:t xml:space="preserve">more </w:t>
      </w:r>
      <w:r w:rsidRPr="005A618A">
        <w:rPr>
          <w:rFonts w:ascii="Arial" w:hAnsi="Arial" w:cs="Arial"/>
          <w:spacing w:val="-3"/>
          <w:szCs w:val="24"/>
          <w:lang w:val="en-GB"/>
        </w:rPr>
        <w:t>active, more equal</w:t>
      </w:r>
      <w:r w:rsidR="00C457BF">
        <w:rPr>
          <w:rFonts w:ascii="Arial" w:hAnsi="Arial" w:cs="Arial"/>
          <w:spacing w:val="-3"/>
          <w:szCs w:val="24"/>
          <w:lang w:val="en-GB"/>
        </w:rPr>
        <w:t xml:space="preserve"> </w:t>
      </w:r>
      <w:r w:rsidRPr="005A618A">
        <w:rPr>
          <w:rFonts w:ascii="Arial" w:hAnsi="Arial" w:cs="Arial"/>
          <w:spacing w:val="-3"/>
          <w:szCs w:val="24"/>
          <w:lang w:val="en-GB"/>
        </w:rPr>
        <w:t>and healthier lives</w:t>
      </w:r>
      <w:r w:rsidR="00ED4DCD">
        <w:rPr>
          <w:rFonts w:ascii="Arial" w:hAnsi="Arial" w:cs="Arial"/>
          <w:spacing w:val="-3"/>
          <w:szCs w:val="24"/>
          <w:lang w:val="en-GB"/>
        </w:rPr>
        <w:t>.</w:t>
      </w:r>
    </w:p>
    <w:p w14:paraId="4E095658" w14:textId="77777777" w:rsidR="00293A91" w:rsidRPr="00242B64" w:rsidRDefault="00293A91" w:rsidP="0085765F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62581A96" w14:textId="77777777" w:rsidR="004F315C" w:rsidRPr="004F315C" w:rsidRDefault="004F315C" w:rsidP="004F315C">
      <w:pPr>
        <w:pStyle w:val="ListParagraph"/>
        <w:suppressAutoHyphens/>
        <w:jc w:val="both"/>
        <w:rPr>
          <w:rFonts w:asciiTheme="majorHAnsi" w:hAnsiTheme="majorHAnsi"/>
          <w:spacing w:val="-3"/>
          <w:sz w:val="22"/>
          <w:szCs w:val="22"/>
          <w:lang w:val="en-GB"/>
        </w:rPr>
      </w:pPr>
    </w:p>
    <w:p w14:paraId="6188713A" w14:textId="77777777" w:rsidR="00AC5612" w:rsidRDefault="00AC5612" w:rsidP="00E1364B">
      <w:pPr>
        <w:suppressAutoHyphens/>
        <w:jc w:val="both"/>
        <w:rPr>
          <w:rFonts w:asciiTheme="majorHAnsi" w:hAnsiTheme="majorHAnsi"/>
          <w:spacing w:val="-3"/>
          <w:sz w:val="22"/>
          <w:szCs w:val="22"/>
          <w:lang w:val="en-GB"/>
        </w:rPr>
      </w:pPr>
    </w:p>
    <w:p w14:paraId="45518B5B" w14:textId="77777777" w:rsidR="00AC5612" w:rsidRPr="00DD3D36" w:rsidRDefault="00AC5612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DD3D36">
        <w:rPr>
          <w:rFonts w:ascii="Arial" w:hAnsi="Arial" w:cs="Arial"/>
          <w:b/>
          <w:spacing w:val="-3"/>
          <w:szCs w:val="24"/>
          <w:lang w:val="en-GB"/>
        </w:rPr>
        <w:t>ARTICLE 2</w:t>
      </w:r>
    </w:p>
    <w:p w14:paraId="645BEA4A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DD3D36">
        <w:rPr>
          <w:rFonts w:ascii="Arial" w:hAnsi="Arial" w:cs="Arial"/>
          <w:b/>
          <w:spacing w:val="-3"/>
          <w:szCs w:val="24"/>
          <w:lang w:val="en-GB"/>
        </w:rPr>
        <w:t>MANAGEMENT</w:t>
      </w:r>
    </w:p>
    <w:p w14:paraId="3537F69E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3EFCEE28" w14:textId="3DE50104" w:rsidR="00E1364B" w:rsidRPr="00DD3D36" w:rsidRDefault="009F20BE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  <w:r>
        <w:rPr>
          <w:rFonts w:ascii="Arial" w:hAnsi="Arial" w:cs="Arial"/>
          <w:spacing w:val="-3"/>
          <w:szCs w:val="24"/>
          <w:lang w:val="en-GB"/>
        </w:rPr>
        <w:t xml:space="preserve">The </w:t>
      </w:r>
      <w:r w:rsidR="00DD3D36">
        <w:rPr>
          <w:rFonts w:ascii="Arial" w:hAnsi="Arial" w:cs="Arial"/>
          <w:spacing w:val="-3"/>
          <w:szCs w:val="24"/>
          <w:lang w:val="en-GB"/>
        </w:rPr>
        <w:t>Arts Council of Wales</w:t>
      </w:r>
      <w:r w:rsidR="00E1364B" w:rsidRPr="00DD3D36">
        <w:rPr>
          <w:rFonts w:ascii="Arial" w:hAnsi="Arial" w:cs="Arial"/>
          <w:spacing w:val="-3"/>
          <w:szCs w:val="24"/>
          <w:lang w:val="en-GB"/>
        </w:rPr>
        <w:t xml:space="preserve"> and </w:t>
      </w:r>
      <w:r w:rsidR="0050452F">
        <w:rPr>
          <w:rFonts w:ascii="Arial" w:hAnsi="Arial" w:cs="Arial"/>
          <w:spacing w:val="-3"/>
          <w:szCs w:val="24"/>
          <w:lang w:val="en-GB"/>
        </w:rPr>
        <w:t>t</w:t>
      </w:r>
      <w:r w:rsidR="00E01729" w:rsidRPr="00DD3D36">
        <w:rPr>
          <w:rFonts w:ascii="Arial" w:hAnsi="Arial" w:cs="Arial"/>
          <w:spacing w:val="-3"/>
          <w:szCs w:val="24"/>
          <w:lang w:val="en-GB"/>
        </w:rPr>
        <w:t>he Welsh NHS Confederation</w:t>
      </w:r>
      <w:r w:rsidR="00E1364B" w:rsidRPr="00DD3D36">
        <w:rPr>
          <w:rFonts w:ascii="Arial" w:hAnsi="Arial" w:cs="Arial"/>
          <w:spacing w:val="-3"/>
          <w:szCs w:val="24"/>
          <w:lang w:val="en-GB"/>
        </w:rPr>
        <w:t xml:space="preserve"> will appoint representatives to </w:t>
      </w:r>
      <w:r w:rsidR="00F8455E" w:rsidRPr="00DD3D36">
        <w:rPr>
          <w:rFonts w:ascii="Arial" w:hAnsi="Arial" w:cs="Arial"/>
          <w:spacing w:val="-3"/>
          <w:szCs w:val="24"/>
          <w:lang w:val="en-GB"/>
        </w:rPr>
        <w:t>agree</w:t>
      </w:r>
      <w:r w:rsidR="00E1364B" w:rsidRPr="00DD3D36">
        <w:rPr>
          <w:rFonts w:ascii="Arial" w:hAnsi="Arial" w:cs="Arial"/>
          <w:spacing w:val="-3"/>
          <w:szCs w:val="24"/>
          <w:lang w:val="en-GB"/>
        </w:rPr>
        <w:t xml:space="preserve"> and oversee the joint management </w:t>
      </w:r>
      <w:r w:rsidR="0097717D">
        <w:rPr>
          <w:rFonts w:ascii="Arial" w:hAnsi="Arial" w:cs="Arial"/>
          <w:spacing w:val="-3"/>
          <w:szCs w:val="24"/>
          <w:lang w:val="en-GB"/>
        </w:rPr>
        <w:t xml:space="preserve">of </w:t>
      </w:r>
      <w:r w:rsidR="00E1364B" w:rsidRPr="00DD3D36">
        <w:rPr>
          <w:rFonts w:ascii="Arial" w:hAnsi="Arial" w:cs="Arial"/>
          <w:spacing w:val="-3"/>
          <w:szCs w:val="24"/>
          <w:lang w:val="en-GB"/>
        </w:rPr>
        <w:t>activitie</w:t>
      </w:r>
      <w:r w:rsidR="00DD3D36">
        <w:rPr>
          <w:rFonts w:ascii="Arial" w:hAnsi="Arial" w:cs="Arial"/>
          <w:spacing w:val="-3"/>
          <w:szCs w:val="24"/>
          <w:lang w:val="en-GB"/>
        </w:rPr>
        <w:t>s</w:t>
      </w:r>
      <w:r w:rsidR="0097717D">
        <w:rPr>
          <w:rFonts w:ascii="Arial" w:hAnsi="Arial" w:cs="Arial"/>
          <w:spacing w:val="-3"/>
          <w:szCs w:val="24"/>
          <w:lang w:val="en-GB"/>
        </w:rPr>
        <w:t xml:space="preserve"> as set out within this MOU</w:t>
      </w:r>
      <w:r w:rsidR="00DD3D36">
        <w:rPr>
          <w:rFonts w:ascii="Arial" w:hAnsi="Arial" w:cs="Arial"/>
          <w:spacing w:val="-3"/>
          <w:szCs w:val="24"/>
          <w:lang w:val="en-GB"/>
        </w:rPr>
        <w:t xml:space="preserve">. The representatives of </w:t>
      </w:r>
      <w:r>
        <w:rPr>
          <w:rFonts w:ascii="Arial" w:hAnsi="Arial" w:cs="Arial"/>
          <w:spacing w:val="-3"/>
          <w:szCs w:val="24"/>
          <w:lang w:val="en-GB"/>
        </w:rPr>
        <w:t xml:space="preserve">the </w:t>
      </w:r>
      <w:r w:rsidR="00DD3D36">
        <w:rPr>
          <w:rFonts w:ascii="Arial" w:hAnsi="Arial" w:cs="Arial"/>
          <w:spacing w:val="-3"/>
          <w:szCs w:val="24"/>
          <w:lang w:val="en-GB"/>
        </w:rPr>
        <w:t xml:space="preserve">Arts Council of </w:t>
      </w:r>
      <w:r w:rsidR="00E1364B" w:rsidRPr="00DD3D36">
        <w:rPr>
          <w:rFonts w:ascii="Arial" w:hAnsi="Arial" w:cs="Arial"/>
          <w:spacing w:val="-3"/>
          <w:szCs w:val="24"/>
          <w:lang w:val="en-GB"/>
        </w:rPr>
        <w:t xml:space="preserve">Wales and </w:t>
      </w:r>
      <w:r w:rsidR="00E01729" w:rsidRPr="00DD3D36">
        <w:rPr>
          <w:rFonts w:ascii="Arial" w:hAnsi="Arial" w:cs="Arial"/>
          <w:spacing w:val="-3"/>
          <w:szCs w:val="24"/>
          <w:lang w:val="en-GB"/>
        </w:rPr>
        <w:t>The Welsh NHS Confederation</w:t>
      </w:r>
      <w:r w:rsidR="00E1364B" w:rsidRPr="00DD3D36">
        <w:rPr>
          <w:rFonts w:ascii="Arial" w:hAnsi="Arial" w:cs="Arial"/>
          <w:spacing w:val="-3"/>
          <w:szCs w:val="24"/>
          <w:lang w:val="en-GB"/>
        </w:rPr>
        <w:t xml:space="preserve"> may meet </w:t>
      </w:r>
      <w:r w:rsidR="00A13266">
        <w:rPr>
          <w:rFonts w:ascii="Arial" w:hAnsi="Arial" w:cs="Arial"/>
          <w:spacing w:val="-3"/>
          <w:szCs w:val="24"/>
          <w:lang w:val="en-GB"/>
        </w:rPr>
        <w:t>monthly</w:t>
      </w:r>
      <w:r w:rsidR="00E1364B" w:rsidRPr="00DD3D36">
        <w:rPr>
          <w:rFonts w:ascii="Arial" w:hAnsi="Arial" w:cs="Arial"/>
          <w:spacing w:val="-3"/>
          <w:szCs w:val="24"/>
          <w:lang w:val="en-GB"/>
        </w:rPr>
        <w:t xml:space="preserve"> to review progress in the implementation of the agreed arrangements, define new areas for agreement and programmes of cooperation as well as discussing matters related to the MOU.</w:t>
      </w:r>
    </w:p>
    <w:p w14:paraId="08493772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05E71558" w14:textId="77777777" w:rsidR="00DD3D36" w:rsidRDefault="00DD3D36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</w:p>
    <w:p w14:paraId="7BE0CBC1" w14:textId="77777777" w:rsidR="00E1364B" w:rsidRPr="00DD3D36" w:rsidRDefault="00AC5612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DD3D36">
        <w:rPr>
          <w:rFonts w:ascii="Arial" w:hAnsi="Arial" w:cs="Arial"/>
          <w:b/>
          <w:spacing w:val="-3"/>
          <w:szCs w:val="24"/>
          <w:lang w:val="en-GB"/>
        </w:rPr>
        <w:t>ARTICLE 3</w:t>
      </w:r>
    </w:p>
    <w:p w14:paraId="79F5A5EB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DD3D36">
        <w:rPr>
          <w:rFonts w:ascii="Arial" w:hAnsi="Arial" w:cs="Arial"/>
          <w:b/>
          <w:spacing w:val="-3"/>
          <w:szCs w:val="24"/>
          <w:lang w:val="en-GB"/>
        </w:rPr>
        <w:t>AMENDMENTS</w:t>
      </w:r>
    </w:p>
    <w:p w14:paraId="5FEB1D7B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59D6F44A" w14:textId="10AEC781" w:rsidR="00E1364B" w:rsidRPr="00DD3D36" w:rsidRDefault="00E1364B" w:rsidP="00E1364B">
      <w:pPr>
        <w:pStyle w:val="BodyText"/>
        <w:rPr>
          <w:rFonts w:ascii="Arial" w:hAnsi="Arial" w:cs="Arial"/>
          <w:spacing w:val="-3"/>
          <w:szCs w:val="24"/>
          <w:lang w:val="en-GB"/>
        </w:rPr>
      </w:pPr>
      <w:r w:rsidRPr="00DD3D36">
        <w:rPr>
          <w:rFonts w:ascii="Arial" w:hAnsi="Arial" w:cs="Arial"/>
          <w:spacing w:val="-3"/>
          <w:szCs w:val="24"/>
          <w:lang w:val="en-GB"/>
        </w:rPr>
        <w:t>This MOU may only be amended by mutual agreement evidenced in writing by a duly authorised re</w:t>
      </w:r>
      <w:r w:rsidR="00DD3D36">
        <w:rPr>
          <w:rFonts w:ascii="Arial" w:hAnsi="Arial" w:cs="Arial"/>
          <w:spacing w:val="-3"/>
          <w:szCs w:val="24"/>
          <w:lang w:val="en-GB"/>
        </w:rPr>
        <w:t xml:space="preserve">presentative from each of </w:t>
      </w:r>
      <w:r w:rsidR="009F20BE">
        <w:rPr>
          <w:rFonts w:ascii="Arial" w:hAnsi="Arial" w:cs="Arial"/>
          <w:spacing w:val="-3"/>
          <w:szCs w:val="24"/>
          <w:lang w:val="en-GB"/>
        </w:rPr>
        <w:t xml:space="preserve">the </w:t>
      </w:r>
      <w:r w:rsidR="00DD3D36">
        <w:rPr>
          <w:rFonts w:ascii="Arial" w:hAnsi="Arial" w:cs="Arial"/>
          <w:spacing w:val="-3"/>
          <w:szCs w:val="24"/>
          <w:lang w:val="en-GB"/>
        </w:rPr>
        <w:t xml:space="preserve">Arts Council of 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Wales and </w:t>
      </w:r>
      <w:r w:rsidR="0050452F">
        <w:rPr>
          <w:rFonts w:ascii="Arial" w:hAnsi="Arial" w:cs="Arial"/>
          <w:spacing w:val="-3"/>
          <w:szCs w:val="24"/>
          <w:lang w:val="en-GB"/>
        </w:rPr>
        <w:t>t</w:t>
      </w:r>
      <w:r w:rsidR="00E01729" w:rsidRPr="00DD3D36">
        <w:rPr>
          <w:rFonts w:ascii="Arial" w:hAnsi="Arial" w:cs="Arial"/>
          <w:spacing w:val="-3"/>
          <w:szCs w:val="24"/>
          <w:lang w:val="en-GB"/>
        </w:rPr>
        <w:t>he Welsh NHS Confederation</w:t>
      </w:r>
      <w:r w:rsidRPr="00DD3D36">
        <w:rPr>
          <w:rFonts w:ascii="Arial" w:hAnsi="Arial" w:cs="Arial"/>
          <w:szCs w:val="24"/>
        </w:rPr>
        <w:t xml:space="preserve">.  </w:t>
      </w:r>
    </w:p>
    <w:p w14:paraId="26669759" w14:textId="77777777" w:rsidR="00E1364B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578FA6E3" w14:textId="77777777" w:rsidR="00DD3D36" w:rsidRPr="00DD3D36" w:rsidRDefault="00DD3D36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48C8EA5A" w14:textId="77777777" w:rsidR="00E1364B" w:rsidRPr="00DD3D36" w:rsidRDefault="00AC5612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DD3D36">
        <w:rPr>
          <w:rFonts w:ascii="Arial" w:hAnsi="Arial" w:cs="Arial"/>
          <w:b/>
          <w:spacing w:val="-3"/>
          <w:szCs w:val="24"/>
          <w:lang w:val="en-GB"/>
        </w:rPr>
        <w:t>ARTICLE 4</w:t>
      </w:r>
    </w:p>
    <w:p w14:paraId="5ED3614D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DD3D36">
        <w:rPr>
          <w:rFonts w:ascii="Arial" w:hAnsi="Arial" w:cs="Arial"/>
          <w:b/>
          <w:spacing w:val="-3"/>
          <w:szCs w:val="24"/>
          <w:lang w:val="en-GB"/>
        </w:rPr>
        <w:t>TERM OF AGREEMENT</w:t>
      </w:r>
    </w:p>
    <w:p w14:paraId="6E48A24F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73879AA5" w14:textId="5B5486DC" w:rsidR="00E1364B" w:rsidRPr="00DD3D36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  <w:r w:rsidRPr="00DD3D36">
        <w:rPr>
          <w:rFonts w:ascii="Arial" w:hAnsi="Arial" w:cs="Arial"/>
          <w:spacing w:val="-3"/>
          <w:szCs w:val="24"/>
          <w:lang w:val="en-GB"/>
        </w:rPr>
        <w:t xml:space="preserve">This MOU shall commence on the date of its execution by the last to sign of </w:t>
      </w:r>
      <w:r w:rsidR="009F20BE">
        <w:rPr>
          <w:rFonts w:ascii="Arial" w:hAnsi="Arial" w:cs="Arial"/>
          <w:spacing w:val="-3"/>
          <w:szCs w:val="24"/>
          <w:lang w:val="en-GB"/>
        </w:rPr>
        <w:t xml:space="preserve">the </w:t>
      </w:r>
      <w:r w:rsidR="00DD3D36">
        <w:rPr>
          <w:rFonts w:ascii="Arial" w:hAnsi="Arial" w:cs="Arial"/>
          <w:spacing w:val="-3"/>
          <w:szCs w:val="24"/>
          <w:lang w:val="en-GB"/>
        </w:rPr>
        <w:t xml:space="preserve">Arts Council </w:t>
      </w:r>
      <w:r w:rsidR="0050452F">
        <w:rPr>
          <w:rFonts w:ascii="Arial" w:hAnsi="Arial" w:cs="Arial"/>
          <w:spacing w:val="-3"/>
          <w:szCs w:val="24"/>
          <w:lang w:val="en-GB"/>
        </w:rPr>
        <w:t>o</w:t>
      </w:r>
      <w:r w:rsidR="00DD3D36">
        <w:rPr>
          <w:rFonts w:ascii="Arial" w:hAnsi="Arial" w:cs="Arial"/>
          <w:spacing w:val="-3"/>
          <w:szCs w:val="24"/>
          <w:lang w:val="en-GB"/>
        </w:rPr>
        <w:t>f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 Wales and </w:t>
      </w:r>
      <w:r w:rsidR="0050452F">
        <w:rPr>
          <w:rFonts w:ascii="Arial" w:hAnsi="Arial" w:cs="Arial"/>
          <w:spacing w:val="-3"/>
          <w:szCs w:val="24"/>
          <w:lang w:val="en-GB"/>
        </w:rPr>
        <w:t>t</w:t>
      </w:r>
      <w:r w:rsidR="00E01729" w:rsidRPr="00DD3D36">
        <w:rPr>
          <w:rFonts w:ascii="Arial" w:hAnsi="Arial" w:cs="Arial"/>
          <w:spacing w:val="-3"/>
          <w:szCs w:val="24"/>
          <w:lang w:val="en-GB"/>
        </w:rPr>
        <w:t>he Welsh NHS Confederation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 and shall remain in force for a period of </w:t>
      </w:r>
      <w:r w:rsidR="0051293F" w:rsidRPr="00DD3D36">
        <w:rPr>
          <w:rFonts w:ascii="Arial" w:hAnsi="Arial" w:cs="Arial"/>
          <w:spacing w:val="-3"/>
          <w:szCs w:val="24"/>
          <w:lang w:val="en-GB"/>
        </w:rPr>
        <w:t>three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 </w:t>
      </w:r>
      <w:r w:rsidRPr="00DD3D36">
        <w:rPr>
          <w:rFonts w:ascii="Arial" w:hAnsi="Arial" w:cs="Arial"/>
          <w:color w:val="000000"/>
          <w:spacing w:val="-3"/>
          <w:szCs w:val="24"/>
          <w:lang w:val="en-GB"/>
        </w:rPr>
        <w:t>years</w:t>
      </w:r>
      <w:r w:rsidRPr="00DD3D36">
        <w:rPr>
          <w:rFonts w:ascii="Arial" w:hAnsi="Arial" w:cs="Arial"/>
          <w:b/>
          <w:color w:val="000000"/>
          <w:szCs w:val="24"/>
        </w:rPr>
        <w:t xml:space="preserve"> </w:t>
      </w:r>
      <w:r w:rsidR="0051293F" w:rsidRPr="0021095A">
        <w:rPr>
          <w:rFonts w:ascii="Arial" w:hAnsi="Arial" w:cs="Arial"/>
          <w:bCs/>
          <w:color w:val="000000"/>
          <w:szCs w:val="24"/>
        </w:rPr>
        <w:t>with a joint review after a period of 18 months.</w:t>
      </w:r>
      <w:r w:rsidR="00CF11E1" w:rsidRPr="0021095A">
        <w:rPr>
          <w:rFonts w:ascii="Arial" w:hAnsi="Arial" w:cs="Arial"/>
          <w:bCs/>
          <w:color w:val="000000"/>
          <w:szCs w:val="24"/>
        </w:rPr>
        <w:t xml:space="preserve"> </w:t>
      </w:r>
      <w:r w:rsidR="00746A85" w:rsidRPr="0021095A">
        <w:rPr>
          <w:rFonts w:ascii="Arial" w:hAnsi="Arial" w:cs="Arial"/>
          <w:bCs/>
          <w:color w:val="000000"/>
          <w:szCs w:val="24"/>
        </w:rPr>
        <w:t xml:space="preserve">The </w:t>
      </w:r>
      <w:r w:rsidR="0021095A">
        <w:rPr>
          <w:rFonts w:ascii="Arial" w:hAnsi="Arial" w:cs="Arial"/>
          <w:bCs/>
          <w:color w:val="000000"/>
          <w:szCs w:val="24"/>
        </w:rPr>
        <w:t>MOU</w:t>
      </w:r>
      <w:r w:rsidR="00746A85" w:rsidRPr="00DD3D36">
        <w:rPr>
          <w:rFonts w:ascii="Arial" w:hAnsi="Arial" w:cs="Arial"/>
          <w:b/>
          <w:color w:val="000000"/>
          <w:szCs w:val="24"/>
        </w:rPr>
        <w:t xml:space="preserve"> </w:t>
      </w:r>
      <w:r w:rsidRPr="00DD3D36">
        <w:rPr>
          <w:rFonts w:ascii="Arial" w:hAnsi="Arial" w:cs="Arial"/>
          <w:color w:val="000000"/>
          <w:szCs w:val="24"/>
        </w:rPr>
        <w:t xml:space="preserve">may be renewed upon its expiry and with the agreement of both parties. 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If the MOU remains dormant for </w:t>
      </w:r>
      <w:r w:rsidR="00746A85" w:rsidRPr="00DD3D36">
        <w:rPr>
          <w:rFonts w:ascii="Arial" w:hAnsi="Arial" w:cs="Arial"/>
          <w:spacing w:val="-3"/>
          <w:szCs w:val="24"/>
          <w:lang w:val="en-GB"/>
        </w:rPr>
        <w:t xml:space="preserve">eighteen 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consecutive </w:t>
      </w:r>
      <w:r w:rsidR="00746A85" w:rsidRPr="00DD3D36">
        <w:rPr>
          <w:rFonts w:ascii="Arial" w:hAnsi="Arial" w:cs="Arial"/>
          <w:spacing w:val="-3"/>
          <w:szCs w:val="24"/>
          <w:lang w:val="en-GB"/>
        </w:rPr>
        <w:t>months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 it will be deemed to have lapsed.</w:t>
      </w:r>
    </w:p>
    <w:p w14:paraId="3444A627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48A6E389" w14:textId="7545CA30" w:rsidR="00E1364B" w:rsidRPr="00DD3D36" w:rsidRDefault="00E1364B" w:rsidP="00E1364B">
      <w:pPr>
        <w:pStyle w:val="BodyText"/>
        <w:rPr>
          <w:rFonts w:ascii="Arial" w:hAnsi="Arial" w:cs="Arial"/>
          <w:szCs w:val="24"/>
          <w:lang w:val="en-GB"/>
        </w:rPr>
      </w:pPr>
      <w:r w:rsidRPr="00DD3D36">
        <w:rPr>
          <w:rFonts w:ascii="Arial" w:hAnsi="Arial" w:cs="Arial"/>
          <w:szCs w:val="24"/>
        </w:rPr>
        <w:t xml:space="preserve">Either </w:t>
      </w:r>
      <w:r w:rsidR="009F20BE">
        <w:rPr>
          <w:rFonts w:ascii="Arial" w:hAnsi="Arial" w:cs="Arial"/>
          <w:szCs w:val="24"/>
        </w:rPr>
        <w:t xml:space="preserve">the </w:t>
      </w:r>
      <w:r w:rsidR="00DD3D36">
        <w:rPr>
          <w:rFonts w:ascii="Arial" w:hAnsi="Arial" w:cs="Arial"/>
          <w:szCs w:val="24"/>
        </w:rPr>
        <w:t>Arts Council of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 Wales or </w:t>
      </w:r>
      <w:r w:rsidR="0050452F">
        <w:rPr>
          <w:rFonts w:ascii="Arial" w:hAnsi="Arial" w:cs="Arial"/>
          <w:spacing w:val="-3"/>
          <w:szCs w:val="24"/>
          <w:lang w:val="en-GB"/>
        </w:rPr>
        <w:t>t</w:t>
      </w:r>
      <w:r w:rsidR="00E01729" w:rsidRPr="00DD3D36">
        <w:rPr>
          <w:rFonts w:ascii="Arial" w:hAnsi="Arial" w:cs="Arial"/>
          <w:spacing w:val="-3"/>
          <w:szCs w:val="24"/>
          <w:lang w:val="en-GB"/>
        </w:rPr>
        <w:t>he Welsh NHS Confederation</w:t>
      </w:r>
      <w:r w:rsidRPr="00DD3D36">
        <w:rPr>
          <w:rFonts w:ascii="Arial" w:hAnsi="Arial" w:cs="Arial"/>
          <w:szCs w:val="24"/>
        </w:rPr>
        <w:t xml:space="preserve"> may cancel the MOU by giving six </w:t>
      </w:r>
      <w:r w:rsidR="009F20BE" w:rsidRPr="00DD3D36">
        <w:rPr>
          <w:rFonts w:ascii="Arial" w:hAnsi="Arial" w:cs="Arial"/>
          <w:szCs w:val="24"/>
        </w:rPr>
        <w:t>months’ notice</w:t>
      </w:r>
      <w:r w:rsidRPr="00DD3D36">
        <w:rPr>
          <w:rFonts w:ascii="Arial" w:hAnsi="Arial" w:cs="Arial"/>
          <w:szCs w:val="24"/>
        </w:rPr>
        <w:t xml:space="preserve"> in writing to the other. T</w:t>
      </w:r>
      <w:r w:rsidRPr="00DD3D36">
        <w:rPr>
          <w:rFonts w:ascii="Arial" w:hAnsi="Arial" w:cs="Arial"/>
          <w:szCs w:val="24"/>
          <w:lang w:val="en-GB"/>
        </w:rPr>
        <w:t>he termination of this MOU shall not affect the implementation of the projects or programmes established under it prior to such termination.</w:t>
      </w:r>
    </w:p>
    <w:p w14:paraId="4573CF8B" w14:textId="77777777" w:rsidR="00E1364B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22CAAE59" w14:textId="77777777" w:rsidR="00DD3D36" w:rsidRPr="00DD3D36" w:rsidRDefault="00DD3D36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06EDD9FF" w14:textId="77777777" w:rsidR="00E1364B" w:rsidRPr="00DD3D36" w:rsidRDefault="00AC5612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DD3D36">
        <w:rPr>
          <w:rFonts w:ascii="Arial" w:hAnsi="Arial" w:cs="Arial"/>
          <w:b/>
          <w:spacing w:val="-3"/>
          <w:szCs w:val="24"/>
          <w:lang w:val="en-GB"/>
        </w:rPr>
        <w:t>ARTICLE 5</w:t>
      </w:r>
    </w:p>
    <w:p w14:paraId="6DD0BE96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  <w:r w:rsidRPr="00DD3D36">
        <w:rPr>
          <w:rFonts w:ascii="Arial" w:hAnsi="Arial" w:cs="Arial"/>
          <w:b/>
          <w:spacing w:val="-3"/>
          <w:szCs w:val="24"/>
          <w:lang w:val="en-GB"/>
        </w:rPr>
        <w:t>LEGAL STATUS</w:t>
      </w:r>
    </w:p>
    <w:p w14:paraId="7C2C6E1C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spacing w:val="-3"/>
          <w:szCs w:val="24"/>
          <w:lang w:val="en-GB"/>
        </w:rPr>
      </w:pPr>
    </w:p>
    <w:p w14:paraId="4F891E7C" w14:textId="20D99B4E" w:rsidR="00E1364B" w:rsidRPr="00DD3D36" w:rsidRDefault="00E1364B" w:rsidP="00E1364B">
      <w:pPr>
        <w:pStyle w:val="BodyText"/>
        <w:rPr>
          <w:rFonts w:ascii="Arial" w:hAnsi="Arial" w:cs="Arial"/>
          <w:spacing w:val="-3"/>
          <w:szCs w:val="24"/>
          <w:lang w:val="en-GB"/>
        </w:rPr>
      </w:pPr>
      <w:r w:rsidRPr="00DD3D36">
        <w:rPr>
          <w:rFonts w:ascii="Arial" w:hAnsi="Arial" w:cs="Arial"/>
          <w:spacing w:val="-3"/>
          <w:szCs w:val="24"/>
          <w:lang w:val="en-GB"/>
        </w:rPr>
        <w:t>Nothing in this MOU shall be construed as creating any legal re</w:t>
      </w:r>
      <w:r w:rsidR="009F20BE">
        <w:rPr>
          <w:rFonts w:ascii="Arial" w:hAnsi="Arial" w:cs="Arial"/>
          <w:spacing w:val="-3"/>
          <w:szCs w:val="24"/>
          <w:lang w:val="en-GB"/>
        </w:rPr>
        <w:t>lationship between the parties.</w:t>
      </w:r>
      <w:r w:rsidRPr="00DD3D36">
        <w:rPr>
          <w:rFonts w:ascii="Arial" w:hAnsi="Arial" w:cs="Arial"/>
          <w:spacing w:val="-3"/>
          <w:szCs w:val="24"/>
          <w:lang w:val="en-GB"/>
        </w:rPr>
        <w:t xml:space="preserve"> This MOU is a statement of intent to foster genuine and mutually beneficial co-operation.</w:t>
      </w:r>
    </w:p>
    <w:p w14:paraId="5A634DB1" w14:textId="77777777" w:rsidR="00E1364B" w:rsidRPr="00DD3D36" w:rsidRDefault="00E1364B" w:rsidP="00E1364B">
      <w:pPr>
        <w:suppressAutoHyphens/>
        <w:jc w:val="both"/>
        <w:rPr>
          <w:rFonts w:ascii="Arial" w:hAnsi="Arial" w:cs="Arial"/>
          <w:b/>
          <w:spacing w:val="-3"/>
          <w:szCs w:val="24"/>
          <w:lang w:val="en-GB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E1364B" w:rsidRPr="00DD3D36" w14:paraId="73378297" w14:textId="77777777" w:rsidTr="00293A91">
        <w:tc>
          <w:tcPr>
            <w:tcW w:w="4513" w:type="dxa"/>
          </w:tcPr>
          <w:p w14:paraId="2EA8668E" w14:textId="17C90BC7" w:rsidR="00E1364B" w:rsidRPr="00DD3D36" w:rsidRDefault="00DD3D36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 xml:space="preserve">Arts Council of </w:t>
            </w:r>
            <w:r w:rsidR="00E1364B" w:rsidRPr="00DD3D36">
              <w:rPr>
                <w:rFonts w:ascii="Arial" w:hAnsi="Arial" w:cs="Arial"/>
                <w:b/>
                <w:szCs w:val="24"/>
                <w:lang w:val="en-GB"/>
              </w:rPr>
              <w:t>Wales</w:t>
            </w:r>
          </w:p>
          <w:p w14:paraId="0D73149B" w14:textId="77777777" w:rsidR="00E1364B" w:rsidRPr="00DD3D36" w:rsidRDefault="00E1364B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12EA2892" w14:textId="77777777" w:rsidR="00E1364B" w:rsidRPr="00DD3D36" w:rsidRDefault="00E1364B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3C232D99" w14:textId="77777777" w:rsidR="00E1364B" w:rsidRPr="00DD3D36" w:rsidRDefault="00E1364B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en-GB"/>
              </w:rPr>
            </w:pPr>
          </w:p>
          <w:p w14:paraId="2C992824" w14:textId="3ABBFE05" w:rsidR="00E1364B" w:rsidRPr="00DD3D36" w:rsidRDefault="00394C7D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90CDF21" wp14:editId="5DD8E29B">
                  <wp:extent cx="2447925" cy="723900"/>
                  <wp:effectExtent l="0" t="0" r="9525" b="0"/>
                  <wp:docPr id="1600477160" name="Picture 1" descr="A picture containing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477160" name="Picture 1" descr="A picture containing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A5B397" w14:textId="77777777" w:rsidR="00E1364B" w:rsidRPr="00DD3D36" w:rsidRDefault="00E1364B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  <w:lang w:val="en-GB"/>
              </w:rPr>
            </w:pPr>
          </w:p>
        </w:tc>
        <w:tc>
          <w:tcPr>
            <w:tcW w:w="4513" w:type="dxa"/>
          </w:tcPr>
          <w:p w14:paraId="11E7586A" w14:textId="62B7E89A" w:rsidR="00E1364B" w:rsidRPr="00DD3D36" w:rsidRDefault="00E65444" w:rsidP="00293A91">
            <w:pPr>
              <w:suppressAutoHyphens/>
              <w:rPr>
                <w:rFonts w:ascii="Arial" w:hAnsi="Arial" w:cs="Arial"/>
                <w:b/>
                <w:szCs w:val="24"/>
                <w:lang w:val="pt-BR"/>
              </w:rPr>
            </w:pPr>
            <w:r w:rsidRPr="009543D0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08AA3DF7" wp14:editId="140BDF3F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359410</wp:posOffset>
                  </wp:positionV>
                  <wp:extent cx="1441450" cy="787400"/>
                  <wp:effectExtent l="0" t="0" r="6350" b="0"/>
                  <wp:wrapThrough wrapText="bothSides">
                    <wp:wrapPolygon edited="0">
                      <wp:start x="0" y="0"/>
                      <wp:lineTo x="0" y="20903"/>
                      <wp:lineTo x="21410" y="20903"/>
                      <wp:lineTo x="2141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01729" w:rsidRPr="00DD3D36">
              <w:rPr>
                <w:rFonts w:ascii="Arial" w:hAnsi="Arial" w:cs="Arial"/>
                <w:b/>
                <w:szCs w:val="24"/>
                <w:lang w:val="en-GB"/>
              </w:rPr>
              <w:t>Welsh NHS Confederation</w:t>
            </w:r>
          </w:p>
        </w:tc>
      </w:tr>
      <w:tr w:rsidR="00E1364B" w:rsidRPr="00DD3D36" w14:paraId="5E9A0271" w14:textId="77777777" w:rsidTr="00293A91">
        <w:tc>
          <w:tcPr>
            <w:tcW w:w="4513" w:type="dxa"/>
          </w:tcPr>
          <w:p w14:paraId="5D35985B" w14:textId="77777777" w:rsidR="00DF3274" w:rsidRDefault="00DF3274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pt-BR"/>
              </w:rPr>
            </w:pPr>
          </w:p>
          <w:p w14:paraId="0CE9D18E" w14:textId="77777777" w:rsidR="00DF3274" w:rsidRDefault="00DF3274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pt-BR"/>
              </w:rPr>
            </w:pPr>
          </w:p>
          <w:p w14:paraId="3399E1E1" w14:textId="0B5C7A29" w:rsidR="00E1364B" w:rsidRPr="00DD3D36" w:rsidRDefault="00394C7D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>Maggie Russell, Chair</w:t>
            </w:r>
          </w:p>
        </w:tc>
        <w:tc>
          <w:tcPr>
            <w:tcW w:w="4513" w:type="dxa"/>
          </w:tcPr>
          <w:p w14:paraId="6B097CB9" w14:textId="472007C1" w:rsidR="00DF3274" w:rsidRDefault="00DF3274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pt-BR"/>
              </w:rPr>
            </w:pPr>
          </w:p>
          <w:p w14:paraId="13BAFA8D" w14:textId="66BA98F7" w:rsidR="00DF3274" w:rsidRDefault="00DF3274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pt-BR"/>
              </w:rPr>
            </w:pPr>
          </w:p>
          <w:p w14:paraId="317B3481" w14:textId="7085059B" w:rsidR="00E1364B" w:rsidRPr="00DD3D36" w:rsidRDefault="00E65444" w:rsidP="00E65444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pt-BR"/>
              </w:rPr>
            </w:pPr>
            <w:r>
              <w:rPr>
                <w:rFonts w:ascii="Arial" w:hAnsi="Arial" w:cs="Arial"/>
                <w:szCs w:val="24"/>
                <w:lang w:val="pt-BR"/>
              </w:rPr>
              <w:t xml:space="preserve">Emma Woollett, Chair </w:t>
            </w:r>
          </w:p>
        </w:tc>
      </w:tr>
      <w:tr w:rsidR="00E1364B" w:rsidRPr="00DD3D36" w14:paraId="1C783D1E" w14:textId="77777777" w:rsidTr="00293A91">
        <w:tc>
          <w:tcPr>
            <w:tcW w:w="4513" w:type="dxa"/>
          </w:tcPr>
          <w:p w14:paraId="459B107C" w14:textId="77777777" w:rsidR="00DF3274" w:rsidRDefault="00DF3274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en-GB"/>
              </w:rPr>
            </w:pPr>
          </w:p>
          <w:p w14:paraId="30B9E4EF" w14:textId="77777777" w:rsidR="00DF3274" w:rsidRDefault="00DF3274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en-GB"/>
              </w:rPr>
            </w:pPr>
          </w:p>
          <w:p w14:paraId="555C9120" w14:textId="4A97B0A0" w:rsidR="00E1364B" w:rsidRPr="00DD3D36" w:rsidRDefault="00E1364B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DD3D36">
              <w:rPr>
                <w:rFonts w:ascii="Arial" w:hAnsi="Arial" w:cs="Arial"/>
                <w:szCs w:val="24"/>
                <w:lang w:val="en-GB"/>
              </w:rPr>
              <w:t>Date:</w:t>
            </w:r>
            <w:r w:rsidR="00394C7D">
              <w:rPr>
                <w:rFonts w:ascii="Arial" w:hAnsi="Arial" w:cs="Arial"/>
                <w:szCs w:val="24"/>
                <w:lang w:val="en-GB"/>
              </w:rPr>
              <w:t>12/12/23</w:t>
            </w:r>
          </w:p>
        </w:tc>
        <w:tc>
          <w:tcPr>
            <w:tcW w:w="4513" w:type="dxa"/>
          </w:tcPr>
          <w:p w14:paraId="0CD67558" w14:textId="0433416D" w:rsidR="00DF3274" w:rsidRDefault="00DF3274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en-GB"/>
              </w:rPr>
            </w:pPr>
          </w:p>
          <w:p w14:paraId="02727321" w14:textId="77777777" w:rsidR="00DF3274" w:rsidRDefault="00DF3274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en-GB"/>
              </w:rPr>
            </w:pPr>
          </w:p>
          <w:p w14:paraId="5B385DED" w14:textId="645FCDF9" w:rsidR="00E1364B" w:rsidRPr="00DD3D36" w:rsidRDefault="00E1364B" w:rsidP="00293A91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  <w:lang w:val="en-GB"/>
              </w:rPr>
            </w:pPr>
            <w:r w:rsidRPr="00DD3D36">
              <w:rPr>
                <w:rFonts w:ascii="Arial" w:hAnsi="Arial" w:cs="Arial"/>
                <w:szCs w:val="24"/>
                <w:lang w:val="en-GB"/>
              </w:rPr>
              <w:t>Date</w:t>
            </w:r>
            <w:r w:rsidRPr="00E65444">
              <w:rPr>
                <w:rFonts w:ascii="Arial" w:hAnsi="Arial" w:cs="Arial"/>
                <w:spacing w:val="-3"/>
                <w:szCs w:val="24"/>
                <w:lang w:val="en-GB"/>
              </w:rPr>
              <w:t>:</w:t>
            </w:r>
            <w:r w:rsidR="00E65444" w:rsidRPr="00E65444">
              <w:rPr>
                <w:rFonts w:ascii="Arial" w:hAnsi="Arial" w:cs="Arial"/>
                <w:spacing w:val="-3"/>
                <w:szCs w:val="24"/>
                <w:lang w:val="en-GB"/>
              </w:rPr>
              <w:t xml:space="preserve"> </w:t>
            </w:r>
            <w:r w:rsidR="0095526E">
              <w:rPr>
                <w:rFonts w:ascii="Arial" w:hAnsi="Arial" w:cs="Arial"/>
                <w:spacing w:val="-3"/>
                <w:szCs w:val="24"/>
                <w:lang w:val="en-GB"/>
              </w:rPr>
              <w:t>12</w:t>
            </w:r>
            <w:r w:rsidR="00E65444" w:rsidRPr="00E65444">
              <w:rPr>
                <w:rFonts w:ascii="Arial" w:hAnsi="Arial" w:cs="Arial"/>
                <w:spacing w:val="-3"/>
                <w:szCs w:val="24"/>
                <w:lang w:val="en-GB"/>
              </w:rPr>
              <w:t>/12/2023</w:t>
            </w:r>
          </w:p>
        </w:tc>
      </w:tr>
    </w:tbl>
    <w:p w14:paraId="4BCD7094" w14:textId="77777777" w:rsidR="00E1364B" w:rsidRPr="00DD3D36" w:rsidRDefault="00E1364B" w:rsidP="00E1364B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364BEF3" w14:textId="77777777" w:rsidR="005A3B84" w:rsidRPr="00DD3D36" w:rsidRDefault="005A3B84">
      <w:pPr>
        <w:rPr>
          <w:rFonts w:ascii="Arial" w:hAnsi="Arial" w:cs="Arial"/>
          <w:szCs w:val="24"/>
        </w:rPr>
      </w:pPr>
    </w:p>
    <w:sectPr w:rsidR="005A3B84" w:rsidRPr="00DD3D36">
      <w:headerReference w:type="even" r:id="rId13"/>
      <w:headerReference w:type="default" r:id="rId14"/>
      <w:headerReference w:type="first" r:id="rId15"/>
      <w:endnotePr>
        <w:numFmt w:val="decimal"/>
      </w:endnotePr>
      <w:pgSz w:w="11905" w:h="16837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EE54" w14:textId="77777777" w:rsidR="008E069D" w:rsidRDefault="008E069D">
      <w:r>
        <w:separator/>
      </w:r>
    </w:p>
  </w:endnote>
  <w:endnote w:type="continuationSeparator" w:id="0">
    <w:p w14:paraId="55957294" w14:textId="77777777" w:rsidR="008E069D" w:rsidRDefault="008E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45C79" w14:textId="77777777" w:rsidR="008E069D" w:rsidRDefault="008E069D">
      <w:r>
        <w:separator/>
      </w:r>
    </w:p>
  </w:footnote>
  <w:footnote w:type="continuationSeparator" w:id="0">
    <w:p w14:paraId="34C542F1" w14:textId="77777777" w:rsidR="008E069D" w:rsidRDefault="008E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B793" w14:textId="3E330A9C" w:rsidR="0051293F" w:rsidRDefault="0051293F">
    <w:pPr>
      <w:pStyle w:val="Header"/>
    </w:pPr>
    <w:r>
      <w:t>The Welsh NHS Confederation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870C" w14:textId="55FBE032" w:rsidR="0051293F" w:rsidRDefault="00242B64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085971ED" wp14:editId="6FBFBEE5">
          <wp:extent cx="2733675" cy="6315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10196_homepag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984" cy="63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</w:t>
    </w:r>
    <w:r w:rsidR="0050452F">
      <w:rPr>
        <w:noProof/>
        <w:lang w:val="en-GB" w:eastAsia="en-GB"/>
      </w:rPr>
      <w:drawing>
        <wp:inline distT="0" distB="0" distL="0" distR="0" wp14:anchorId="177D4FFC" wp14:editId="3BAF28EC">
          <wp:extent cx="2292012" cy="633382"/>
          <wp:effectExtent l="0" t="0" r="0" b="0"/>
          <wp:docPr id="201239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394809" name="Picture 201239480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7173" cy="6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54946" w14:textId="77777777" w:rsidR="009F20A5" w:rsidRDefault="009F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3645" w14:textId="211BAFC6" w:rsidR="0051293F" w:rsidRDefault="0051293F">
    <w:pPr>
      <w:pStyle w:val="Header"/>
    </w:pPr>
    <w:r>
      <w:t>The Welsh NHS Confederation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34062"/>
    <w:multiLevelType w:val="hybridMultilevel"/>
    <w:tmpl w:val="3FDC4B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5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4B"/>
    <w:rsid w:val="00003462"/>
    <w:rsid w:val="000065E6"/>
    <w:rsid w:val="00025D73"/>
    <w:rsid w:val="0004467C"/>
    <w:rsid w:val="000528F4"/>
    <w:rsid w:val="0006135B"/>
    <w:rsid w:val="0006785D"/>
    <w:rsid w:val="000E0D9F"/>
    <w:rsid w:val="000E2C07"/>
    <w:rsid w:val="0010491D"/>
    <w:rsid w:val="00104E14"/>
    <w:rsid w:val="00113A58"/>
    <w:rsid w:val="00114F1C"/>
    <w:rsid w:val="00165EF3"/>
    <w:rsid w:val="00192C51"/>
    <w:rsid w:val="001A1013"/>
    <w:rsid w:val="001A7ED5"/>
    <w:rsid w:val="001B0E1B"/>
    <w:rsid w:val="001E4F17"/>
    <w:rsid w:val="00200885"/>
    <w:rsid w:val="0021095A"/>
    <w:rsid w:val="00222555"/>
    <w:rsid w:val="00242B64"/>
    <w:rsid w:val="00245731"/>
    <w:rsid w:val="00266D78"/>
    <w:rsid w:val="00293A91"/>
    <w:rsid w:val="002C1EE5"/>
    <w:rsid w:val="002D3232"/>
    <w:rsid w:val="002F3259"/>
    <w:rsid w:val="0030221E"/>
    <w:rsid w:val="00305724"/>
    <w:rsid w:val="00327B16"/>
    <w:rsid w:val="003612B5"/>
    <w:rsid w:val="00381820"/>
    <w:rsid w:val="00384861"/>
    <w:rsid w:val="00394A18"/>
    <w:rsid w:val="00394C7D"/>
    <w:rsid w:val="003A1515"/>
    <w:rsid w:val="003B1D0F"/>
    <w:rsid w:val="003C45F2"/>
    <w:rsid w:val="003E202D"/>
    <w:rsid w:val="003E3F8D"/>
    <w:rsid w:val="00414CD7"/>
    <w:rsid w:val="0045318D"/>
    <w:rsid w:val="00453569"/>
    <w:rsid w:val="00460B96"/>
    <w:rsid w:val="004804D3"/>
    <w:rsid w:val="004A6614"/>
    <w:rsid w:val="004D1A0C"/>
    <w:rsid w:val="004F20B9"/>
    <w:rsid w:val="004F315C"/>
    <w:rsid w:val="004F7C41"/>
    <w:rsid w:val="0050452F"/>
    <w:rsid w:val="0051293F"/>
    <w:rsid w:val="005277D2"/>
    <w:rsid w:val="00556520"/>
    <w:rsid w:val="005617A9"/>
    <w:rsid w:val="005A3B84"/>
    <w:rsid w:val="005A618A"/>
    <w:rsid w:val="005B3756"/>
    <w:rsid w:val="005C4C6B"/>
    <w:rsid w:val="005E2855"/>
    <w:rsid w:val="005F6C18"/>
    <w:rsid w:val="00613667"/>
    <w:rsid w:val="00622156"/>
    <w:rsid w:val="00640166"/>
    <w:rsid w:val="00650C63"/>
    <w:rsid w:val="00657B3C"/>
    <w:rsid w:val="006707CD"/>
    <w:rsid w:val="00681E41"/>
    <w:rsid w:val="0069317B"/>
    <w:rsid w:val="006C6F20"/>
    <w:rsid w:val="007022CE"/>
    <w:rsid w:val="00746A85"/>
    <w:rsid w:val="00756B55"/>
    <w:rsid w:val="007621B4"/>
    <w:rsid w:val="00777C78"/>
    <w:rsid w:val="00786F9B"/>
    <w:rsid w:val="00790CF2"/>
    <w:rsid w:val="007F3BF7"/>
    <w:rsid w:val="007F75BF"/>
    <w:rsid w:val="008136AA"/>
    <w:rsid w:val="0081517E"/>
    <w:rsid w:val="00855BC5"/>
    <w:rsid w:val="0085765F"/>
    <w:rsid w:val="0085767C"/>
    <w:rsid w:val="00864585"/>
    <w:rsid w:val="00890277"/>
    <w:rsid w:val="00894F28"/>
    <w:rsid w:val="008A27CF"/>
    <w:rsid w:val="008C1DF7"/>
    <w:rsid w:val="008C30FF"/>
    <w:rsid w:val="008E069D"/>
    <w:rsid w:val="008F3759"/>
    <w:rsid w:val="00910809"/>
    <w:rsid w:val="0095526E"/>
    <w:rsid w:val="00962568"/>
    <w:rsid w:val="00965E50"/>
    <w:rsid w:val="0097717D"/>
    <w:rsid w:val="009F20A5"/>
    <w:rsid w:val="009F20BE"/>
    <w:rsid w:val="00A065D7"/>
    <w:rsid w:val="00A13266"/>
    <w:rsid w:val="00A23CD6"/>
    <w:rsid w:val="00A345A8"/>
    <w:rsid w:val="00A67C2C"/>
    <w:rsid w:val="00A87804"/>
    <w:rsid w:val="00A9587B"/>
    <w:rsid w:val="00AA201F"/>
    <w:rsid w:val="00AB70B6"/>
    <w:rsid w:val="00AC0495"/>
    <w:rsid w:val="00AC49A5"/>
    <w:rsid w:val="00AC5612"/>
    <w:rsid w:val="00AD3549"/>
    <w:rsid w:val="00AE2ADD"/>
    <w:rsid w:val="00B0457B"/>
    <w:rsid w:val="00B842D6"/>
    <w:rsid w:val="00B92DA7"/>
    <w:rsid w:val="00BA0D17"/>
    <w:rsid w:val="00BB39A6"/>
    <w:rsid w:val="00C13A97"/>
    <w:rsid w:val="00C159F7"/>
    <w:rsid w:val="00C21B85"/>
    <w:rsid w:val="00C457BF"/>
    <w:rsid w:val="00C52DCB"/>
    <w:rsid w:val="00C910A5"/>
    <w:rsid w:val="00CB3508"/>
    <w:rsid w:val="00CF11E1"/>
    <w:rsid w:val="00CF5C3E"/>
    <w:rsid w:val="00D16E59"/>
    <w:rsid w:val="00D50F51"/>
    <w:rsid w:val="00D72949"/>
    <w:rsid w:val="00DD03A7"/>
    <w:rsid w:val="00DD3D36"/>
    <w:rsid w:val="00DD4846"/>
    <w:rsid w:val="00DF3274"/>
    <w:rsid w:val="00E01729"/>
    <w:rsid w:val="00E1364B"/>
    <w:rsid w:val="00E20950"/>
    <w:rsid w:val="00E3211B"/>
    <w:rsid w:val="00E422FF"/>
    <w:rsid w:val="00E47AF0"/>
    <w:rsid w:val="00E65444"/>
    <w:rsid w:val="00E94961"/>
    <w:rsid w:val="00E9611D"/>
    <w:rsid w:val="00EA36EA"/>
    <w:rsid w:val="00EB3170"/>
    <w:rsid w:val="00EB6073"/>
    <w:rsid w:val="00EB6F14"/>
    <w:rsid w:val="00EC4B19"/>
    <w:rsid w:val="00EC6CA3"/>
    <w:rsid w:val="00ED4DCD"/>
    <w:rsid w:val="00EF0807"/>
    <w:rsid w:val="00F4117C"/>
    <w:rsid w:val="00F5331B"/>
    <w:rsid w:val="00F55F76"/>
    <w:rsid w:val="00F663BC"/>
    <w:rsid w:val="00F8455E"/>
    <w:rsid w:val="00F85D31"/>
    <w:rsid w:val="00FA252B"/>
    <w:rsid w:val="00FA399D"/>
    <w:rsid w:val="00FB253D"/>
    <w:rsid w:val="00FC4349"/>
    <w:rsid w:val="00FD32EA"/>
    <w:rsid w:val="00FE186C"/>
    <w:rsid w:val="466AAC66"/>
    <w:rsid w:val="50920B6B"/>
    <w:rsid w:val="79F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40148"/>
  <w14:defaultImageDpi w14:val="300"/>
  <w15:docId w15:val="{B43C1284-D31E-4EDA-AB97-6E7CFA5F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4B"/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364B"/>
    <w:pPr>
      <w:ind w:right="29"/>
      <w:jc w:val="both"/>
    </w:pPr>
  </w:style>
  <w:style w:type="character" w:customStyle="1" w:styleId="BodyTextChar">
    <w:name w:val="Body Text Char"/>
    <w:basedOn w:val="DefaultParagraphFont"/>
    <w:link w:val="BodyText"/>
    <w:rsid w:val="00E1364B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E136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364B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E136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364B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3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5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5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55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5E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77C7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cf01">
    <w:name w:val="cf01"/>
    <w:basedOn w:val="DefaultParagraphFont"/>
    <w:rsid w:val="001049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baaa5e-30c6-484c-9e30-dda6877c55f0">
      <UserInfo>
        <DisplayName/>
        <AccountId xsi:nil="true"/>
        <AccountType/>
      </UserInfo>
    </SharedWithUsers>
    <MediaLengthInSeconds xmlns="dd78f4d6-a368-4933-b650-d35a843ec91b" xsi:nil="true"/>
    <_activity xmlns="dd78f4d6-a368-4933-b650-d35a843ec9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E17A4F4D8374DA60C8124B71FE09D" ma:contentTypeVersion="15" ma:contentTypeDescription="Create a new document." ma:contentTypeScope="" ma:versionID="e18771a37b73418c5cb4a550fe5a01d5">
  <xsd:schema xmlns:xsd="http://www.w3.org/2001/XMLSchema" xmlns:xs="http://www.w3.org/2001/XMLSchema" xmlns:p="http://schemas.microsoft.com/office/2006/metadata/properties" xmlns:ns3="dd78f4d6-a368-4933-b650-d35a843ec91b" xmlns:ns4="eebaaa5e-30c6-484c-9e30-dda6877c55f0" targetNamespace="http://schemas.microsoft.com/office/2006/metadata/properties" ma:root="true" ma:fieldsID="351c391a1ba74c8a080d09a327517d7a" ns3:_="" ns4:_="">
    <xsd:import namespace="dd78f4d6-a368-4933-b650-d35a843ec91b"/>
    <xsd:import namespace="eebaaa5e-30c6-484c-9e30-dda6877c55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8f4d6-a368-4933-b650-d35a843e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aa5e-30c6-484c-9e30-dda6877c55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F7D19-5C5A-4A58-9E09-6E7953FFA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44DDD7-BE7E-4E87-915B-44D8B0E6B549}">
  <ds:schemaRefs>
    <ds:schemaRef ds:uri="http://schemas.microsoft.com/office/2006/metadata/properties"/>
    <ds:schemaRef ds:uri="http://schemas.microsoft.com/office/infopath/2007/PartnerControls"/>
    <ds:schemaRef ds:uri="eebaaa5e-30c6-484c-9e30-dda6877c55f0"/>
    <ds:schemaRef ds:uri="dd78f4d6-a368-4933-b650-d35a843ec91b"/>
  </ds:schemaRefs>
</ds:datastoreItem>
</file>

<file path=customXml/itemProps3.xml><?xml version="1.0" encoding="utf-8"?>
<ds:datastoreItem xmlns:ds="http://schemas.openxmlformats.org/officeDocument/2006/customXml" ds:itemID="{E85C001A-D542-4E14-8B41-411775F49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D2E16D-A41D-4CE1-8688-AEAFF8989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8f4d6-a368-4933-b650-d35a843ec91b"/>
    <ds:schemaRef ds:uri="eebaaa5e-30c6-484c-9e30-dda6877c55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of Wales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Davies</dc:creator>
  <cp:lastModifiedBy>Olivia Baker</cp:lastModifiedBy>
  <cp:revision>3</cp:revision>
  <dcterms:created xsi:type="dcterms:W3CDTF">2023-12-12T09:52:00Z</dcterms:created>
  <dcterms:modified xsi:type="dcterms:W3CDTF">2023-12-12T10:19:00Z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0x01010044DE17A4F4D8374DA60C8124B71FE09D</vt:lpwstr>
  </property>
  <property fmtid="{D5CDD505-2E9C-101B-9397-08002B2CF9AE}" pid="3" name="Order">
    <vt:r8>245500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