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FA2D54" w14:textId="3F62AD68" w:rsidR="005D139B" w:rsidRDefault="001261D3" w:rsidP="00AC61C8">
      <w:pPr>
        <w:pStyle w:val="Heading1"/>
      </w:pPr>
      <w:r>
        <w:t>Research Co-ordinator</w:t>
      </w:r>
    </w:p>
    <w:p w14:paraId="0E6B8B17" w14:textId="7F1C850C" w:rsidR="00AC61C8" w:rsidRDefault="00AC61C8" w:rsidP="00AC61C8">
      <w:pPr>
        <w:pStyle w:val="Heading2"/>
      </w:pPr>
      <w:r>
        <w:t>Role Description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Look w:val="04A0" w:firstRow="1" w:lastRow="0" w:firstColumn="1" w:lastColumn="0" w:noHBand="0" w:noVBand="1"/>
      </w:tblPr>
      <w:tblGrid>
        <w:gridCol w:w="2268"/>
        <w:gridCol w:w="279"/>
        <w:gridCol w:w="7085"/>
      </w:tblGrid>
      <w:tr w:rsidR="00AC61C8" w:rsidRPr="00AC61C8" w14:paraId="3456A365" w14:textId="77777777" w:rsidTr="007B5770">
        <w:tc>
          <w:tcPr>
            <w:tcW w:w="2268" w:type="dxa"/>
            <w:shd w:val="clear" w:color="auto" w:fill="DEEAF6" w:themeFill="accent5" w:themeFillTint="33"/>
          </w:tcPr>
          <w:p w14:paraId="5D81094E" w14:textId="34B2DA7C" w:rsidR="00AC61C8" w:rsidRPr="005F748A" w:rsidRDefault="00AC61C8" w:rsidP="00AC61C8">
            <w:pPr>
              <w:rPr>
                <w:rFonts w:ascii="FS Me Light" w:hAnsi="FS Me Light"/>
                <w:sz w:val="24"/>
                <w:szCs w:val="24"/>
              </w:rPr>
            </w:pPr>
            <w:r w:rsidRPr="005F748A">
              <w:rPr>
                <w:rFonts w:ascii="FS Me Light" w:hAnsi="FS Me Light"/>
                <w:sz w:val="24"/>
                <w:szCs w:val="24"/>
              </w:rPr>
              <w:t>Salary grade:</w:t>
            </w:r>
          </w:p>
        </w:tc>
        <w:tc>
          <w:tcPr>
            <w:tcW w:w="279" w:type="dxa"/>
            <w:shd w:val="clear" w:color="auto" w:fill="DEEAF6" w:themeFill="accent5" w:themeFillTint="33"/>
          </w:tcPr>
          <w:p w14:paraId="3A4ED279"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7CED3D53" w14:textId="4D5CFB80" w:rsidR="00AC61C8" w:rsidRPr="005F748A" w:rsidRDefault="00D3490C" w:rsidP="00AC61C8">
            <w:pPr>
              <w:rPr>
                <w:rFonts w:ascii="FS Me Light" w:hAnsi="FS Me Light"/>
                <w:sz w:val="24"/>
                <w:szCs w:val="24"/>
              </w:rPr>
            </w:pPr>
            <w:r>
              <w:rPr>
                <w:rFonts w:ascii="FS Me Light" w:hAnsi="FS Me Light"/>
                <w:sz w:val="24"/>
                <w:szCs w:val="24"/>
              </w:rPr>
              <w:t>B</w:t>
            </w:r>
          </w:p>
        </w:tc>
      </w:tr>
      <w:tr w:rsidR="007B5770" w:rsidRPr="00AC61C8" w14:paraId="08C8DA77" w14:textId="77777777" w:rsidTr="007B5770">
        <w:tc>
          <w:tcPr>
            <w:tcW w:w="2268" w:type="dxa"/>
            <w:shd w:val="clear" w:color="auto" w:fill="DEEAF6" w:themeFill="accent5" w:themeFillTint="33"/>
          </w:tcPr>
          <w:p w14:paraId="22A99F19" w14:textId="671F6B95" w:rsidR="007B5770" w:rsidRPr="007B5770" w:rsidRDefault="007B5770" w:rsidP="00AC61C8">
            <w:pPr>
              <w:rPr>
                <w:rFonts w:ascii="FS Me Light" w:hAnsi="FS Me Light"/>
                <w:sz w:val="24"/>
                <w:szCs w:val="24"/>
              </w:rPr>
            </w:pPr>
            <w:r w:rsidRPr="007B5770">
              <w:rPr>
                <w:rFonts w:ascii="FS Me Light" w:hAnsi="FS Me Light"/>
                <w:sz w:val="24"/>
                <w:szCs w:val="24"/>
              </w:rPr>
              <w:t>Reference number:</w:t>
            </w:r>
          </w:p>
        </w:tc>
        <w:tc>
          <w:tcPr>
            <w:tcW w:w="279" w:type="dxa"/>
            <w:shd w:val="clear" w:color="auto" w:fill="DEEAF6" w:themeFill="accent5" w:themeFillTint="33"/>
          </w:tcPr>
          <w:p w14:paraId="60494BF6" w14:textId="77777777" w:rsidR="007B5770" w:rsidRPr="007B5770" w:rsidRDefault="007B5770" w:rsidP="00AC61C8">
            <w:pPr>
              <w:rPr>
                <w:rFonts w:ascii="FS Me Light" w:hAnsi="FS Me Light"/>
                <w:sz w:val="24"/>
                <w:szCs w:val="24"/>
              </w:rPr>
            </w:pPr>
          </w:p>
        </w:tc>
        <w:tc>
          <w:tcPr>
            <w:tcW w:w="7085" w:type="dxa"/>
            <w:shd w:val="clear" w:color="auto" w:fill="DEEAF6" w:themeFill="accent5" w:themeFillTint="33"/>
          </w:tcPr>
          <w:p w14:paraId="76F3F9F3" w14:textId="33F736B7" w:rsidR="007B5770" w:rsidRPr="007B5770" w:rsidRDefault="007B5770" w:rsidP="00AC61C8">
            <w:pPr>
              <w:rPr>
                <w:rFonts w:ascii="FS Me Light" w:hAnsi="FS Me Light"/>
                <w:sz w:val="24"/>
                <w:szCs w:val="24"/>
              </w:rPr>
            </w:pPr>
            <w:r w:rsidRPr="007B5770">
              <w:rPr>
                <w:rFonts w:ascii="FS Me Light" w:hAnsi="FS Me Light"/>
                <w:sz w:val="24"/>
                <w:szCs w:val="24"/>
              </w:rPr>
              <w:t>RC</w:t>
            </w:r>
          </w:p>
        </w:tc>
      </w:tr>
      <w:tr w:rsidR="00AC61C8" w:rsidRPr="00AC61C8" w14:paraId="0F182AA4" w14:textId="77777777" w:rsidTr="007B5770">
        <w:tc>
          <w:tcPr>
            <w:tcW w:w="2268" w:type="dxa"/>
            <w:shd w:val="clear" w:color="auto" w:fill="DEEAF6" w:themeFill="accent5" w:themeFillTint="33"/>
          </w:tcPr>
          <w:p w14:paraId="7AC73879" w14:textId="1D404A0D" w:rsidR="00AC61C8" w:rsidRPr="005F748A" w:rsidRDefault="00AC61C8" w:rsidP="00AC61C8">
            <w:pPr>
              <w:rPr>
                <w:rFonts w:ascii="FS Me Light" w:hAnsi="FS Me Light"/>
                <w:sz w:val="24"/>
                <w:szCs w:val="24"/>
              </w:rPr>
            </w:pPr>
            <w:r w:rsidRPr="005F748A">
              <w:rPr>
                <w:rFonts w:ascii="FS Me Light" w:hAnsi="FS Me Light"/>
                <w:sz w:val="24"/>
                <w:szCs w:val="24"/>
              </w:rPr>
              <w:t>Team:</w:t>
            </w:r>
          </w:p>
        </w:tc>
        <w:tc>
          <w:tcPr>
            <w:tcW w:w="279" w:type="dxa"/>
            <w:shd w:val="clear" w:color="auto" w:fill="DEEAF6" w:themeFill="accent5" w:themeFillTint="33"/>
          </w:tcPr>
          <w:p w14:paraId="47CE718B"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55E6B770" w14:textId="5C051A5F" w:rsidR="00AC61C8" w:rsidRPr="005F748A" w:rsidRDefault="00E131B5" w:rsidP="00AC61C8">
            <w:pPr>
              <w:rPr>
                <w:rFonts w:ascii="FS Me Light" w:hAnsi="FS Me Light"/>
                <w:sz w:val="24"/>
                <w:szCs w:val="24"/>
              </w:rPr>
            </w:pPr>
            <w:r>
              <w:rPr>
                <w:rFonts w:ascii="FS Me Light" w:hAnsi="FS Me Light"/>
                <w:sz w:val="24"/>
                <w:szCs w:val="24"/>
              </w:rPr>
              <w:t>Arts</w:t>
            </w:r>
            <w:r w:rsidR="001261D3">
              <w:rPr>
                <w:rFonts w:ascii="FS Me Light" w:hAnsi="FS Me Light"/>
                <w:sz w:val="24"/>
                <w:szCs w:val="24"/>
              </w:rPr>
              <w:t xml:space="preserve"> (Arts Funding Services)</w:t>
            </w:r>
          </w:p>
        </w:tc>
      </w:tr>
      <w:tr w:rsidR="00AC61C8" w:rsidRPr="00AC61C8" w14:paraId="4B38F47D" w14:textId="77777777" w:rsidTr="007B5770">
        <w:tc>
          <w:tcPr>
            <w:tcW w:w="2268" w:type="dxa"/>
            <w:shd w:val="clear" w:color="auto" w:fill="DEEAF6" w:themeFill="accent5" w:themeFillTint="33"/>
          </w:tcPr>
          <w:p w14:paraId="2D289F16" w14:textId="5A48A23B" w:rsidR="00AC61C8" w:rsidRPr="005F748A" w:rsidRDefault="00AC61C8" w:rsidP="00AC61C8">
            <w:pPr>
              <w:rPr>
                <w:rFonts w:ascii="FS Me Light" w:hAnsi="FS Me Light"/>
                <w:sz w:val="24"/>
                <w:szCs w:val="24"/>
              </w:rPr>
            </w:pPr>
            <w:r w:rsidRPr="005F748A">
              <w:rPr>
                <w:rFonts w:ascii="FS Me Light" w:hAnsi="FS Me Light"/>
                <w:sz w:val="24"/>
                <w:szCs w:val="24"/>
              </w:rPr>
              <w:t>Reporting to:</w:t>
            </w:r>
          </w:p>
        </w:tc>
        <w:tc>
          <w:tcPr>
            <w:tcW w:w="279" w:type="dxa"/>
            <w:shd w:val="clear" w:color="auto" w:fill="DEEAF6" w:themeFill="accent5" w:themeFillTint="33"/>
          </w:tcPr>
          <w:p w14:paraId="0A6BC9BD"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4271AB8" w14:textId="14994220" w:rsidR="00AC61C8" w:rsidRPr="005F748A" w:rsidRDefault="001261D3" w:rsidP="00AC61C8">
            <w:pPr>
              <w:rPr>
                <w:rFonts w:ascii="FS Me Light" w:hAnsi="FS Me Light"/>
                <w:sz w:val="24"/>
                <w:szCs w:val="24"/>
              </w:rPr>
            </w:pPr>
            <w:r>
              <w:rPr>
                <w:rFonts w:ascii="FS Me Light" w:hAnsi="FS Me Light"/>
                <w:sz w:val="24"/>
                <w:szCs w:val="24"/>
              </w:rPr>
              <w:t>Manager (Evaluation and Research)</w:t>
            </w:r>
            <w:r w:rsidR="00E95B02">
              <w:rPr>
                <w:rFonts w:ascii="FS Me Light" w:hAnsi="FS Me Light"/>
                <w:sz w:val="24"/>
                <w:szCs w:val="24"/>
              </w:rPr>
              <w:t xml:space="preserve"> </w:t>
            </w:r>
          </w:p>
        </w:tc>
      </w:tr>
      <w:tr w:rsidR="00AC61C8" w:rsidRPr="00AC61C8" w14:paraId="098F54F3" w14:textId="77777777" w:rsidTr="007B5770">
        <w:tc>
          <w:tcPr>
            <w:tcW w:w="2268" w:type="dxa"/>
            <w:shd w:val="clear" w:color="auto" w:fill="DEEAF6" w:themeFill="accent5" w:themeFillTint="33"/>
          </w:tcPr>
          <w:p w14:paraId="63082B9C" w14:textId="39F35C29" w:rsidR="00AC61C8" w:rsidRPr="005F748A" w:rsidRDefault="00AC61C8" w:rsidP="00AC61C8">
            <w:pPr>
              <w:rPr>
                <w:rFonts w:ascii="FS Me Light" w:hAnsi="FS Me Light"/>
                <w:sz w:val="24"/>
                <w:szCs w:val="24"/>
              </w:rPr>
            </w:pPr>
            <w:r w:rsidRPr="005F748A">
              <w:rPr>
                <w:rFonts w:ascii="FS Me Light" w:hAnsi="FS Me Light"/>
                <w:sz w:val="24"/>
                <w:szCs w:val="24"/>
              </w:rPr>
              <w:t>Line managing:</w:t>
            </w:r>
          </w:p>
        </w:tc>
        <w:tc>
          <w:tcPr>
            <w:tcW w:w="279" w:type="dxa"/>
            <w:shd w:val="clear" w:color="auto" w:fill="DEEAF6" w:themeFill="accent5" w:themeFillTint="33"/>
          </w:tcPr>
          <w:p w14:paraId="4B7DF575"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3A3E7806" w14:textId="3C999590" w:rsidR="00C42729" w:rsidRPr="005F748A" w:rsidRDefault="001261D3" w:rsidP="00AC61C8">
            <w:pPr>
              <w:rPr>
                <w:rFonts w:ascii="FS Me Light" w:hAnsi="FS Me Light"/>
                <w:sz w:val="24"/>
                <w:szCs w:val="24"/>
              </w:rPr>
            </w:pPr>
            <w:r>
              <w:rPr>
                <w:rFonts w:ascii="FS Me Light" w:hAnsi="FS Me Light"/>
                <w:sz w:val="24"/>
                <w:szCs w:val="24"/>
              </w:rPr>
              <w:t>No line management responsibility</w:t>
            </w:r>
          </w:p>
        </w:tc>
      </w:tr>
      <w:tr w:rsidR="00AC61C8" w:rsidRPr="00AC61C8" w14:paraId="0622AFA8" w14:textId="77777777" w:rsidTr="007B5770">
        <w:tc>
          <w:tcPr>
            <w:tcW w:w="2268" w:type="dxa"/>
            <w:shd w:val="clear" w:color="auto" w:fill="DEEAF6" w:themeFill="accent5" w:themeFillTint="33"/>
          </w:tcPr>
          <w:p w14:paraId="5ABAAECA" w14:textId="584CFF01" w:rsidR="00AC61C8" w:rsidRPr="005F748A" w:rsidRDefault="00AC61C8" w:rsidP="00AC61C8">
            <w:pPr>
              <w:rPr>
                <w:rFonts w:ascii="FS Me Light" w:hAnsi="FS Me Light"/>
                <w:sz w:val="24"/>
                <w:szCs w:val="24"/>
              </w:rPr>
            </w:pPr>
            <w:r w:rsidRPr="005F748A">
              <w:rPr>
                <w:rFonts w:ascii="FS Me Light" w:hAnsi="FS Me Light"/>
                <w:sz w:val="24"/>
                <w:szCs w:val="24"/>
              </w:rPr>
              <w:t>Location:</w:t>
            </w:r>
          </w:p>
        </w:tc>
        <w:tc>
          <w:tcPr>
            <w:tcW w:w="279" w:type="dxa"/>
            <w:shd w:val="clear" w:color="auto" w:fill="DEEAF6" w:themeFill="accent5" w:themeFillTint="33"/>
          </w:tcPr>
          <w:p w14:paraId="46D06448"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43A40362" w14:textId="67107581" w:rsidR="00AC61C8" w:rsidRPr="005F748A" w:rsidRDefault="001261D3" w:rsidP="00AC61C8">
            <w:pPr>
              <w:rPr>
                <w:rFonts w:ascii="FS Me Light" w:hAnsi="FS Me Light"/>
                <w:sz w:val="24"/>
                <w:szCs w:val="24"/>
              </w:rPr>
            </w:pPr>
            <w:r>
              <w:rPr>
                <w:rFonts w:ascii="FS Me Light" w:hAnsi="FS Me Light"/>
                <w:sz w:val="24"/>
                <w:szCs w:val="24"/>
              </w:rPr>
              <w:t>Cardiff</w:t>
            </w:r>
          </w:p>
        </w:tc>
      </w:tr>
      <w:tr w:rsidR="00AC61C8" w:rsidRPr="00AC61C8" w14:paraId="6BF5AC46" w14:textId="77777777" w:rsidTr="007B5770">
        <w:tc>
          <w:tcPr>
            <w:tcW w:w="2268" w:type="dxa"/>
            <w:shd w:val="clear" w:color="auto" w:fill="DEEAF6" w:themeFill="accent5" w:themeFillTint="33"/>
          </w:tcPr>
          <w:p w14:paraId="10A79BCE" w14:textId="08A62D7D" w:rsidR="00AC61C8" w:rsidRPr="005F748A" w:rsidRDefault="00AC61C8" w:rsidP="00AC61C8">
            <w:pPr>
              <w:rPr>
                <w:rFonts w:ascii="FS Me Light" w:hAnsi="FS Me Light"/>
                <w:sz w:val="24"/>
                <w:szCs w:val="24"/>
              </w:rPr>
            </w:pPr>
            <w:r w:rsidRPr="005F748A">
              <w:rPr>
                <w:rFonts w:ascii="FS Me Light" w:hAnsi="FS Me Light"/>
                <w:sz w:val="24"/>
                <w:szCs w:val="24"/>
              </w:rPr>
              <w:t>Travel:</w:t>
            </w:r>
          </w:p>
        </w:tc>
        <w:tc>
          <w:tcPr>
            <w:tcW w:w="279" w:type="dxa"/>
            <w:shd w:val="clear" w:color="auto" w:fill="DEEAF6" w:themeFill="accent5" w:themeFillTint="33"/>
          </w:tcPr>
          <w:p w14:paraId="0910D95F" w14:textId="77777777" w:rsidR="00AC61C8" w:rsidRPr="005F748A" w:rsidRDefault="00AC61C8" w:rsidP="00AC61C8">
            <w:pPr>
              <w:rPr>
                <w:rFonts w:ascii="FS Me Light" w:hAnsi="FS Me Light"/>
                <w:sz w:val="24"/>
                <w:szCs w:val="24"/>
              </w:rPr>
            </w:pPr>
          </w:p>
        </w:tc>
        <w:tc>
          <w:tcPr>
            <w:tcW w:w="7085" w:type="dxa"/>
            <w:shd w:val="clear" w:color="auto" w:fill="DEEAF6" w:themeFill="accent5" w:themeFillTint="33"/>
          </w:tcPr>
          <w:p w14:paraId="666FD971" w14:textId="7C5AFF6D" w:rsidR="00AC61C8" w:rsidRPr="005F748A" w:rsidRDefault="006A09DB" w:rsidP="00AC61C8">
            <w:pPr>
              <w:rPr>
                <w:rFonts w:ascii="FS Me Light" w:hAnsi="FS Me Light"/>
                <w:sz w:val="24"/>
                <w:szCs w:val="24"/>
              </w:rPr>
            </w:pPr>
            <w:r>
              <w:rPr>
                <w:rFonts w:ascii="FS Me Light" w:hAnsi="FS Me Light"/>
                <w:sz w:val="24"/>
                <w:szCs w:val="24"/>
              </w:rPr>
              <w:t>Frequent</w:t>
            </w:r>
          </w:p>
        </w:tc>
      </w:tr>
    </w:tbl>
    <w:p w14:paraId="04290C68" w14:textId="278C3203" w:rsidR="00AC61C8" w:rsidRDefault="00AC61C8" w:rsidP="00AC61C8">
      <w:pPr>
        <w:pStyle w:val="Heading3"/>
      </w:pPr>
      <w:r>
        <w:t>The Arts Council of Wales</w:t>
      </w:r>
    </w:p>
    <w:p w14:paraId="121F4367" w14:textId="77777777" w:rsidR="00AC61C8" w:rsidRPr="00AC61C8" w:rsidRDefault="00AC61C8" w:rsidP="00AC61C8">
      <w:pPr>
        <w:rPr>
          <w:color w:val="auto"/>
        </w:rPr>
      </w:pPr>
      <w:r w:rsidRPr="00AC61C8">
        <w:rPr>
          <w:color w:val="auto"/>
        </w:rPr>
        <w:t xml:space="preserve">Arts Council of Wales is an independent charity, established by Royal Charter in 1994.  It is a Welsh Government Sponsored Body whose members are appointed by the Welsh Government.  </w:t>
      </w:r>
    </w:p>
    <w:p w14:paraId="709DD385" w14:textId="13B22181" w:rsidR="00AC61C8" w:rsidRPr="005F748A" w:rsidRDefault="00AC61C8" w:rsidP="00AC61C8">
      <w:pPr>
        <w:rPr>
          <w:color w:val="auto"/>
        </w:rPr>
      </w:pPr>
      <w:r w:rsidRPr="00AC61C8">
        <w:rPr>
          <w:color w:val="auto"/>
        </w:rPr>
        <w:t xml:space="preserve">The Welsh Government provides </w:t>
      </w:r>
      <w:proofErr w:type="gramStart"/>
      <w:r w:rsidRPr="00AC61C8">
        <w:rPr>
          <w:color w:val="auto"/>
        </w:rPr>
        <w:t>the majority of</w:t>
      </w:r>
      <w:proofErr w:type="gramEnd"/>
      <w:r w:rsidRPr="00AC61C8">
        <w:rPr>
          <w:color w:val="auto"/>
        </w:rPr>
        <w:t xml:space="preserve"> our funding.  We also distribute funding from the National Lottery and raise additional money for the arts where we can from a variety of public and private sector sources.</w:t>
      </w:r>
    </w:p>
    <w:p w14:paraId="4CF1DA40" w14:textId="77777777" w:rsidR="00DC0FDB" w:rsidRDefault="00AC61C8" w:rsidP="00DC0FDB">
      <w:pPr>
        <w:pStyle w:val="BodyText"/>
      </w:pPr>
      <w:proofErr w:type="gramStart"/>
      <w:r w:rsidRPr="005F748A">
        <w:t>We’re</w:t>
      </w:r>
      <w:proofErr w:type="gramEnd"/>
      <w:r w:rsidRPr="005F748A">
        <w:t xml:space="preserve"> ambitious for the arts in Wales.  Our vision is of a creative Wales where the arts are central to the life and well-being of the nation, making our country an exciting and vibrant place to live, work and visit.  The success of our vision depends on the imagination and creativity of our artists, the quality of their work and the efforts that are made to reach out to and inspire audiences.  We work to create the environment in which ambitious, enterprising artists can grow and flourish, </w:t>
      </w:r>
      <w:proofErr w:type="gramStart"/>
      <w:r w:rsidRPr="005F748A">
        <w:t>where as</w:t>
      </w:r>
      <w:proofErr w:type="gramEnd"/>
      <w:r w:rsidRPr="005F748A">
        <w:t xml:space="preserve"> many people as possible enjoy and take part in the arts.</w:t>
      </w:r>
    </w:p>
    <w:p w14:paraId="4867750E" w14:textId="4D68EA50" w:rsidR="00AC61C8" w:rsidRDefault="00AC61C8" w:rsidP="00DC0FDB">
      <w:pPr>
        <w:pStyle w:val="Heading3"/>
      </w:pPr>
      <w:r>
        <w:t>Our values</w:t>
      </w:r>
    </w:p>
    <w:p w14:paraId="6526D746" w14:textId="77777777" w:rsidR="00DC0FDB" w:rsidRDefault="005F748A" w:rsidP="008C77EA">
      <w:pPr>
        <w:rPr>
          <w:color w:val="auto"/>
        </w:rPr>
        <w:sectPr w:rsidR="00DC0FDB" w:rsidSect="004C31AC">
          <w:headerReference w:type="default" r:id="rId11"/>
          <w:headerReference w:type="first" r:id="rId12"/>
          <w:pgSz w:w="11910" w:h="16840"/>
          <w:pgMar w:top="1134" w:right="1134" w:bottom="1134" w:left="1134" w:header="283" w:footer="394" w:gutter="0"/>
          <w:cols w:space="708"/>
          <w:titlePg/>
          <w:docGrid w:linePitch="360"/>
        </w:sectPr>
      </w:pPr>
      <w:r w:rsidRPr="005F748A">
        <w:rPr>
          <w:color w:val="auto"/>
        </w:rPr>
        <w:t xml:space="preserve">As a public body </w:t>
      </w:r>
      <w:proofErr w:type="gramStart"/>
      <w:r w:rsidRPr="005F748A">
        <w:rPr>
          <w:color w:val="auto"/>
        </w:rPr>
        <w:t>we’re</w:t>
      </w:r>
      <w:proofErr w:type="gramEnd"/>
      <w:r w:rsidRPr="005F748A">
        <w:rPr>
          <w:color w:val="auto"/>
        </w:rPr>
        <w:t xml:space="preserve"> expected to uphold the highest standards of accountability and openness.  We also value creativity and innovation.  Our staff often work together in groups and teams to achieve our programmes of work.  We place particular emphasis on flexible, collaborative working and support our staff to nurture and develop these skills.</w:t>
      </w:r>
      <w:r w:rsidR="003F3783">
        <w:rPr>
          <w:color w:val="auto"/>
        </w:rPr>
        <w:t xml:space="preserve"> </w:t>
      </w:r>
    </w:p>
    <w:p w14:paraId="63BB04E5" w14:textId="69A5169C" w:rsidR="00AC61C8" w:rsidRDefault="005F748A" w:rsidP="008C77EA">
      <w:pPr>
        <w:pStyle w:val="Heading3"/>
      </w:pPr>
      <w:r>
        <w:lastRenderedPageBreak/>
        <w:t>About this role</w:t>
      </w:r>
    </w:p>
    <w:p w14:paraId="01E35ED2" w14:textId="77777777" w:rsidR="001261D3" w:rsidRPr="001261D3" w:rsidRDefault="001261D3" w:rsidP="001261D3">
      <w:pPr>
        <w:pStyle w:val="BodyText"/>
      </w:pPr>
      <w:r w:rsidRPr="001261D3">
        <w:t xml:space="preserve">As a public body, the Arts Council strives to manage its affairs to the highest standards of effectiveness and accountability. The Research Co-ordinator contributes to the Research &amp; Evaluation team in achieving that goal. </w:t>
      </w:r>
    </w:p>
    <w:p w14:paraId="6E6A5A14" w14:textId="77777777" w:rsidR="006A09DB" w:rsidRDefault="001261D3" w:rsidP="001261D3">
      <w:pPr>
        <w:pStyle w:val="BodyText"/>
      </w:pPr>
      <w:r w:rsidRPr="001261D3">
        <w:t>Ensuring that the Arts Council understands, and can report on, the impact of its investment is key to ensuring that we are using our funds wisely.  Through the collection, compilation, analysis and presentation of data, the Research Co-ordinator will be able to aid in the provision of information and data that helps us to assess how effective we are being in meeting our objectives.  This information can also be used to provide a wider understanding of the impact of the Arts Council’s funding, and of the activities that it supports</w:t>
      </w:r>
      <w:r w:rsidR="006A09DB" w:rsidRPr="006A09DB">
        <w:t>.</w:t>
      </w:r>
    </w:p>
    <w:p w14:paraId="37DDC073" w14:textId="77777777" w:rsidR="005F748A" w:rsidRDefault="005F748A" w:rsidP="005F748A">
      <w:pPr>
        <w:pStyle w:val="Heading3"/>
      </w:pPr>
      <w:r>
        <w:t>Principal responsibilities</w:t>
      </w:r>
    </w:p>
    <w:p w14:paraId="0379F07A" w14:textId="2651223D" w:rsidR="00E95B02" w:rsidRDefault="001261D3" w:rsidP="00E95B02">
      <w:pPr>
        <w:pStyle w:val="BodyText"/>
        <w:rPr>
          <w:bCs/>
        </w:rPr>
      </w:pPr>
      <w:r>
        <w:rPr>
          <w:color w:val="2E74B5" w:themeColor="accent5" w:themeShade="BF"/>
        </w:rPr>
        <w:t>Administration</w:t>
      </w:r>
      <w:r w:rsidR="00675F69">
        <w:rPr>
          <w:color w:val="2E74B5" w:themeColor="accent5" w:themeShade="BF"/>
        </w:rPr>
        <w:t xml:space="preserve"> </w:t>
      </w:r>
      <w:r w:rsidR="00675F69">
        <w:t xml:space="preserve">– </w:t>
      </w:r>
      <w:r w:rsidRPr="001261D3">
        <w:rPr>
          <w:bCs/>
        </w:rPr>
        <w:t>assist with the contribution of data and business intelligence to the development of policy and strategy</w:t>
      </w:r>
      <w:r>
        <w:rPr>
          <w:bCs/>
        </w:rPr>
        <w:t>:</w:t>
      </w:r>
    </w:p>
    <w:p w14:paraId="64C65C39" w14:textId="43E2088E" w:rsidR="001261D3" w:rsidRDefault="001261D3" w:rsidP="001261D3">
      <w:pPr>
        <w:pStyle w:val="BodyText"/>
        <w:numPr>
          <w:ilvl w:val="0"/>
          <w:numId w:val="46"/>
        </w:numPr>
        <w:rPr>
          <w:bCs/>
        </w:rPr>
      </w:pPr>
      <w:r>
        <w:rPr>
          <w:bCs/>
        </w:rPr>
        <w:t>a</w:t>
      </w:r>
      <w:r w:rsidRPr="001261D3">
        <w:rPr>
          <w:bCs/>
        </w:rPr>
        <w:t xml:space="preserve">ssist in the development of research </w:t>
      </w:r>
      <w:proofErr w:type="gramStart"/>
      <w:r w:rsidRPr="001261D3">
        <w:rPr>
          <w:bCs/>
        </w:rPr>
        <w:t>projects</w:t>
      </w:r>
      <w:proofErr w:type="gramEnd"/>
    </w:p>
    <w:p w14:paraId="7EDAB0D7" w14:textId="61E5D9C8" w:rsidR="001261D3" w:rsidRDefault="001261D3" w:rsidP="001261D3">
      <w:pPr>
        <w:pStyle w:val="BodyText"/>
        <w:numPr>
          <w:ilvl w:val="0"/>
          <w:numId w:val="46"/>
        </w:numPr>
        <w:rPr>
          <w:bCs/>
        </w:rPr>
      </w:pPr>
      <w:r>
        <w:rPr>
          <w:bCs/>
        </w:rPr>
        <w:t>t</w:t>
      </w:r>
      <w:r w:rsidRPr="001261D3">
        <w:rPr>
          <w:bCs/>
        </w:rPr>
        <w:t>he analysis of primary and secondary data</w:t>
      </w:r>
    </w:p>
    <w:p w14:paraId="2CCEF42C" w14:textId="7C6E61EB" w:rsidR="001261D3" w:rsidRDefault="001261D3" w:rsidP="001261D3">
      <w:pPr>
        <w:pStyle w:val="BodyText"/>
        <w:numPr>
          <w:ilvl w:val="0"/>
          <w:numId w:val="46"/>
        </w:numPr>
        <w:rPr>
          <w:bCs/>
        </w:rPr>
      </w:pPr>
      <w:r w:rsidRPr="001261D3">
        <w:rPr>
          <w:bCs/>
        </w:rPr>
        <w:t>the monitoring of arts activity (especially Arts Portfolio Wales Clients)</w:t>
      </w:r>
    </w:p>
    <w:p w14:paraId="31AF7C5E" w14:textId="3804A959" w:rsidR="001261D3" w:rsidRDefault="001261D3" w:rsidP="001261D3">
      <w:pPr>
        <w:pStyle w:val="BodyText"/>
        <w:numPr>
          <w:ilvl w:val="0"/>
          <w:numId w:val="46"/>
        </w:numPr>
        <w:rPr>
          <w:bCs/>
        </w:rPr>
      </w:pPr>
      <w:r w:rsidRPr="001261D3">
        <w:rPr>
          <w:bCs/>
        </w:rPr>
        <w:t>the administration and development of arts surveys</w:t>
      </w:r>
      <w:r>
        <w:rPr>
          <w:bCs/>
        </w:rPr>
        <w:t>.</w:t>
      </w:r>
    </w:p>
    <w:p w14:paraId="087D5D2E" w14:textId="2DDF63A2" w:rsidR="004F41F5" w:rsidRDefault="001261D3" w:rsidP="00067E7F">
      <w:pPr>
        <w:pStyle w:val="BodyText"/>
        <w:rPr>
          <w:bCs/>
        </w:rPr>
      </w:pPr>
      <w:r>
        <w:rPr>
          <w:color w:val="006699"/>
          <w:lang w:val="en-US"/>
        </w:rPr>
        <w:t>Project delivery</w:t>
      </w:r>
      <w:r w:rsidR="00DC0FDB">
        <w:rPr>
          <w:color w:val="006699"/>
          <w:lang w:val="en-US"/>
        </w:rPr>
        <w:t xml:space="preserve"> </w:t>
      </w:r>
      <w:r w:rsidR="005F748A" w:rsidRPr="005F748A">
        <w:rPr>
          <w:lang w:val="en-US"/>
        </w:rPr>
        <w:t>–</w:t>
      </w:r>
      <w:r w:rsidR="000573BD" w:rsidRPr="000573BD">
        <w:rPr>
          <w:rFonts w:ascii="FuturaWelsh" w:eastAsia="Calibri" w:hAnsi="FuturaWelsh" w:cs="Times New Roman"/>
          <w:bCs/>
          <w:sz w:val="22"/>
          <w:szCs w:val="22"/>
        </w:rPr>
        <w:t xml:space="preserve"> </w:t>
      </w:r>
      <w:r w:rsidRPr="001261D3">
        <w:rPr>
          <w:bCs/>
        </w:rPr>
        <w:t>contributes as a team member to the delivery of tasks and projects that are evaluation and research related</w:t>
      </w:r>
      <w:r w:rsidR="00057812">
        <w:rPr>
          <w:bCs/>
        </w:rPr>
        <w:t>.</w:t>
      </w:r>
    </w:p>
    <w:p w14:paraId="0FA1B796" w14:textId="78858284" w:rsidR="008E1737" w:rsidRDefault="001261D3" w:rsidP="00C42729">
      <w:pPr>
        <w:pStyle w:val="BodyText"/>
        <w:rPr>
          <w:bCs/>
        </w:rPr>
      </w:pPr>
      <w:r>
        <w:rPr>
          <w:color w:val="2E74B5" w:themeColor="accent5" w:themeShade="BF"/>
        </w:rPr>
        <w:t>Advice and information</w:t>
      </w:r>
      <w:r w:rsidR="008E1737">
        <w:rPr>
          <w:color w:val="2E74B5" w:themeColor="accent5" w:themeShade="BF"/>
        </w:rPr>
        <w:t xml:space="preserve"> </w:t>
      </w:r>
      <w:r w:rsidR="005F748A">
        <w:t xml:space="preserve">– </w:t>
      </w:r>
      <w:proofErr w:type="gramStart"/>
      <w:r w:rsidRPr="001261D3">
        <w:rPr>
          <w:bCs/>
        </w:rPr>
        <w:t>supports</w:t>
      </w:r>
      <w:proofErr w:type="gramEnd"/>
      <w:r w:rsidRPr="001261D3">
        <w:rPr>
          <w:bCs/>
        </w:rPr>
        <w:t xml:space="preserve"> our Information Service by</w:t>
      </w:r>
      <w:r w:rsidR="00E131B5" w:rsidRPr="00E131B5">
        <w:rPr>
          <w:bCs/>
        </w:rPr>
        <w:t>:</w:t>
      </w:r>
    </w:p>
    <w:p w14:paraId="5EEA4417" w14:textId="2C37AB0F" w:rsidR="00E131B5" w:rsidRDefault="001261D3" w:rsidP="00E131B5">
      <w:pPr>
        <w:pStyle w:val="BodyText"/>
        <w:numPr>
          <w:ilvl w:val="0"/>
          <w:numId w:val="37"/>
        </w:numPr>
        <w:rPr>
          <w:bCs/>
        </w:rPr>
      </w:pPr>
      <w:r w:rsidRPr="001261D3">
        <w:rPr>
          <w:bCs/>
        </w:rPr>
        <w:t>assisting colleagues in the development of research projects</w:t>
      </w:r>
    </w:p>
    <w:p w14:paraId="450DA1D2" w14:textId="53EAAEE0" w:rsidR="00E131B5" w:rsidRDefault="001261D3" w:rsidP="00E131B5">
      <w:pPr>
        <w:pStyle w:val="BodyText"/>
        <w:numPr>
          <w:ilvl w:val="0"/>
          <w:numId w:val="37"/>
        </w:numPr>
        <w:rPr>
          <w:bCs/>
        </w:rPr>
      </w:pPr>
      <w:r w:rsidRPr="001261D3">
        <w:rPr>
          <w:bCs/>
        </w:rPr>
        <w:t xml:space="preserve">researching, developing, preparing </w:t>
      </w:r>
      <w:proofErr w:type="gramStart"/>
      <w:r w:rsidRPr="001261D3">
        <w:rPr>
          <w:bCs/>
        </w:rPr>
        <w:t>information</w:t>
      </w:r>
      <w:proofErr w:type="gramEnd"/>
      <w:r w:rsidRPr="001261D3">
        <w:rPr>
          <w:bCs/>
        </w:rPr>
        <w:t xml:space="preserve"> and briefing materials for internal and external audiences</w:t>
      </w:r>
      <w:r>
        <w:rPr>
          <w:bCs/>
        </w:rPr>
        <w:t>.</w:t>
      </w:r>
    </w:p>
    <w:p w14:paraId="1B196B7C" w14:textId="6BC74BAA" w:rsidR="00057812" w:rsidRDefault="001261D3" w:rsidP="00057812">
      <w:pPr>
        <w:pStyle w:val="BodyText"/>
        <w:rPr>
          <w:bCs/>
        </w:rPr>
      </w:pPr>
      <w:r>
        <w:rPr>
          <w:color w:val="006699"/>
          <w:lang w:val="en-US"/>
        </w:rPr>
        <w:t>Monitoring</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1261D3">
        <w:rPr>
          <w:bCs/>
        </w:rPr>
        <w:t>promotes the pursuit of excellence in the arts in Wales by</w:t>
      </w:r>
      <w:r w:rsidR="006A09DB">
        <w:rPr>
          <w:bCs/>
        </w:rPr>
        <w:t>:</w:t>
      </w:r>
    </w:p>
    <w:p w14:paraId="1214F954" w14:textId="6DD8209B" w:rsidR="006A09DB" w:rsidRDefault="001261D3" w:rsidP="006A09DB">
      <w:pPr>
        <w:pStyle w:val="BodyText"/>
        <w:numPr>
          <w:ilvl w:val="0"/>
          <w:numId w:val="40"/>
        </w:numPr>
        <w:rPr>
          <w:bCs/>
        </w:rPr>
      </w:pPr>
      <w:r w:rsidRPr="001261D3">
        <w:rPr>
          <w:bCs/>
        </w:rPr>
        <w:t>assisting in the collection and analysis of data on the performance of our Arts Portfolio Wales Clients</w:t>
      </w:r>
      <w:r>
        <w:rPr>
          <w:bCs/>
        </w:rPr>
        <w:t>.</w:t>
      </w:r>
    </w:p>
    <w:p w14:paraId="16A8077C" w14:textId="1A5F2627" w:rsidR="00057812" w:rsidRDefault="001261D3" w:rsidP="00057812">
      <w:pPr>
        <w:pStyle w:val="BodyText"/>
        <w:rPr>
          <w:bCs/>
        </w:rPr>
      </w:pPr>
      <w:r>
        <w:rPr>
          <w:color w:val="006699"/>
          <w:lang w:val="en-US"/>
        </w:rPr>
        <w:t>Reporting</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r w:rsidRPr="001261D3">
        <w:rPr>
          <w:bCs/>
        </w:rPr>
        <w:t>supports the effective use of Arts Council funds by</w:t>
      </w:r>
      <w:r w:rsidR="006A09DB">
        <w:rPr>
          <w:bCs/>
        </w:rPr>
        <w:t>:</w:t>
      </w:r>
    </w:p>
    <w:p w14:paraId="4F1B32F3" w14:textId="3DD11155" w:rsidR="006A09DB" w:rsidRDefault="001261D3" w:rsidP="006A09DB">
      <w:pPr>
        <w:pStyle w:val="BodyText"/>
        <w:numPr>
          <w:ilvl w:val="0"/>
          <w:numId w:val="41"/>
        </w:numPr>
        <w:rPr>
          <w:bCs/>
        </w:rPr>
      </w:pPr>
      <w:r w:rsidRPr="001261D3">
        <w:rPr>
          <w:bCs/>
        </w:rPr>
        <w:t>assisting in the provision of regular data and business intelligence</w:t>
      </w:r>
    </w:p>
    <w:p w14:paraId="4C05F9CC" w14:textId="06908090" w:rsidR="006A09DB" w:rsidRPr="001261D3" w:rsidRDefault="001261D3" w:rsidP="001261D3">
      <w:pPr>
        <w:pStyle w:val="BodyText"/>
        <w:numPr>
          <w:ilvl w:val="0"/>
          <w:numId w:val="41"/>
        </w:numPr>
        <w:rPr>
          <w:bCs/>
        </w:rPr>
      </w:pPr>
      <w:r w:rsidRPr="001261D3">
        <w:rPr>
          <w:bCs/>
        </w:rPr>
        <w:lastRenderedPageBreak/>
        <w:t>assisting in the provision of data and information for external publication</w:t>
      </w:r>
      <w:r w:rsidR="006A09DB" w:rsidRPr="001261D3">
        <w:rPr>
          <w:bCs/>
        </w:rPr>
        <w:t>.</w:t>
      </w:r>
    </w:p>
    <w:p w14:paraId="00A2608C" w14:textId="5A055BE0" w:rsidR="00057812" w:rsidRDefault="001261D3" w:rsidP="00057812">
      <w:pPr>
        <w:pStyle w:val="BodyText"/>
        <w:rPr>
          <w:bCs/>
        </w:rPr>
      </w:pPr>
      <w:bookmarkStart w:id="0" w:name="_Hlk31115193"/>
      <w:r>
        <w:rPr>
          <w:color w:val="006699"/>
          <w:lang w:val="en-US"/>
        </w:rPr>
        <w:t>Advocacy</w:t>
      </w:r>
      <w:r w:rsidR="00057812">
        <w:rPr>
          <w:color w:val="006699"/>
          <w:lang w:val="en-US"/>
        </w:rPr>
        <w:t xml:space="preserve"> </w:t>
      </w:r>
      <w:r w:rsidR="00057812" w:rsidRPr="005F748A">
        <w:rPr>
          <w:lang w:val="en-US"/>
        </w:rPr>
        <w:t>–</w:t>
      </w:r>
      <w:r w:rsidR="00057812" w:rsidRPr="000573BD">
        <w:rPr>
          <w:rFonts w:ascii="FuturaWelsh" w:eastAsia="Calibri" w:hAnsi="FuturaWelsh" w:cs="Times New Roman"/>
          <w:bCs/>
          <w:sz w:val="22"/>
          <w:szCs w:val="22"/>
        </w:rPr>
        <w:t xml:space="preserve"> </w:t>
      </w:r>
      <w:bookmarkEnd w:id="0"/>
      <w:r w:rsidRPr="001261D3">
        <w:rPr>
          <w:bCs/>
        </w:rPr>
        <w:t>promotes the profile of the Arts Council of Wales and the activities that it supports</w:t>
      </w:r>
      <w:r>
        <w:rPr>
          <w:bCs/>
        </w:rPr>
        <w:t>.</w:t>
      </w:r>
    </w:p>
    <w:p w14:paraId="16740A5F" w14:textId="6D85D04B" w:rsidR="00E51039" w:rsidRDefault="00E51039" w:rsidP="00E51039">
      <w:pPr>
        <w:pStyle w:val="BodyText"/>
      </w:pPr>
      <w:bookmarkStart w:id="1" w:name="_Hlk31105821"/>
      <w:r w:rsidRPr="00E51039">
        <w:rPr>
          <w:color w:val="2E74B5" w:themeColor="accent5" w:themeShade="BF"/>
          <w:lang w:val="en-US"/>
        </w:rPr>
        <w:t xml:space="preserve">Corporate compliance </w:t>
      </w:r>
      <w:r w:rsidRPr="00E51039">
        <w:rPr>
          <w:lang w:val="en-US"/>
        </w:rPr>
        <w:t xml:space="preserve">– adheres </w:t>
      </w:r>
      <w:r w:rsidRPr="00E51039">
        <w:t>to those policies that protect the Arts Council and its staff against potential exposure to reportable risks and incidents. These include Anti-Fraud, General Data Protection Regulations, Welsh Language Standards, Wellbeing of Future Generations and Cyber Security/ICT use. (Staff responsibilities are defined in the relevant Arts Council policies.)</w:t>
      </w:r>
    </w:p>
    <w:bookmarkEnd w:id="1"/>
    <w:p w14:paraId="5B33815C" w14:textId="77777777" w:rsidR="006A09DB" w:rsidRDefault="00E51039" w:rsidP="00026618">
      <w:pPr>
        <w:pStyle w:val="BodyText"/>
        <w:rPr>
          <w:color w:val="2E74B5" w:themeColor="accent5" w:themeShade="BF"/>
        </w:rPr>
      </w:pPr>
      <w:r w:rsidRPr="00E51039">
        <w:rPr>
          <w:color w:val="2E74B5" w:themeColor="accent5" w:themeShade="BF"/>
        </w:rPr>
        <w:t xml:space="preserve">Additional duties </w:t>
      </w:r>
      <w:r w:rsidRPr="00E51039">
        <w:t xml:space="preserve">– any </w:t>
      </w:r>
      <w:r w:rsidRPr="00E51039">
        <w:rPr>
          <w:bCs/>
        </w:rPr>
        <w:t>reasonable duties consistent with the above.</w:t>
      </w:r>
      <w:r w:rsidR="00675F69">
        <w:rPr>
          <w:bCs/>
        </w:rPr>
        <w:t xml:space="preserve"> </w:t>
      </w:r>
      <w:r w:rsidR="00C42729">
        <w:rPr>
          <w:bCs/>
        </w:rPr>
        <w:t xml:space="preserve"> </w:t>
      </w:r>
    </w:p>
    <w:p w14:paraId="5E38972B" w14:textId="0EF6D732" w:rsidR="00E51039" w:rsidRDefault="00E51039" w:rsidP="00026618">
      <w:pPr>
        <w:pStyle w:val="Heading3"/>
        <w:rPr>
          <w:lang w:val="en-US"/>
        </w:rPr>
      </w:pPr>
      <w:r>
        <w:rPr>
          <w:lang w:val="en-US"/>
        </w:rPr>
        <w:t xml:space="preserve">Knowledge, </w:t>
      </w:r>
      <w:proofErr w:type="gramStart"/>
      <w:r>
        <w:rPr>
          <w:lang w:val="en-US"/>
        </w:rPr>
        <w:t>experience</w:t>
      </w:r>
      <w:proofErr w:type="gramEnd"/>
      <w:r>
        <w:rPr>
          <w:lang w:val="en-US"/>
        </w:rPr>
        <w:t xml:space="preserve"> and attributes</w:t>
      </w:r>
    </w:p>
    <w:p w14:paraId="11A9AC5E" w14:textId="77777777" w:rsidR="00E51039" w:rsidRPr="00E51039" w:rsidRDefault="00E51039" w:rsidP="00E51039">
      <w:pPr>
        <w:pStyle w:val="BodyText"/>
      </w:pPr>
      <w:r w:rsidRPr="00E51039">
        <w:t xml:space="preserve">We want to attract to our organisation people who have an interest in the arts, a commitment to the principles of open and accountable public service, and the flair to work with a diverse range of customers.  We believe in setting the highest standards in all aspects of our work.  Every member of staff is therefore an ambassador for the </w:t>
      </w:r>
      <w:proofErr w:type="gramStart"/>
      <w:r w:rsidRPr="00E51039">
        <w:t>company</w:t>
      </w:r>
      <w:proofErr w:type="gramEnd"/>
      <w:r w:rsidRPr="00E51039">
        <w:t xml:space="preserve"> and we expect everyone to respect and uphold our reputation.  </w:t>
      </w:r>
    </w:p>
    <w:p w14:paraId="661A6394" w14:textId="77777777" w:rsidR="00E51039" w:rsidRPr="00E51039" w:rsidRDefault="00E51039" w:rsidP="00E51039">
      <w:pPr>
        <w:pStyle w:val="BodyText"/>
      </w:pPr>
      <w:r w:rsidRPr="00E51039">
        <w:t xml:space="preserve">We aspire to be an innovative, forward looking organisation.  We look to our staff to work collaboratively with each other to ensure that </w:t>
      </w:r>
      <w:proofErr w:type="gramStart"/>
      <w:r w:rsidRPr="00E51039">
        <w:t>we’re</w:t>
      </w:r>
      <w:proofErr w:type="gramEnd"/>
      <w:r w:rsidRPr="00E51039">
        <w:t xml:space="preserve"> efficient, effective and useful.  </w:t>
      </w:r>
    </w:p>
    <w:p w14:paraId="2CF2AF44" w14:textId="77777777" w:rsidR="00E51039" w:rsidRPr="00E51039" w:rsidRDefault="00E51039" w:rsidP="00E51039">
      <w:pPr>
        <w:pStyle w:val="BodyText"/>
      </w:pPr>
      <w:r w:rsidRPr="00E51039">
        <w:t xml:space="preserve">We take for granted that our staff will be competent in their management of routine administration and that </w:t>
      </w:r>
      <w:proofErr w:type="gramStart"/>
      <w:r w:rsidRPr="00E51039">
        <w:t>they’ll</w:t>
      </w:r>
      <w:proofErr w:type="gramEnd"/>
      <w:r w:rsidRPr="00E51039">
        <w:t xml:space="preserve"> have developed good organisational skills.  </w:t>
      </w:r>
      <w:proofErr w:type="gramStart"/>
      <w:r w:rsidRPr="00E51039">
        <w:t>So</w:t>
      </w:r>
      <w:proofErr w:type="gramEnd"/>
      <w:r w:rsidRPr="00E51039">
        <w:t xml:space="preserve"> we’re particularly interested in staff who have the ability to work imaginatively and flexibly to tackle the challenges that they’ll face – staff who have the initiative and drive to thrive in a busy work environment and who derive satisfaction from achieving ambitious and stretching targets.  </w:t>
      </w:r>
    </w:p>
    <w:p w14:paraId="6330E0E2" w14:textId="77777777" w:rsidR="00E51039" w:rsidRPr="00E51039" w:rsidRDefault="00E51039" w:rsidP="00E51039">
      <w:pPr>
        <w:pStyle w:val="BodyText"/>
      </w:pPr>
      <w:r w:rsidRPr="00E51039">
        <w:t xml:space="preserve">In addition, this role requires the following specific knowledge, </w:t>
      </w:r>
      <w:proofErr w:type="gramStart"/>
      <w:r w:rsidRPr="00E51039">
        <w:t>experience</w:t>
      </w:r>
      <w:proofErr w:type="gramEnd"/>
      <w:r w:rsidRPr="00E51039">
        <w:t xml:space="preserve"> and attributes. Applicants will be assessed against the essential and desirable criteria set out below:  </w:t>
      </w:r>
    </w:p>
    <w:p w14:paraId="70CABBE8" w14:textId="77777777" w:rsidR="00E51039" w:rsidRDefault="00E51039" w:rsidP="00E51039">
      <w:pPr>
        <w:pStyle w:val="BodyText"/>
        <w:rPr>
          <w:lang w:val="en-US"/>
        </w:rPr>
        <w:sectPr w:rsidR="00E51039" w:rsidSect="005F748A">
          <w:headerReference w:type="default" r:id="rId13"/>
          <w:pgSz w:w="11910" w:h="16840"/>
          <w:pgMar w:top="1134" w:right="1134" w:bottom="1134" w:left="1134" w:header="283" w:footer="394" w:gutter="0"/>
          <w:cols w:space="708"/>
          <w:docGrid w:linePitch="360"/>
        </w:sectPr>
      </w:pPr>
    </w:p>
    <w:tbl>
      <w:tblPr>
        <w:tblStyle w:val="TableGrid"/>
        <w:tblW w:w="0" w:type="auto"/>
        <w:tblLook w:val="04A0" w:firstRow="1" w:lastRow="0" w:firstColumn="1" w:lastColumn="0" w:noHBand="0" w:noVBand="1"/>
      </w:tblPr>
      <w:tblGrid>
        <w:gridCol w:w="1838"/>
        <w:gridCol w:w="8647"/>
        <w:gridCol w:w="4077"/>
      </w:tblGrid>
      <w:tr w:rsidR="00E51039" w:rsidRPr="00E51039" w14:paraId="2222E5BF" w14:textId="77777777" w:rsidTr="002C705D">
        <w:tc>
          <w:tcPr>
            <w:tcW w:w="1838" w:type="dxa"/>
            <w:shd w:val="clear" w:color="auto" w:fill="DEEAF6" w:themeFill="accent5" w:themeFillTint="33"/>
          </w:tcPr>
          <w:p w14:paraId="6DE61B17" w14:textId="77777777" w:rsidR="00E51039" w:rsidRPr="00E51039" w:rsidRDefault="00E51039" w:rsidP="00E51039">
            <w:pPr>
              <w:pStyle w:val="BodyText"/>
              <w:rPr>
                <w:rFonts w:ascii="FS Me Light" w:hAnsi="FS Me Light"/>
                <w:sz w:val="24"/>
                <w:szCs w:val="24"/>
                <w:lang w:val="en-US"/>
              </w:rPr>
            </w:pPr>
          </w:p>
        </w:tc>
        <w:tc>
          <w:tcPr>
            <w:tcW w:w="8647" w:type="dxa"/>
            <w:shd w:val="clear" w:color="auto" w:fill="DEEAF6" w:themeFill="accent5" w:themeFillTint="33"/>
          </w:tcPr>
          <w:p w14:paraId="2FAA31E6" w14:textId="245042A3"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Essential</w:t>
            </w:r>
          </w:p>
        </w:tc>
        <w:tc>
          <w:tcPr>
            <w:tcW w:w="4077" w:type="dxa"/>
            <w:shd w:val="clear" w:color="auto" w:fill="DEEAF6" w:themeFill="accent5" w:themeFillTint="33"/>
          </w:tcPr>
          <w:p w14:paraId="2F4917CD" w14:textId="7860981F"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Desirable</w:t>
            </w:r>
          </w:p>
        </w:tc>
      </w:tr>
      <w:tr w:rsidR="002A5A05" w:rsidRPr="00E51039" w14:paraId="133A0852" w14:textId="77777777" w:rsidTr="008C77EA">
        <w:tc>
          <w:tcPr>
            <w:tcW w:w="1838" w:type="dxa"/>
          </w:tcPr>
          <w:p w14:paraId="5EA5CC0E" w14:textId="775B964F" w:rsidR="002A5A05" w:rsidRPr="00E51039" w:rsidRDefault="002A5A05" w:rsidP="00E51039">
            <w:pPr>
              <w:pStyle w:val="BodyText"/>
              <w:rPr>
                <w:b/>
                <w:bCs/>
                <w:lang w:val="en-US"/>
              </w:rPr>
            </w:pPr>
            <w:r>
              <w:rPr>
                <w:rFonts w:ascii="FS Me Light" w:hAnsi="FS Me Light"/>
                <w:b/>
                <w:bCs/>
                <w:sz w:val="24"/>
                <w:szCs w:val="24"/>
                <w:lang w:val="en-US"/>
              </w:rPr>
              <w:t>Qualifications</w:t>
            </w:r>
          </w:p>
        </w:tc>
        <w:tc>
          <w:tcPr>
            <w:tcW w:w="8647" w:type="dxa"/>
          </w:tcPr>
          <w:p w14:paraId="199230F2" w14:textId="35AD7923" w:rsidR="002A5A05" w:rsidRPr="002A5A05" w:rsidRDefault="001261D3" w:rsidP="00026618">
            <w:pPr>
              <w:pStyle w:val="BodyText"/>
              <w:numPr>
                <w:ilvl w:val="0"/>
                <w:numId w:val="5"/>
              </w:numPr>
              <w:spacing w:before="120" w:after="120"/>
              <w:ind w:left="714" w:hanging="357"/>
              <w:rPr>
                <w:rFonts w:ascii="FS Me Light" w:hAnsi="FS Me Light"/>
                <w:bCs/>
                <w:sz w:val="24"/>
                <w:szCs w:val="24"/>
              </w:rPr>
            </w:pPr>
            <w:r w:rsidRPr="001261D3">
              <w:rPr>
                <w:rFonts w:ascii="FS Me Light" w:hAnsi="FS Me Light"/>
                <w:bCs/>
                <w:sz w:val="24"/>
                <w:szCs w:val="24"/>
              </w:rPr>
              <w:t>A qualification in a relevant discipline containing formal training in statistical theory and research methods (</w:t>
            </w:r>
            <w:proofErr w:type="gramStart"/>
            <w:r w:rsidRPr="001261D3">
              <w:rPr>
                <w:rFonts w:ascii="FS Me Light" w:hAnsi="FS Me Light"/>
                <w:bCs/>
                <w:sz w:val="24"/>
                <w:szCs w:val="24"/>
              </w:rPr>
              <w:t>e.g.</w:t>
            </w:r>
            <w:proofErr w:type="gramEnd"/>
            <w:r w:rsidRPr="001261D3">
              <w:rPr>
                <w:rFonts w:ascii="FS Me Light" w:hAnsi="FS Me Light"/>
                <w:bCs/>
                <w:sz w:val="24"/>
                <w:szCs w:val="24"/>
              </w:rPr>
              <w:t xml:space="preserve"> mathematics, economics, sciences, business studies, psychology and sociology) and/or relevant experience with demonstrable ability in a statistics related field</w:t>
            </w:r>
          </w:p>
        </w:tc>
        <w:tc>
          <w:tcPr>
            <w:tcW w:w="4077" w:type="dxa"/>
          </w:tcPr>
          <w:p w14:paraId="186C710F" w14:textId="77777777" w:rsidR="002A5A05" w:rsidRPr="002A5A05" w:rsidRDefault="002A5A05" w:rsidP="00C42729">
            <w:pPr>
              <w:pStyle w:val="BodyText"/>
              <w:rPr>
                <w:rFonts w:ascii="FS Me Light" w:hAnsi="FS Me Light"/>
                <w:sz w:val="24"/>
                <w:szCs w:val="24"/>
                <w:lang w:val="en-US"/>
              </w:rPr>
            </w:pPr>
          </w:p>
        </w:tc>
      </w:tr>
      <w:tr w:rsidR="00E51039" w:rsidRPr="00E51039" w14:paraId="40DE44BE" w14:textId="77777777" w:rsidTr="008C77EA">
        <w:tc>
          <w:tcPr>
            <w:tcW w:w="1838" w:type="dxa"/>
          </w:tcPr>
          <w:p w14:paraId="2FD494CC" w14:textId="4B7F9E80"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Knowledge</w:t>
            </w:r>
          </w:p>
        </w:tc>
        <w:tc>
          <w:tcPr>
            <w:tcW w:w="8647" w:type="dxa"/>
          </w:tcPr>
          <w:p w14:paraId="5E2369D7" w14:textId="30DB106D" w:rsidR="00026618" w:rsidRPr="008C77EA" w:rsidRDefault="001261D3" w:rsidP="00026618">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bCs/>
                <w:sz w:val="24"/>
                <w:szCs w:val="24"/>
              </w:rPr>
              <w:t xml:space="preserve">Knowledge of research and evaluation methods, including the use of research software, databases and electronic data </w:t>
            </w:r>
            <w:proofErr w:type="gramStart"/>
            <w:r w:rsidRPr="001261D3">
              <w:rPr>
                <w:rFonts w:ascii="FS Me Light" w:hAnsi="FS Me Light"/>
                <w:bCs/>
                <w:sz w:val="24"/>
                <w:szCs w:val="24"/>
              </w:rPr>
              <w:t>capture</w:t>
            </w:r>
            <w:proofErr w:type="gramEnd"/>
          </w:p>
          <w:p w14:paraId="3C3D4562" w14:textId="77777777" w:rsidR="00057812" w:rsidRPr="001261D3"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 xml:space="preserve">Numerate with sound statistical and analytical </w:t>
            </w:r>
            <w:proofErr w:type="gramStart"/>
            <w:r w:rsidRPr="001261D3">
              <w:rPr>
                <w:rFonts w:ascii="FS Me Light" w:hAnsi="FS Me Light"/>
                <w:sz w:val="24"/>
                <w:szCs w:val="24"/>
              </w:rPr>
              <w:t>skills</w:t>
            </w:r>
            <w:proofErr w:type="gramEnd"/>
          </w:p>
          <w:p w14:paraId="63503416" w14:textId="77777777" w:rsidR="001261D3" w:rsidRPr="001261D3"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Basic knowledge of key external data sources (for example data on political, social, economic, cultural and arts issues)</w:t>
            </w:r>
          </w:p>
          <w:p w14:paraId="095D29BC" w14:textId="74BE7861" w:rsidR="001261D3" w:rsidRPr="002A5A05" w:rsidRDefault="001261D3" w:rsidP="002A5A05">
            <w:pPr>
              <w:pStyle w:val="BodyText"/>
              <w:numPr>
                <w:ilvl w:val="0"/>
                <w:numId w:val="5"/>
              </w:numPr>
              <w:spacing w:before="120" w:after="120"/>
              <w:ind w:left="714" w:hanging="357"/>
              <w:rPr>
                <w:rFonts w:ascii="FS Me Light" w:hAnsi="FS Me Light"/>
                <w:sz w:val="24"/>
                <w:szCs w:val="24"/>
                <w:lang w:val="en-US"/>
              </w:rPr>
            </w:pPr>
            <w:r w:rsidRPr="001261D3">
              <w:rPr>
                <w:rFonts w:ascii="FS Me Light" w:hAnsi="FS Me Light"/>
                <w:sz w:val="24"/>
                <w:szCs w:val="24"/>
              </w:rPr>
              <w:t>A familiarity with data collection and reporting issues – the ability to assess and diagnose data content</w:t>
            </w:r>
          </w:p>
        </w:tc>
        <w:tc>
          <w:tcPr>
            <w:tcW w:w="4077" w:type="dxa"/>
          </w:tcPr>
          <w:p w14:paraId="6D58893D" w14:textId="77777777" w:rsidR="008E1737" w:rsidRPr="001261D3"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An enthusiasm for the arts</w:t>
            </w:r>
          </w:p>
          <w:p w14:paraId="5A27A018" w14:textId="77777777" w:rsidR="001261D3" w:rsidRPr="001261D3"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Knowledge of the arts in Wales</w:t>
            </w:r>
          </w:p>
          <w:p w14:paraId="5616B9AF" w14:textId="657CBE9A" w:rsidR="001261D3" w:rsidRPr="005E464A" w:rsidRDefault="001261D3" w:rsidP="001261D3">
            <w:pPr>
              <w:pStyle w:val="BodyText"/>
              <w:numPr>
                <w:ilvl w:val="0"/>
                <w:numId w:val="5"/>
              </w:numPr>
              <w:rPr>
                <w:rFonts w:ascii="FS Me Light" w:hAnsi="FS Me Light"/>
                <w:sz w:val="24"/>
                <w:szCs w:val="24"/>
                <w:lang w:val="en-US"/>
              </w:rPr>
            </w:pPr>
            <w:r w:rsidRPr="001261D3">
              <w:rPr>
                <w:rFonts w:ascii="FS Me Light" w:hAnsi="FS Me Light"/>
                <w:sz w:val="24"/>
                <w:szCs w:val="24"/>
              </w:rPr>
              <w:t>Familiarity with project management techniques</w:t>
            </w:r>
          </w:p>
        </w:tc>
      </w:tr>
      <w:tr w:rsidR="005E464A" w:rsidRPr="00E51039" w14:paraId="33FC1945" w14:textId="77777777" w:rsidTr="008C77EA">
        <w:tc>
          <w:tcPr>
            <w:tcW w:w="1838" w:type="dxa"/>
          </w:tcPr>
          <w:p w14:paraId="02BF29BE" w14:textId="673A5A56" w:rsidR="005E464A" w:rsidRPr="005E464A" w:rsidRDefault="005E464A" w:rsidP="00E51039">
            <w:pPr>
              <w:pStyle w:val="BodyText"/>
              <w:rPr>
                <w:rFonts w:ascii="FS Me Light" w:hAnsi="FS Me Light"/>
                <w:b/>
                <w:bCs/>
                <w:sz w:val="24"/>
                <w:szCs w:val="24"/>
                <w:lang w:val="en-US"/>
              </w:rPr>
            </w:pPr>
            <w:r>
              <w:rPr>
                <w:rFonts w:ascii="FS Me Light" w:hAnsi="FS Me Light"/>
                <w:b/>
                <w:bCs/>
                <w:sz w:val="24"/>
                <w:szCs w:val="24"/>
                <w:lang w:val="en-US"/>
              </w:rPr>
              <w:t>Skills</w:t>
            </w:r>
          </w:p>
        </w:tc>
        <w:tc>
          <w:tcPr>
            <w:tcW w:w="8647" w:type="dxa"/>
          </w:tcPr>
          <w:p w14:paraId="7AB11C96" w14:textId="28FF0607" w:rsidR="008E1737" w:rsidRPr="005E464A" w:rsidRDefault="001261D3" w:rsidP="00C42729">
            <w:pPr>
              <w:pStyle w:val="BodyText"/>
              <w:numPr>
                <w:ilvl w:val="0"/>
                <w:numId w:val="5"/>
              </w:numPr>
              <w:spacing w:before="120" w:after="120"/>
              <w:ind w:left="714" w:hanging="357"/>
              <w:rPr>
                <w:rFonts w:ascii="FS Me Light" w:hAnsi="FS Me Light"/>
                <w:sz w:val="24"/>
                <w:szCs w:val="24"/>
              </w:rPr>
            </w:pPr>
            <w:r w:rsidRPr="001261D3">
              <w:rPr>
                <w:rFonts w:ascii="FS Me Light" w:hAnsi="FS Me Light"/>
                <w:sz w:val="24"/>
                <w:szCs w:val="24"/>
              </w:rPr>
              <w:t>Highly developed IT and administrative skills</w:t>
            </w:r>
          </w:p>
        </w:tc>
        <w:tc>
          <w:tcPr>
            <w:tcW w:w="4077" w:type="dxa"/>
          </w:tcPr>
          <w:p w14:paraId="77A29A08" w14:textId="77777777" w:rsidR="005E464A" w:rsidRPr="005E464A" w:rsidRDefault="005E464A" w:rsidP="005E464A">
            <w:pPr>
              <w:pStyle w:val="BodyText"/>
              <w:ind w:left="720"/>
              <w:rPr>
                <w:rFonts w:ascii="FS Me Light" w:hAnsi="FS Me Light"/>
                <w:sz w:val="24"/>
                <w:szCs w:val="24"/>
              </w:rPr>
            </w:pPr>
          </w:p>
        </w:tc>
      </w:tr>
      <w:tr w:rsidR="00E51039" w:rsidRPr="00E51039" w14:paraId="0E4B0CC2" w14:textId="77777777" w:rsidTr="002C705D">
        <w:tc>
          <w:tcPr>
            <w:tcW w:w="1838" w:type="dxa"/>
          </w:tcPr>
          <w:p w14:paraId="6ECC08B8" w14:textId="69D388D5"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Experience</w:t>
            </w:r>
          </w:p>
        </w:tc>
        <w:tc>
          <w:tcPr>
            <w:tcW w:w="8647" w:type="dxa"/>
          </w:tcPr>
          <w:p w14:paraId="2477731B" w14:textId="60E4046B" w:rsidR="00152090" w:rsidRPr="004A4576" w:rsidRDefault="004A4576" w:rsidP="004A4576">
            <w:pPr>
              <w:pStyle w:val="BodyText"/>
              <w:numPr>
                <w:ilvl w:val="0"/>
                <w:numId w:val="6"/>
              </w:numPr>
              <w:spacing w:before="120" w:after="120"/>
              <w:ind w:left="714" w:hanging="357"/>
              <w:rPr>
                <w:rFonts w:ascii="FS Me Light" w:hAnsi="FS Me Light"/>
                <w:sz w:val="24"/>
                <w:szCs w:val="24"/>
                <w:lang w:val="en-US"/>
              </w:rPr>
            </w:pPr>
            <w:r w:rsidRPr="004A4576">
              <w:rPr>
                <w:rFonts w:ascii="FS Me Light" w:hAnsi="FS Me Light"/>
                <w:bCs/>
                <w:sz w:val="24"/>
                <w:szCs w:val="24"/>
              </w:rPr>
              <w:t>Experience of data management/information systems and/or databases</w:t>
            </w:r>
          </w:p>
        </w:tc>
        <w:tc>
          <w:tcPr>
            <w:tcW w:w="4077" w:type="dxa"/>
          </w:tcPr>
          <w:p w14:paraId="15879AD1" w14:textId="74335879" w:rsidR="00B14443" w:rsidRPr="00E51039" w:rsidRDefault="004A4576" w:rsidP="002A5A05">
            <w:pPr>
              <w:pStyle w:val="BodyText"/>
              <w:numPr>
                <w:ilvl w:val="0"/>
                <w:numId w:val="6"/>
              </w:numPr>
              <w:rPr>
                <w:rFonts w:ascii="FS Me Light" w:hAnsi="FS Me Light"/>
                <w:sz w:val="24"/>
                <w:szCs w:val="24"/>
                <w:lang w:val="en-US"/>
              </w:rPr>
            </w:pPr>
            <w:r w:rsidRPr="004A4576">
              <w:rPr>
                <w:rFonts w:ascii="FS Me Light" w:hAnsi="FS Me Light"/>
                <w:sz w:val="24"/>
                <w:szCs w:val="24"/>
              </w:rPr>
              <w:t>Experience of working within a similar role within the charitable or public sector</w:t>
            </w:r>
          </w:p>
        </w:tc>
      </w:tr>
      <w:tr w:rsidR="00E51039" w:rsidRPr="00E51039" w14:paraId="1E883EB2" w14:textId="77777777" w:rsidTr="002C705D">
        <w:tc>
          <w:tcPr>
            <w:tcW w:w="1838" w:type="dxa"/>
          </w:tcPr>
          <w:p w14:paraId="7035373B" w14:textId="1CF58637"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Attributes</w:t>
            </w:r>
          </w:p>
        </w:tc>
        <w:tc>
          <w:tcPr>
            <w:tcW w:w="8647" w:type="dxa"/>
          </w:tcPr>
          <w:p w14:paraId="775A87A6" w14:textId="563F3E0B" w:rsidR="00DC0FDB" w:rsidRPr="00026618" w:rsidRDefault="004A4576" w:rsidP="005953FA">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Commitment to and awareness of equal opportunities, in particular to access for staff and </w:t>
            </w:r>
            <w:proofErr w:type="gramStart"/>
            <w:r w:rsidRPr="004A4576">
              <w:rPr>
                <w:rFonts w:ascii="FS Me Light" w:hAnsi="FS Me Light"/>
                <w:sz w:val="24"/>
                <w:szCs w:val="24"/>
              </w:rPr>
              <w:t>visitors</w:t>
            </w:r>
            <w:proofErr w:type="gramEnd"/>
          </w:p>
          <w:p w14:paraId="4A25F74C" w14:textId="77777777" w:rsidR="002A5A05"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The ability to manage and execute a diverse programme of projects and </w:t>
            </w:r>
            <w:proofErr w:type="gramStart"/>
            <w:r w:rsidRPr="004A4576">
              <w:rPr>
                <w:rFonts w:ascii="FS Me Light" w:hAnsi="FS Me Light"/>
                <w:sz w:val="24"/>
                <w:szCs w:val="24"/>
              </w:rPr>
              <w:t>tasks</w:t>
            </w:r>
            <w:proofErr w:type="gramEnd"/>
          </w:p>
          <w:p w14:paraId="688CE8B3"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lastRenderedPageBreak/>
              <w:t xml:space="preserve">Outcome orientated with the determination to drive tasks through to practical </w:t>
            </w:r>
            <w:proofErr w:type="gramStart"/>
            <w:r w:rsidRPr="004A4576">
              <w:rPr>
                <w:rFonts w:ascii="FS Me Light" w:hAnsi="FS Me Light"/>
                <w:sz w:val="24"/>
                <w:szCs w:val="24"/>
              </w:rPr>
              <w:t>completion</w:t>
            </w:r>
            <w:proofErr w:type="gramEnd"/>
          </w:p>
          <w:p w14:paraId="48F64956"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Accurately prioritises key </w:t>
            </w:r>
            <w:proofErr w:type="gramStart"/>
            <w:r w:rsidRPr="004A4576">
              <w:rPr>
                <w:rFonts w:ascii="FS Me Light" w:hAnsi="FS Me Light"/>
                <w:sz w:val="24"/>
                <w:szCs w:val="24"/>
              </w:rPr>
              <w:t>tasks</w:t>
            </w:r>
            <w:proofErr w:type="gramEnd"/>
          </w:p>
          <w:p w14:paraId="1104634F"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Ability to work under </w:t>
            </w:r>
            <w:proofErr w:type="gramStart"/>
            <w:r w:rsidRPr="004A4576">
              <w:rPr>
                <w:rFonts w:ascii="FS Me Light" w:hAnsi="FS Me Light"/>
                <w:sz w:val="24"/>
                <w:szCs w:val="24"/>
              </w:rPr>
              <w:t>pressure</w:t>
            </w:r>
            <w:proofErr w:type="gramEnd"/>
          </w:p>
          <w:p w14:paraId="7183A8A3"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Confident and well organised</w:t>
            </w:r>
          </w:p>
          <w:p w14:paraId="5413E27E"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 xml:space="preserve">Takes responsibility for own work and makes decisions within the parameters of the </w:t>
            </w:r>
            <w:proofErr w:type="gramStart"/>
            <w:r w:rsidRPr="004A4576">
              <w:rPr>
                <w:rFonts w:ascii="FS Me Light" w:hAnsi="FS Me Light"/>
                <w:sz w:val="24"/>
                <w:szCs w:val="24"/>
              </w:rPr>
              <w:t>post</w:t>
            </w:r>
            <w:proofErr w:type="gramEnd"/>
          </w:p>
          <w:p w14:paraId="1281D0F9" w14:textId="77777777" w:rsidR="004A4576" w:rsidRPr="004A4576"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Commitment to high standards of customer care</w:t>
            </w:r>
          </w:p>
          <w:p w14:paraId="4494BA95" w14:textId="5D412C4A" w:rsidR="004A4576" w:rsidRPr="00C42729" w:rsidRDefault="004A4576" w:rsidP="00C42729">
            <w:pPr>
              <w:pStyle w:val="BodyText"/>
              <w:numPr>
                <w:ilvl w:val="0"/>
                <w:numId w:val="7"/>
              </w:numPr>
              <w:spacing w:before="120" w:after="120"/>
              <w:ind w:left="714" w:hanging="357"/>
              <w:rPr>
                <w:rFonts w:ascii="FS Me Light" w:hAnsi="FS Me Light"/>
                <w:sz w:val="24"/>
                <w:szCs w:val="24"/>
                <w:lang w:val="en-US"/>
              </w:rPr>
            </w:pPr>
            <w:r w:rsidRPr="004A4576">
              <w:rPr>
                <w:rFonts w:ascii="FS Me Light" w:hAnsi="FS Me Light"/>
                <w:sz w:val="24"/>
                <w:szCs w:val="24"/>
              </w:rPr>
              <w:t>The ability and willingness to frequently travel throughout Wales</w:t>
            </w:r>
          </w:p>
        </w:tc>
        <w:tc>
          <w:tcPr>
            <w:tcW w:w="4077" w:type="dxa"/>
          </w:tcPr>
          <w:p w14:paraId="18C6D28E" w14:textId="1BF2A753" w:rsidR="00E51039" w:rsidRPr="00E51039" w:rsidRDefault="00E51039" w:rsidP="000573BD">
            <w:pPr>
              <w:pStyle w:val="BodyText"/>
              <w:ind w:left="720"/>
              <w:rPr>
                <w:rFonts w:ascii="FS Me Light" w:hAnsi="FS Me Light"/>
                <w:sz w:val="24"/>
                <w:szCs w:val="24"/>
                <w:lang w:val="en-US"/>
              </w:rPr>
            </w:pPr>
          </w:p>
        </w:tc>
      </w:tr>
      <w:tr w:rsidR="00E51039" w:rsidRPr="00E51039" w14:paraId="57F69E65" w14:textId="77777777" w:rsidTr="00426E8F">
        <w:tc>
          <w:tcPr>
            <w:tcW w:w="1838" w:type="dxa"/>
          </w:tcPr>
          <w:p w14:paraId="6BD9F37A" w14:textId="39DC96BC" w:rsidR="00E51039" w:rsidRPr="00E51039" w:rsidRDefault="00E51039" w:rsidP="00E51039">
            <w:pPr>
              <w:pStyle w:val="BodyText"/>
              <w:rPr>
                <w:rFonts w:ascii="FS Me Light" w:hAnsi="FS Me Light"/>
                <w:b/>
                <w:bCs/>
                <w:sz w:val="24"/>
                <w:szCs w:val="24"/>
                <w:lang w:val="en-US"/>
              </w:rPr>
            </w:pPr>
            <w:r w:rsidRPr="00E51039">
              <w:rPr>
                <w:rFonts w:ascii="FS Me Light" w:hAnsi="FS Me Light"/>
                <w:b/>
                <w:bCs/>
                <w:sz w:val="24"/>
                <w:szCs w:val="24"/>
                <w:lang w:val="en-US"/>
              </w:rPr>
              <w:t>Welsh language</w:t>
            </w:r>
          </w:p>
        </w:tc>
        <w:tc>
          <w:tcPr>
            <w:tcW w:w="8647" w:type="dxa"/>
          </w:tcPr>
          <w:p w14:paraId="235E6DBB" w14:textId="336C5220" w:rsidR="00E51039" w:rsidRPr="00E51039" w:rsidRDefault="00E51039" w:rsidP="002A5A05">
            <w:pPr>
              <w:pStyle w:val="BodyText"/>
              <w:spacing w:before="120" w:after="120"/>
              <w:rPr>
                <w:rFonts w:ascii="FS Me Light" w:hAnsi="FS Me Light"/>
                <w:sz w:val="24"/>
                <w:szCs w:val="24"/>
                <w:lang w:val="en-US"/>
              </w:rPr>
            </w:pPr>
          </w:p>
        </w:tc>
        <w:tc>
          <w:tcPr>
            <w:tcW w:w="4077" w:type="dxa"/>
          </w:tcPr>
          <w:p w14:paraId="78A473AD" w14:textId="5D9776E1" w:rsidR="00E51039" w:rsidRPr="00E51039" w:rsidRDefault="002A5A05" w:rsidP="002A5A05">
            <w:pPr>
              <w:pStyle w:val="BodyText"/>
              <w:numPr>
                <w:ilvl w:val="0"/>
                <w:numId w:val="38"/>
              </w:numPr>
              <w:rPr>
                <w:rFonts w:ascii="FS Me Light" w:hAnsi="FS Me Light"/>
                <w:sz w:val="24"/>
                <w:szCs w:val="24"/>
                <w:lang w:val="en-US"/>
              </w:rPr>
            </w:pPr>
            <w:r w:rsidRPr="002A5A05">
              <w:rPr>
                <w:rFonts w:ascii="FS Me Light" w:hAnsi="FS Me Light"/>
                <w:sz w:val="24"/>
                <w:szCs w:val="24"/>
              </w:rPr>
              <w:t>Fluency in Welsh (both written and spoken)</w:t>
            </w:r>
          </w:p>
        </w:tc>
      </w:tr>
    </w:tbl>
    <w:p w14:paraId="3B953969" w14:textId="7EBB4172" w:rsidR="00E51039" w:rsidRPr="00E51039" w:rsidRDefault="00E51039" w:rsidP="00E51039">
      <w:pPr>
        <w:pStyle w:val="BodyText"/>
        <w:rPr>
          <w:lang w:val="en-US"/>
        </w:rPr>
      </w:pPr>
    </w:p>
    <w:p w14:paraId="3337F44B" w14:textId="23EE0035" w:rsidR="00E51039" w:rsidRPr="005F748A" w:rsidRDefault="00E51039" w:rsidP="005F748A">
      <w:pPr>
        <w:pStyle w:val="BodyText"/>
      </w:pPr>
    </w:p>
    <w:p w14:paraId="744A7F10" w14:textId="77777777" w:rsidR="005F748A" w:rsidRPr="005F748A" w:rsidRDefault="005F748A" w:rsidP="005F748A">
      <w:pPr>
        <w:pStyle w:val="BodyText"/>
      </w:pPr>
    </w:p>
    <w:p w14:paraId="78458F9B" w14:textId="77777777" w:rsidR="005F748A" w:rsidRPr="005F748A" w:rsidRDefault="005F748A" w:rsidP="005F748A"/>
    <w:sectPr w:rsidR="005F748A" w:rsidRPr="005F748A" w:rsidSect="00E51039">
      <w:pgSz w:w="16840" w:h="11910" w:orient="landscape"/>
      <w:pgMar w:top="1134" w:right="1134" w:bottom="1134" w:left="1134" w:header="283" w:footer="3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B4B652" w14:textId="77777777" w:rsidR="00AC61C8" w:rsidRDefault="00AC61C8" w:rsidP="00FA7AAD">
      <w:pPr>
        <w:spacing w:before="0" w:line="240" w:lineRule="auto"/>
      </w:pPr>
      <w:r>
        <w:separator/>
      </w:r>
    </w:p>
  </w:endnote>
  <w:endnote w:type="continuationSeparator" w:id="0">
    <w:p w14:paraId="300F9FC6" w14:textId="77777777" w:rsidR="00AC61C8" w:rsidRDefault="00AC61C8" w:rsidP="00FA7AAD">
      <w:pPr>
        <w:spacing w:before="0" w:line="240" w:lineRule="auto"/>
      </w:pPr>
      <w:r>
        <w:continuationSeparator/>
      </w:r>
    </w:p>
  </w:endnote>
  <w:endnote w:type="continuationNotice" w:id="1">
    <w:p w14:paraId="2A6F93E0" w14:textId="77777777" w:rsidR="00AC61C8" w:rsidRDefault="00AC61C8">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S Me Light">
    <w:panose1 w:val="02000506030000020004"/>
    <w:charset w:val="00"/>
    <w:family w:val="auto"/>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FS Me">
    <w:panose1 w:val="02000506040000020004"/>
    <w:charset w:val="00"/>
    <w:family w:val="auto"/>
    <w:pitch w:val="variable"/>
    <w:sig w:usb0="A000002F" w:usb1="5000606A" w:usb2="00000000" w:usb3="00000000" w:csb0="00000093" w:csb1="00000000"/>
  </w:font>
  <w:font w:name="HelveticaNeueLT Std L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A9950E" w14:textId="77777777" w:rsidR="00AC61C8" w:rsidRDefault="00AC61C8" w:rsidP="00FA7AAD">
      <w:pPr>
        <w:spacing w:before="0" w:line="240" w:lineRule="auto"/>
      </w:pPr>
      <w:r>
        <w:separator/>
      </w:r>
    </w:p>
  </w:footnote>
  <w:footnote w:type="continuationSeparator" w:id="0">
    <w:p w14:paraId="0FB41CA5" w14:textId="77777777" w:rsidR="00AC61C8" w:rsidRDefault="00AC61C8" w:rsidP="00FA7AAD">
      <w:pPr>
        <w:spacing w:before="0" w:line="240" w:lineRule="auto"/>
      </w:pPr>
      <w:r>
        <w:continuationSeparator/>
      </w:r>
    </w:p>
  </w:footnote>
  <w:footnote w:type="continuationNotice" w:id="1">
    <w:p w14:paraId="364A176F" w14:textId="77777777" w:rsidR="00AC61C8" w:rsidRDefault="00AC61C8">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490CEC" w14:textId="40976CF3" w:rsidR="005758E8" w:rsidRDefault="00EA454B" w:rsidP="00AC61C8">
    <w:pPr>
      <w:pStyle w:val="Header"/>
      <w:jc w:val="right"/>
    </w:pPr>
    <w:r w:rsidRPr="005A56FE">
      <w:rPr>
        <w:rFonts w:ascii="FuturaWelsh" w:hAnsi="FuturaWelsh"/>
        <w:noProof/>
        <w:lang w:eastAsia="en-GB"/>
      </w:rPr>
      <w:drawing>
        <wp:inline distT="0" distB="0" distL="0" distR="0" wp14:anchorId="0C3B7B53" wp14:editId="60F6D8D8">
          <wp:extent cx="2054225" cy="546100"/>
          <wp:effectExtent l="0" t="0" r="3175" b="6350"/>
          <wp:docPr id="2" name="Picture 2"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CE6F" w14:textId="41FA2685" w:rsidR="005F748A" w:rsidRDefault="005F748A" w:rsidP="005F748A">
    <w:pPr>
      <w:pStyle w:val="Header"/>
      <w:jc w:val="right"/>
    </w:pPr>
    <w:r w:rsidRPr="005A56FE">
      <w:rPr>
        <w:rFonts w:ascii="FuturaWelsh" w:hAnsi="FuturaWelsh"/>
        <w:noProof/>
        <w:lang w:eastAsia="en-GB"/>
      </w:rPr>
      <w:drawing>
        <wp:inline distT="0" distB="0" distL="0" distR="0" wp14:anchorId="34A49B67" wp14:editId="29EA909E">
          <wp:extent cx="2054225" cy="546100"/>
          <wp:effectExtent l="0" t="0" r="3175" b="6350"/>
          <wp:docPr id="1" name="Picture 1" descr="ACW logo CMYK landsc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W logo CMYK landscap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54610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960F2" w14:textId="714181BD" w:rsidR="004C31AC" w:rsidRDefault="004C31AC" w:rsidP="00AC61C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736A"/>
    <w:multiLevelType w:val="hybridMultilevel"/>
    <w:tmpl w:val="0D48D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AB66E8"/>
    <w:multiLevelType w:val="hybridMultilevel"/>
    <w:tmpl w:val="6DD26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52D41"/>
    <w:multiLevelType w:val="hybridMultilevel"/>
    <w:tmpl w:val="73F8673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F66A7"/>
    <w:multiLevelType w:val="hybridMultilevel"/>
    <w:tmpl w:val="8E9A4D92"/>
    <w:lvl w:ilvl="0" w:tplc="71065F5E">
      <w:start w:val="1"/>
      <w:numFmt w:val="bullet"/>
      <w:pStyle w:val="ListBullet"/>
      <w:lvlText w:val=""/>
      <w:lvlJc w:val="left"/>
      <w:pPr>
        <w:ind w:left="360" w:hanging="360"/>
      </w:pPr>
      <w:rPr>
        <w:rFonts w:ascii="Symbol" w:hAnsi="Symbol" w:hint="default"/>
        <w:color w:val="006699"/>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C4A1BFB"/>
    <w:multiLevelType w:val="hybridMultilevel"/>
    <w:tmpl w:val="2508F11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453793"/>
    <w:multiLevelType w:val="hybridMultilevel"/>
    <w:tmpl w:val="E6B40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FA539A"/>
    <w:multiLevelType w:val="hybridMultilevel"/>
    <w:tmpl w:val="F760E334"/>
    <w:lvl w:ilvl="0" w:tplc="C14CF376">
      <w:start w:val="1"/>
      <w:numFmt w:val="bullet"/>
      <w:pStyle w:val="ListBullet2"/>
      <w:lvlText w:val=""/>
      <w:lvlJc w:val="left"/>
      <w:pPr>
        <w:ind w:left="720" w:hanging="360"/>
      </w:pPr>
      <w:rPr>
        <w:rFonts w:ascii="Wingdings" w:hAnsi="Wingdings" w:hint="default"/>
        <w:color w:val="006699"/>
        <w:u w:color="FFFFFF" w:themeColor="background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F48B8"/>
    <w:multiLevelType w:val="hybridMultilevel"/>
    <w:tmpl w:val="D582616E"/>
    <w:lvl w:ilvl="0" w:tplc="1FB49DEA">
      <w:start w:val="1"/>
      <w:numFmt w:val="lowerLetter"/>
      <w:pStyle w:val="ListBullet4"/>
      <w:lvlText w:val="%1."/>
      <w:lvlJc w:val="left"/>
      <w:pPr>
        <w:ind w:left="720" w:hanging="360"/>
      </w:pPr>
      <w:rPr>
        <w:color w:val="404040" w:themeColor="text1" w:themeTint="B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1FD3B30"/>
    <w:multiLevelType w:val="hybridMultilevel"/>
    <w:tmpl w:val="DA0A447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D83766"/>
    <w:multiLevelType w:val="hybridMultilevel"/>
    <w:tmpl w:val="16B8F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14E5CF3"/>
    <w:multiLevelType w:val="hybridMultilevel"/>
    <w:tmpl w:val="5C384F9C"/>
    <w:lvl w:ilvl="0" w:tplc="8B5A66D8">
      <w:start w:val="1"/>
      <w:numFmt w:val="bullet"/>
      <w:lvlText w:val="•"/>
      <w:lvlJc w:val="left"/>
      <w:pPr>
        <w:tabs>
          <w:tab w:val="num" w:pos="720"/>
        </w:tabs>
        <w:ind w:left="720" w:hanging="360"/>
      </w:pPr>
      <w:rPr>
        <w:rFonts w:ascii="Arial" w:hAnsi="Arial" w:hint="default"/>
      </w:rPr>
    </w:lvl>
    <w:lvl w:ilvl="1" w:tplc="CBFAD918" w:tentative="1">
      <w:start w:val="1"/>
      <w:numFmt w:val="bullet"/>
      <w:lvlText w:val="•"/>
      <w:lvlJc w:val="left"/>
      <w:pPr>
        <w:tabs>
          <w:tab w:val="num" w:pos="1440"/>
        </w:tabs>
        <w:ind w:left="1440" w:hanging="360"/>
      </w:pPr>
      <w:rPr>
        <w:rFonts w:ascii="Arial" w:hAnsi="Arial" w:hint="default"/>
      </w:rPr>
    </w:lvl>
    <w:lvl w:ilvl="2" w:tplc="043CC576" w:tentative="1">
      <w:start w:val="1"/>
      <w:numFmt w:val="bullet"/>
      <w:lvlText w:val="•"/>
      <w:lvlJc w:val="left"/>
      <w:pPr>
        <w:tabs>
          <w:tab w:val="num" w:pos="2160"/>
        </w:tabs>
        <w:ind w:left="2160" w:hanging="360"/>
      </w:pPr>
      <w:rPr>
        <w:rFonts w:ascii="Arial" w:hAnsi="Arial" w:hint="default"/>
      </w:rPr>
    </w:lvl>
    <w:lvl w:ilvl="3" w:tplc="C7AEE956" w:tentative="1">
      <w:start w:val="1"/>
      <w:numFmt w:val="bullet"/>
      <w:lvlText w:val="•"/>
      <w:lvlJc w:val="left"/>
      <w:pPr>
        <w:tabs>
          <w:tab w:val="num" w:pos="2880"/>
        </w:tabs>
        <w:ind w:left="2880" w:hanging="360"/>
      </w:pPr>
      <w:rPr>
        <w:rFonts w:ascii="Arial" w:hAnsi="Arial" w:hint="default"/>
      </w:rPr>
    </w:lvl>
    <w:lvl w:ilvl="4" w:tplc="431018E8" w:tentative="1">
      <w:start w:val="1"/>
      <w:numFmt w:val="bullet"/>
      <w:lvlText w:val="•"/>
      <w:lvlJc w:val="left"/>
      <w:pPr>
        <w:tabs>
          <w:tab w:val="num" w:pos="3600"/>
        </w:tabs>
        <w:ind w:left="3600" w:hanging="360"/>
      </w:pPr>
      <w:rPr>
        <w:rFonts w:ascii="Arial" w:hAnsi="Arial" w:hint="default"/>
      </w:rPr>
    </w:lvl>
    <w:lvl w:ilvl="5" w:tplc="DC92819C" w:tentative="1">
      <w:start w:val="1"/>
      <w:numFmt w:val="bullet"/>
      <w:lvlText w:val="•"/>
      <w:lvlJc w:val="left"/>
      <w:pPr>
        <w:tabs>
          <w:tab w:val="num" w:pos="4320"/>
        </w:tabs>
        <w:ind w:left="4320" w:hanging="360"/>
      </w:pPr>
      <w:rPr>
        <w:rFonts w:ascii="Arial" w:hAnsi="Arial" w:hint="default"/>
      </w:rPr>
    </w:lvl>
    <w:lvl w:ilvl="6" w:tplc="9B84C47C" w:tentative="1">
      <w:start w:val="1"/>
      <w:numFmt w:val="bullet"/>
      <w:lvlText w:val="•"/>
      <w:lvlJc w:val="left"/>
      <w:pPr>
        <w:tabs>
          <w:tab w:val="num" w:pos="5040"/>
        </w:tabs>
        <w:ind w:left="5040" w:hanging="360"/>
      </w:pPr>
      <w:rPr>
        <w:rFonts w:ascii="Arial" w:hAnsi="Arial" w:hint="default"/>
      </w:rPr>
    </w:lvl>
    <w:lvl w:ilvl="7" w:tplc="75221F7E" w:tentative="1">
      <w:start w:val="1"/>
      <w:numFmt w:val="bullet"/>
      <w:lvlText w:val="•"/>
      <w:lvlJc w:val="left"/>
      <w:pPr>
        <w:tabs>
          <w:tab w:val="num" w:pos="5760"/>
        </w:tabs>
        <w:ind w:left="5760" w:hanging="360"/>
      </w:pPr>
      <w:rPr>
        <w:rFonts w:ascii="Arial" w:hAnsi="Arial" w:hint="default"/>
      </w:rPr>
    </w:lvl>
    <w:lvl w:ilvl="8" w:tplc="7444F1F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5764D0F"/>
    <w:multiLevelType w:val="hybridMultilevel"/>
    <w:tmpl w:val="FFE4579E"/>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F277D5"/>
    <w:multiLevelType w:val="hybridMultilevel"/>
    <w:tmpl w:val="D21C2AD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264141"/>
    <w:multiLevelType w:val="hybridMultilevel"/>
    <w:tmpl w:val="4F26B73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0E146C"/>
    <w:multiLevelType w:val="hybridMultilevel"/>
    <w:tmpl w:val="550069B2"/>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B7B47BB"/>
    <w:multiLevelType w:val="hybridMultilevel"/>
    <w:tmpl w:val="4B30DFEC"/>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14633"/>
    <w:multiLevelType w:val="hybridMultilevel"/>
    <w:tmpl w:val="A7CCAA90"/>
    <w:lvl w:ilvl="0" w:tplc="CD12A108">
      <w:start w:val="1"/>
      <w:numFmt w:val="bullet"/>
      <w:lvlText w:val=""/>
      <w:lvlJc w:val="left"/>
      <w:pPr>
        <w:ind w:left="832" w:hanging="360"/>
      </w:pPr>
      <w:rPr>
        <w:rFonts w:ascii="Symbol" w:hAnsi="Symbol" w:hint="default"/>
        <w:color w:val="006699"/>
      </w:rPr>
    </w:lvl>
    <w:lvl w:ilvl="1" w:tplc="08090003" w:tentative="1">
      <w:start w:val="1"/>
      <w:numFmt w:val="bullet"/>
      <w:lvlText w:val="o"/>
      <w:lvlJc w:val="left"/>
      <w:pPr>
        <w:ind w:left="1552" w:hanging="360"/>
      </w:pPr>
      <w:rPr>
        <w:rFonts w:ascii="Courier New" w:hAnsi="Courier New" w:cs="Courier New" w:hint="default"/>
      </w:rPr>
    </w:lvl>
    <w:lvl w:ilvl="2" w:tplc="08090005" w:tentative="1">
      <w:start w:val="1"/>
      <w:numFmt w:val="bullet"/>
      <w:lvlText w:val=""/>
      <w:lvlJc w:val="left"/>
      <w:pPr>
        <w:ind w:left="2272" w:hanging="360"/>
      </w:pPr>
      <w:rPr>
        <w:rFonts w:ascii="Wingdings" w:hAnsi="Wingdings" w:hint="default"/>
      </w:rPr>
    </w:lvl>
    <w:lvl w:ilvl="3" w:tplc="08090001" w:tentative="1">
      <w:start w:val="1"/>
      <w:numFmt w:val="bullet"/>
      <w:lvlText w:val=""/>
      <w:lvlJc w:val="left"/>
      <w:pPr>
        <w:ind w:left="2992" w:hanging="360"/>
      </w:pPr>
      <w:rPr>
        <w:rFonts w:ascii="Symbol" w:hAnsi="Symbol" w:hint="default"/>
      </w:rPr>
    </w:lvl>
    <w:lvl w:ilvl="4" w:tplc="08090003" w:tentative="1">
      <w:start w:val="1"/>
      <w:numFmt w:val="bullet"/>
      <w:lvlText w:val="o"/>
      <w:lvlJc w:val="left"/>
      <w:pPr>
        <w:ind w:left="3712" w:hanging="360"/>
      </w:pPr>
      <w:rPr>
        <w:rFonts w:ascii="Courier New" w:hAnsi="Courier New" w:cs="Courier New" w:hint="default"/>
      </w:rPr>
    </w:lvl>
    <w:lvl w:ilvl="5" w:tplc="08090005" w:tentative="1">
      <w:start w:val="1"/>
      <w:numFmt w:val="bullet"/>
      <w:lvlText w:val=""/>
      <w:lvlJc w:val="left"/>
      <w:pPr>
        <w:ind w:left="4432" w:hanging="360"/>
      </w:pPr>
      <w:rPr>
        <w:rFonts w:ascii="Wingdings" w:hAnsi="Wingdings" w:hint="default"/>
      </w:rPr>
    </w:lvl>
    <w:lvl w:ilvl="6" w:tplc="08090001" w:tentative="1">
      <w:start w:val="1"/>
      <w:numFmt w:val="bullet"/>
      <w:lvlText w:val=""/>
      <w:lvlJc w:val="left"/>
      <w:pPr>
        <w:ind w:left="5152" w:hanging="360"/>
      </w:pPr>
      <w:rPr>
        <w:rFonts w:ascii="Symbol" w:hAnsi="Symbol" w:hint="default"/>
      </w:rPr>
    </w:lvl>
    <w:lvl w:ilvl="7" w:tplc="08090003" w:tentative="1">
      <w:start w:val="1"/>
      <w:numFmt w:val="bullet"/>
      <w:lvlText w:val="o"/>
      <w:lvlJc w:val="left"/>
      <w:pPr>
        <w:ind w:left="5872" w:hanging="360"/>
      </w:pPr>
      <w:rPr>
        <w:rFonts w:ascii="Courier New" w:hAnsi="Courier New" w:cs="Courier New" w:hint="default"/>
      </w:rPr>
    </w:lvl>
    <w:lvl w:ilvl="8" w:tplc="08090005" w:tentative="1">
      <w:start w:val="1"/>
      <w:numFmt w:val="bullet"/>
      <w:lvlText w:val=""/>
      <w:lvlJc w:val="left"/>
      <w:pPr>
        <w:ind w:left="6592" w:hanging="360"/>
      </w:pPr>
      <w:rPr>
        <w:rFonts w:ascii="Wingdings" w:hAnsi="Wingdings" w:hint="default"/>
      </w:rPr>
    </w:lvl>
  </w:abstractNum>
  <w:abstractNum w:abstractNumId="17" w15:restartNumberingAfterBreak="0">
    <w:nsid w:val="38BF2600"/>
    <w:multiLevelType w:val="hybridMultilevel"/>
    <w:tmpl w:val="EBC2378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6871AA"/>
    <w:multiLevelType w:val="hybridMultilevel"/>
    <w:tmpl w:val="87C409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BB42836"/>
    <w:multiLevelType w:val="hybridMultilevel"/>
    <w:tmpl w:val="9DECE254"/>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BA238F"/>
    <w:multiLevelType w:val="hybridMultilevel"/>
    <w:tmpl w:val="4F26E3B8"/>
    <w:lvl w:ilvl="0" w:tplc="89562FB4">
      <w:start w:val="1"/>
      <w:numFmt w:val="decimal"/>
      <w:pStyle w:val="ListBullet3"/>
      <w:lvlText w:val="%1."/>
      <w:lvlJc w:val="left"/>
      <w:pPr>
        <w:ind w:left="720" w:hanging="360"/>
      </w:pPr>
      <w:rPr>
        <w:color w:val="595959" w:themeColor="text1" w:themeTint="A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3FA18E2"/>
    <w:multiLevelType w:val="hybridMultilevel"/>
    <w:tmpl w:val="7FC2A4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A73D1C"/>
    <w:multiLevelType w:val="hybridMultilevel"/>
    <w:tmpl w:val="229E903E"/>
    <w:lvl w:ilvl="0" w:tplc="63A898A0">
      <w:start w:val="1"/>
      <w:numFmt w:val="bullet"/>
      <w:lvlText w:val=""/>
      <w:lvlJc w:val="left"/>
      <w:pPr>
        <w:ind w:left="776" w:hanging="360"/>
      </w:pPr>
      <w:rPr>
        <w:rFonts w:ascii="Symbol" w:hAnsi="Symbol" w:hint="default"/>
        <w:color w:val="365F91"/>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23" w15:restartNumberingAfterBreak="0">
    <w:nsid w:val="49620620"/>
    <w:multiLevelType w:val="hybridMultilevel"/>
    <w:tmpl w:val="3492333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B8D13AF"/>
    <w:multiLevelType w:val="hybridMultilevel"/>
    <w:tmpl w:val="A0D6A93A"/>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267298"/>
    <w:multiLevelType w:val="hybridMultilevel"/>
    <w:tmpl w:val="220EFB44"/>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E4756"/>
    <w:multiLevelType w:val="hybridMultilevel"/>
    <w:tmpl w:val="C47C6AB2"/>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0341216"/>
    <w:multiLevelType w:val="hybridMultilevel"/>
    <w:tmpl w:val="1332E50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CC083C"/>
    <w:multiLevelType w:val="hybridMultilevel"/>
    <w:tmpl w:val="13FCE70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34245B"/>
    <w:multiLevelType w:val="hybridMultilevel"/>
    <w:tmpl w:val="F13E899E"/>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777C0A"/>
    <w:multiLevelType w:val="hybridMultilevel"/>
    <w:tmpl w:val="9B8A632C"/>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2CB5DF5"/>
    <w:multiLevelType w:val="hybridMultilevel"/>
    <w:tmpl w:val="AD98377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39F0FDA"/>
    <w:multiLevelType w:val="hybridMultilevel"/>
    <w:tmpl w:val="3BF44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464291B"/>
    <w:multiLevelType w:val="hybridMultilevel"/>
    <w:tmpl w:val="3C8A052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BE47E8"/>
    <w:multiLevelType w:val="hybridMultilevel"/>
    <w:tmpl w:val="9B5A4E8A"/>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774ED6"/>
    <w:multiLevelType w:val="hybridMultilevel"/>
    <w:tmpl w:val="74F6907C"/>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897808"/>
    <w:multiLevelType w:val="hybridMultilevel"/>
    <w:tmpl w:val="287A262A"/>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336994"/>
    <w:multiLevelType w:val="hybridMultilevel"/>
    <w:tmpl w:val="48206ED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435442"/>
    <w:multiLevelType w:val="hybridMultilevel"/>
    <w:tmpl w:val="4F98D076"/>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EF6478"/>
    <w:multiLevelType w:val="hybridMultilevel"/>
    <w:tmpl w:val="6DF27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B7B11"/>
    <w:multiLevelType w:val="hybridMultilevel"/>
    <w:tmpl w:val="FE9403B0"/>
    <w:lvl w:ilvl="0" w:tplc="CD12A108">
      <w:start w:val="1"/>
      <w:numFmt w:val="bullet"/>
      <w:lvlText w:val=""/>
      <w:lvlJc w:val="left"/>
      <w:pPr>
        <w:ind w:left="720" w:hanging="360"/>
      </w:pPr>
      <w:rPr>
        <w:rFonts w:ascii="Symbol" w:hAnsi="Symbol" w:hint="default"/>
        <w:color w:val="006699"/>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6B25A39"/>
    <w:multiLevelType w:val="hybridMultilevel"/>
    <w:tmpl w:val="C2BE7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EE04AD"/>
    <w:multiLevelType w:val="hybridMultilevel"/>
    <w:tmpl w:val="3692F806"/>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4108ED"/>
    <w:multiLevelType w:val="hybridMultilevel"/>
    <w:tmpl w:val="3AB0BE40"/>
    <w:lvl w:ilvl="0" w:tplc="0DB076AC">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75AF9"/>
    <w:multiLevelType w:val="hybridMultilevel"/>
    <w:tmpl w:val="A6209BB6"/>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F8607F5"/>
    <w:multiLevelType w:val="hybridMultilevel"/>
    <w:tmpl w:val="D2686E70"/>
    <w:lvl w:ilvl="0" w:tplc="63A898A0">
      <w:start w:val="1"/>
      <w:numFmt w:val="bullet"/>
      <w:lvlText w:val=""/>
      <w:lvlJc w:val="left"/>
      <w:pPr>
        <w:ind w:left="720" w:hanging="360"/>
      </w:pPr>
      <w:rPr>
        <w:rFonts w:ascii="Symbol" w:hAnsi="Symbol" w:hint="default"/>
        <w:color w:val="365F9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0"/>
  </w:num>
  <w:num w:numId="3">
    <w:abstractNumId w:val="6"/>
  </w:num>
  <w:num w:numId="4">
    <w:abstractNumId w:val="7"/>
  </w:num>
  <w:num w:numId="5">
    <w:abstractNumId w:val="32"/>
  </w:num>
  <w:num w:numId="6">
    <w:abstractNumId w:val="39"/>
  </w:num>
  <w:num w:numId="7">
    <w:abstractNumId w:val="9"/>
  </w:num>
  <w:num w:numId="8">
    <w:abstractNumId w:val="1"/>
  </w:num>
  <w:num w:numId="9">
    <w:abstractNumId w:val="24"/>
  </w:num>
  <w:num w:numId="10">
    <w:abstractNumId w:val="2"/>
  </w:num>
  <w:num w:numId="11">
    <w:abstractNumId w:val="17"/>
  </w:num>
  <w:num w:numId="12">
    <w:abstractNumId w:val="18"/>
  </w:num>
  <w:num w:numId="13">
    <w:abstractNumId w:val="28"/>
  </w:num>
  <w:num w:numId="14">
    <w:abstractNumId w:val="22"/>
  </w:num>
  <w:num w:numId="15">
    <w:abstractNumId w:val="15"/>
  </w:num>
  <w:num w:numId="16">
    <w:abstractNumId w:val="26"/>
  </w:num>
  <w:num w:numId="17">
    <w:abstractNumId w:val="19"/>
  </w:num>
  <w:num w:numId="18">
    <w:abstractNumId w:val="45"/>
  </w:num>
  <w:num w:numId="19">
    <w:abstractNumId w:val="21"/>
  </w:num>
  <w:num w:numId="20">
    <w:abstractNumId w:val="14"/>
  </w:num>
  <w:num w:numId="21">
    <w:abstractNumId w:val="16"/>
  </w:num>
  <w:num w:numId="22">
    <w:abstractNumId w:val="13"/>
  </w:num>
  <w:num w:numId="23">
    <w:abstractNumId w:val="12"/>
  </w:num>
  <w:num w:numId="24">
    <w:abstractNumId w:val="11"/>
  </w:num>
  <w:num w:numId="25">
    <w:abstractNumId w:val="41"/>
  </w:num>
  <w:num w:numId="26">
    <w:abstractNumId w:val="44"/>
  </w:num>
  <w:num w:numId="27">
    <w:abstractNumId w:val="34"/>
  </w:num>
  <w:num w:numId="28">
    <w:abstractNumId w:val="40"/>
  </w:num>
  <w:num w:numId="29">
    <w:abstractNumId w:val="8"/>
  </w:num>
  <w:num w:numId="30">
    <w:abstractNumId w:val="33"/>
  </w:num>
  <w:num w:numId="31">
    <w:abstractNumId w:val="30"/>
  </w:num>
  <w:num w:numId="32">
    <w:abstractNumId w:val="42"/>
  </w:num>
  <w:num w:numId="33">
    <w:abstractNumId w:val="23"/>
  </w:num>
  <w:num w:numId="34">
    <w:abstractNumId w:val="0"/>
  </w:num>
  <w:num w:numId="35">
    <w:abstractNumId w:val="38"/>
  </w:num>
  <w:num w:numId="36">
    <w:abstractNumId w:val="27"/>
  </w:num>
  <w:num w:numId="37">
    <w:abstractNumId w:val="35"/>
  </w:num>
  <w:num w:numId="38">
    <w:abstractNumId w:val="5"/>
  </w:num>
  <w:num w:numId="39">
    <w:abstractNumId w:val="10"/>
  </w:num>
  <w:num w:numId="40">
    <w:abstractNumId w:val="29"/>
  </w:num>
  <w:num w:numId="41">
    <w:abstractNumId w:val="36"/>
  </w:num>
  <w:num w:numId="42">
    <w:abstractNumId w:val="25"/>
  </w:num>
  <w:num w:numId="43">
    <w:abstractNumId w:val="43"/>
  </w:num>
  <w:num w:numId="44">
    <w:abstractNumId w:val="4"/>
  </w:num>
  <w:num w:numId="45">
    <w:abstractNumId w:val="31"/>
  </w:num>
  <w:num w:numId="46">
    <w:abstractNumId w:val="3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2"/>
  <w:defaultTabStop w:val="720"/>
  <w:characterSpacingControl w:val="doNotCompress"/>
  <w:hdrShapeDefaults>
    <o:shapedefaults v:ext="edit" spidmax="65537">
      <o:colormru v:ext="edit" colors="#09c,#06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1C8"/>
    <w:rsid w:val="00011051"/>
    <w:rsid w:val="00012F38"/>
    <w:rsid w:val="00026618"/>
    <w:rsid w:val="00037DA4"/>
    <w:rsid w:val="00044127"/>
    <w:rsid w:val="000573BD"/>
    <w:rsid w:val="00057812"/>
    <w:rsid w:val="00067540"/>
    <w:rsid w:val="00067E7F"/>
    <w:rsid w:val="000727B4"/>
    <w:rsid w:val="0009320A"/>
    <w:rsid w:val="000976DC"/>
    <w:rsid w:val="000A6D00"/>
    <w:rsid w:val="000B4B05"/>
    <w:rsid w:val="000B5973"/>
    <w:rsid w:val="000C52E5"/>
    <w:rsid w:val="000C647F"/>
    <w:rsid w:val="000C7E69"/>
    <w:rsid w:val="000F2ED7"/>
    <w:rsid w:val="000F66CF"/>
    <w:rsid w:val="001243EF"/>
    <w:rsid w:val="001261D3"/>
    <w:rsid w:val="0012721A"/>
    <w:rsid w:val="0014782F"/>
    <w:rsid w:val="00152090"/>
    <w:rsid w:val="00154F86"/>
    <w:rsid w:val="00157BC5"/>
    <w:rsid w:val="001668CA"/>
    <w:rsid w:val="001C1A4E"/>
    <w:rsid w:val="001D5249"/>
    <w:rsid w:val="001D7639"/>
    <w:rsid w:val="001F3C92"/>
    <w:rsid w:val="001F704A"/>
    <w:rsid w:val="00203F96"/>
    <w:rsid w:val="00207D14"/>
    <w:rsid w:val="00212387"/>
    <w:rsid w:val="002140BF"/>
    <w:rsid w:val="002170F2"/>
    <w:rsid w:val="0022022C"/>
    <w:rsid w:val="00221411"/>
    <w:rsid w:val="00222950"/>
    <w:rsid w:val="002271E6"/>
    <w:rsid w:val="00247A5C"/>
    <w:rsid w:val="0026203B"/>
    <w:rsid w:val="00270ECE"/>
    <w:rsid w:val="0027190D"/>
    <w:rsid w:val="002730FA"/>
    <w:rsid w:val="00273770"/>
    <w:rsid w:val="002835D5"/>
    <w:rsid w:val="002850ED"/>
    <w:rsid w:val="00293382"/>
    <w:rsid w:val="002A5A05"/>
    <w:rsid w:val="002C5245"/>
    <w:rsid w:val="002C705D"/>
    <w:rsid w:val="002D5A67"/>
    <w:rsid w:val="002D7DD4"/>
    <w:rsid w:val="002E2C62"/>
    <w:rsid w:val="002E481E"/>
    <w:rsid w:val="002F057C"/>
    <w:rsid w:val="00301B67"/>
    <w:rsid w:val="00312E16"/>
    <w:rsid w:val="0031417F"/>
    <w:rsid w:val="00314CE7"/>
    <w:rsid w:val="0033189A"/>
    <w:rsid w:val="00332053"/>
    <w:rsid w:val="00341575"/>
    <w:rsid w:val="003439AE"/>
    <w:rsid w:val="0035373E"/>
    <w:rsid w:val="00362821"/>
    <w:rsid w:val="003667D6"/>
    <w:rsid w:val="00366F48"/>
    <w:rsid w:val="003752CF"/>
    <w:rsid w:val="003858FF"/>
    <w:rsid w:val="00392A42"/>
    <w:rsid w:val="003B1BFC"/>
    <w:rsid w:val="003C11BF"/>
    <w:rsid w:val="003C2BA9"/>
    <w:rsid w:val="003D0BC0"/>
    <w:rsid w:val="003D0EA7"/>
    <w:rsid w:val="003D46C9"/>
    <w:rsid w:val="003D63D7"/>
    <w:rsid w:val="003E01F4"/>
    <w:rsid w:val="003E1EB3"/>
    <w:rsid w:val="003E3388"/>
    <w:rsid w:val="003E5E79"/>
    <w:rsid w:val="003F3783"/>
    <w:rsid w:val="003F7B15"/>
    <w:rsid w:val="004224E0"/>
    <w:rsid w:val="00426E8F"/>
    <w:rsid w:val="00435FE0"/>
    <w:rsid w:val="00460F64"/>
    <w:rsid w:val="004709AC"/>
    <w:rsid w:val="00470F9A"/>
    <w:rsid w:val="00494E9E"/>
    <w:rsid w:val="00496489"/>
    <w:rsid w:val="004A1A06"/>
    <w:rsid w:val="004A4576"/>
    <w:rsid w:val="004B3526"/>
    <w:rsid w:val="004B5C36"/>
    <w:rsid w:val="004B6AAA"/>
    <w:rsid w:val="004C31AC"/>
    <w:rsid w:val="004D429E"/>
    <w:rsid w:val="004E5963"/>
    <w:rsid w:val="004F41F5"/>
    <w:rsid w:val="00517C9C"/>
    <w:rsid w:val="00520C14"/>
    <w:rsid w:val="0053054E"/>
    <w:rsid w:val="0053127E"/>
    <w:rsid w:val="00531B3D"/>
    <w:rsid w:val="00532018"/>
    <w:rsid w:val="00533EA3"/>
    <w:rsid w:val="00541003"/>
    <w:rsid w:val="0054741B"/>
    <w:rsid w:val="005520AC"/>
    <w:rsid w:val="00560193"/>
    <w:rsid w:val="00563AC3"/>
    <w:rsid w:val="005758E8"/>
    <w:rsid w:val="00586CD5"/>
    <w:rsid w:val="005947D1"/>
    <w:rsid w:val="005953FA"/>
    <w:rsid w:val="005B09B5"/>
    <w:rsid w:val="005B539E"/>
    <w:rsid w:val="005D1046"/>
    <w:rsid w:val="005D139B"/>
    <w:rsid w:val="005D74C0"/>
    <w:rsid w:val="005E464A"/>
    <w:rsid w:val="005F748A"/>
    <w:rsid w:val="00607EA6"/>
    <w:rsid w:val="0062390D"/>
    <w:rsid w:val="00636FBA"/>
    <w:rsid w:val="00637639"/>
    <w:rsid w:val="00675F69"/>
    <w:rsid w:val="00693D6C"/>
    <w:rsid w:val="006A09DB"/>
    <w:rsid w:val="006A271C"/>
    <w:rsid w:val="006A3308"/>
    <w:rsid w:val="006A4AD0"/>
    <w:rsid w:val="006A7A1B"/>
    <w:rsid w:val="006B14A7"/>
    <w:rsid w:val="006B272E"/>
    <w:rsid w:val="006B6F4A"/>
    <w:rsid w:val="006C4FFC"/>
    <w:rsid w:val="006F359E"/>
    <w:rsid w:val="00727AB5"/>
    <w:rsid w:val="00727B49"/>
    <w:rsid w:val="00727ED6"/>
    <w:rsid w:val="00737387"/>
    <w:rsid w:val="00752615"/>
    <w:rsid w:val="007636DB"/>
    <w:rsid w:val="0077778E"/>
    <w:rsid w:val="00781098"/>
    <w:rsid w:val="00781BE2"/>
    <w:rsid w:val="007A0554"/>
    <w:rsid w:val="007A5911"/>
    <w:rsid w:val="007B5770"/>
    <w:rsid w:val="007B7084"/>
    <w:rsid w:val="007C34A1"/>
    <w:rsid w:val="007F646B"/>
    <w:rsid w:val="00804CFC"/>
    <w:rsid w:val="0080508D"/>
    <w:rsid w:val="00805C65"/>
    <w:rsid w:val="008107D8"/>
    <w:rsid w:val="00810D0D"/>
    <w:rsid w:val="00813EC4"/>
    <w:rsid w:val="00815E74"/>
    <w:rsid w:val="00821631"/>
    <w:rsid w:val="00827AD3"/>
    <w:rsid w:val="00833CCF"/>
    <w:rsid w:val="00834163"/>
    <w:rsid w:val="0083493E"/>
    <w:rsid w:val="00854A0F"/>
    <w:rsid w:val="00855B09"/>
    <w:rsid w:val="00861617"/>
    <w:rsid w:val="00861856"/>
    <w:rsid w:val="00861A55"/>
    <w:rsid w:val="008678A7"/>
    <w:rsid w:val="00871B06"/>
    <w:rsid w:val="008940B6"/>
    <w:rsid w:val="008B5020"/>
    <w:rsid w:val="008C77EA"/>
    <w:rsid w:val="008E0ACB"/>
    <w:rsid w:val="008E1737"/>
    <w:rsid w:val="00907EA9"/>
    <w:rsid w:val="00910790"/>
    <w:rsid w:val="00923CA1"/>
    <w:rsid w:val="009338BC"/>
    <w:rsid w:val="00972ED1"/>
    <w:rsid w:val="009817C3"/>
    <w:rsid w:val="00984076"/>
    <w:rsid w:val="00984419"/>
    <w:rsid w:val="00987E67"/>
    <w:rsid w:val="00995861"/>
    <w:rsid w:val="009A2EB1"/>
    <w:rsid w:val="009A3EFC"/>
    <w:rsid w:val="009A44B3"/>
    <w:rsid w:val="009A58CB"/>
    <w:rsid w:val="009A5D75"/>
    <w:rsid w:val="009B3E09"/>
    <w:rsid w:val="009D457C"/>
    <w:rsid w:val="00A04705"/>
    <w:rsid w:val="00A103DE"/>
    <w:rsid w:val="00A1064E"/>
    <w:rsid w:val="00A2011F"/>
    <w:rsid w:val="00A341D5"/>
    <w:rsid w:val="00A4790A"/>
    <w:rsid w:val="00A55D0E"/>
    <w:rsid w:val="00A906BD"/>
    <w:rsid w:val="00A95916"/>
    <w:rsid w:val="00AC3885"/>
    <w:rsid w:val="00AC5BB5"/>
    <w:rsid w:val="00AC61C8"/>
    <w:rsid w:val="00AD2D63"/>
    <w:rsid w:val="00AD3307"/>
    <w:rsid w:val="00AE4361"/>
    <w:rsid w:val="00B10AB8"/>
    <w:rsid w:val="00B128E7"/>
    <w:rsid w:val="00B14443"/>
    <w:rsid w:val="00B14EF0"/>
    <w:rsid w:val="00B23F57"/>
    <w:rsid w:val="00B358A5"/>
    <w:rsid w:val="00B42829"/>
    <w:rsid w:val="00B47BB5"/>
    <w:rsid w:val="00B56473"/>
    <w:rsid w:val="00B56936"/>
    <w:rsid w:val="00B60D1B"/>
    <w:rsid w:val="00B81720"/>
    <w:rsid w:val="00B83CEA"/>
    <w:rsid w:val="00B85B7D"/>
    <w:rsid w:val="00B91F24"/>
    <w:rsid w:val="00BB07EA"/>
    <w:rsid w:val="00BB4273"/>
    <w:rsid w:val="00BC054E"/>
    <w:rsid w:val="00BC6EA1"/>
    <w:rsid w:val="00C069BE"/>
    <w:rsid w:val="00C126FD"/>
    <w:rsid w:val="00C154B4"/>
    <w:rsid w:val="00C1599D"/>
    <w:rsid w:val="00C2161A"/>
    <w:rsid w:val="00C24C78"/>
    <w:rsid w:val="00C259ED"/>
    <w:rsid w:val="00C26874"/>
    <w:rsid w:val="00C37820"/>
    <w:rsid w:val="00C42729"/>
    <w:rsid w:val="00C63E97"/>
    <w:rsid w:val="00C86BF7"/>
    <w:rsid w:val="00C90FD2"/>
    <w:rsid w:val="00C9554F"/>
    <w:rsid w:val="00CA646A"/>
    <w:rsid w:val="00CC1C7E"/>
    <w:rsid w:val="00CC2E6A"/>
    <w:rsid w:val="00CC33C7"/>
    <w:rsid w:val="00CC622B"/>
    <w:rsid w:val="00CC7EE9"/>
    <w:rsid w:val="00CD71F6"/>
    <w:rsid w:val="00CE106E"/>
    <w:rsid w:val="00CE318A"/>
    <w:rsid w:val="00CE3EF1"/>
    <w:rsid w:val="00CE7C80"/>
    <w:rsid w:val="00CF1797"/>
    <w:rsid w:val="00CF19D1"/>
    <w:rsid w:val="00CF33D3"/>
    <w:rsid w:val="00CF4458"/>
    <w:rsid w:val="00D02484"/>
    <w:rsid w:val="00D03CA4"/>
    <w:rsid w:val="00D07E29"/>
    <w:rsid w:val="00D33088"/>
    <w:rsid w:val="00D3490C"/>
    <w:rsid w:val="00D373AD"/>
    <w:rsid w:val="00D4068A"/>
    <w:rsid w:val="00D451F1"/>
    <w:rsid w:val="00D613B8"/>
    <w:rsid w:val="00D762EF"/>
    <w:rsid w:val="00D83654"/>
    <w:rsid w:val="00D85464"/>
    <w:rsid w:val="00D86F84"/>
    <w:rsid w:val="00D96E30"/>
    <w:rsid w:val="00DA1110"/>
    <w:rsid w:val="00DB72C5"/>
    <w:rsid w:val="00DC0FDB"/>
    <w:rsid w:val="00DD0CAB"/>
    <w:rsid w:val="00E017AB"/>
    <w:rsid w:val="00E1262B"/>
    <w:rsid w:val="00E131B5"/>
    <w:rsid w:val="00E13916"/>
    <w:rsid w:val="00E1595B"/>
    <w:rsid w:val="00E2024A"/>
    <w:rsid w:val="00E348B3"/>
    <w:rsid w:val="00E34EAC"/>
    <w:rsid w:val="00E412D9"/>
    <w:rsid w:val="00E45794"/>
    <w:rsid w:val="00E51039"/>
    <w:rsid w:val="00E925DA"/>
    <w:rsid w:val="00E933F8"/>
    <w:rsid w:val="00E95B02"/>
    <w:rsid w:val="00EA454B"/>
    <w:rsid w:val="00EA7271"/>
    <w:rsid w:val="00EA7E6E"/>
    <w:rsid w:val="00EB31CC"/>
    <w:rsid w:val="00EB3F21"/>
    <w:rsid w:val="00EC0BF2"/>
    <w:rsid w:val="00EC1777"/>
    <w:rsid w:val="00ED4C4E"/>
    <w:rsid w:val="00EE7185"/>
    <w:rsid w:val="00EF4A3C"/>
    <w:rsid w:val="00EF7A64"/>
    <w:rsid w:val="00F14052"/>
    <w:rsid w:val="00F1621C"/>
    <w:rsid w:val="00F16CE6"/>
    <w:rsid w:val="00F20636"/>
    <w:rsid w:val="00F35D3B"/>
    <w:rsid w:val="00F41A54"/>
    <w:rsid w:val="00F5219E"/>
    <w:rsid w:val="00F53D06"/>
    <w:rsid w:val="00F63E88"/>
    <w:rsid w:val="00F653B3"/>
    <w:rsid w:val="00F721AD"/>
    <w:rsid w:val="00F847C7"/>
    <w:rsid w:val="00F8505C"/>
    <w:rsid w:val="00F9743F"/>
    <w:rsid w:val="00FA1B1E"/>
    <w:rsid w:val="00FA1F85"/>
    <w:rsid w:val="00FA7AAD"/>
    <w:rsid w:val="00FB16C2"/>
    <w:rsid w:val="00FB6149"/>
    <w:rsid w:val="00FB6CD6"/>
    <w:rsid w:val="00FC1E66"/>
    <w:rsid w:val="00FC2326"/>
    <w:rsid w:val="00FC7E7E"/>
    <w:rsid w:val="00FD6C51"/>
    <w:rsid w:val="00FE07C8"/>
    <w:rsid w:val="00FF6F0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5537">
      <o:colormru v:ext="edit" colors="#09c,#069"/>
    </o:shapedefaults>
    <o:shapelayout v:ext="edit">
      <o:idmap v:ext="edit" data="1"/>
    </o:shapelayout>
  </w:shapeDefaults>
  <w:decimalSymbol w:val="."/>
  <w:listSeparator w:val=","/>
  <w14:docId w14:val="7C46E4BB"/>
  <w15:chartTrackingRefBased/>
  <w15:docId w15:val="{FF5E6E5E-7895-4323-BE4E-19FFD984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FS Me Light" w:eastAsiaTheme="minorHAnsi" w:hAnsi="FS Me Light" w:cstheme="minorBidi"/>
        <w:color w:val="595959" w:themeColor="text1" w:themeTint="A6"/>
        <w:sz w:val="24"/>
        <w:szCs w:val="24"/>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3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09AC"/>
    <w:pPr>
      <w:spacing w:before="240" w:after="0" w:line="320" w:lineRule="atLeast"/>
    </w:pPr>
    <w:rPr>
      <w:lang w:val="en-GB"/>
    </w:rPr>
  </w:style>
  <w:style w:type="paragraph" w:styleId="Heading1">
    <w:name w:val="heading 1"/>
    <w:basedOn w:val="Normal"/>
    <w:next w:val="Normal"/>
    <w:link w:val="Heading1Char"/>
    <w:autoRedefine/>
    <w:uiPriority w:val="9"/>
    <w:qFormat/>
    <w:rsid w:val="00E13916"/>
    <w:pPr>
      <w:spacing w:before="0"/>
      <w:outlineLvl w:val="0"/>
    </w:pPr>
    <w:rPr>
      <w:rFonts w:ascii="FS Me" w:hAnsi="FS Me"/>
      <w:color w:val="006699"/>
      <w:sz w:val="44"/>
      <w:szCs w:val="44"/>
    </w:rPr>
  </w:style>
  <w:style w:type="paragraph" w:styleId="Heading2">
    <w:name w:val="heading 2"/>
    <w:basedOn w:val="Heading1"/>
    <w:next w:val="Normal"/>
    <w:link w:val="Heading2Char"/>
    <w:autoRedefine/>
    <w:uiPriority w:val="9"/>
    <w:unhideWhenUsed/>
    <w:qFormat/>
    <w:rsid w:val="00781BE2"/>
    <w:pPr>
      <w:spacing w:before="360" w:after="360"/>
      <w:outlineLvl w:val="1"/>
    </w:pPr>
    <w:rPr>
      <w:rFonts w:cstheme="majorBidi"/>
      <w:sz w:val="32"/>
      <w:szCs w:val="40"/>
    </w:rPr>
  </w:style>
  <w:style w:type="paragraph" w:styleId="Heading3">
    <w:name w:val="heading 3"/>
    <w:basedOn w:val="Normal"/>
    <w:next w:val="Normal"/>
    <w:link w:val="Heading3Char"/>
    <w:autoRedefine/>
    <w:uiPriority w:val="9"/>
    <w:unhideWhenUsed/>
    <w:qFormat/>
    <w:rsid w:val="00AC61C8"/>
    <w:pPr>
      <w:spacing w:before="600" w:after="240"/>
      <w:outlineLvl w:val="2"/>
    </w:pPr>
    <w:rPr>
      <w:rFonts w:ascii="FS Me" w:hAnsi="FS Me"/>
      <w:color w:val="006699"/>
      <w:sz w:val="28"/>
      <w:szCs w:val="28"/>
    </w:rPr>
  </w:style>
  <w:style w:type="paragraph" w:styleId="Heading4">
    <w:name w:val="heading 4"/>
    <w:basedOn w:val="Normal"/>
    <w:next w:val="Normal"/>
    <w:link w:val="Heading4Char"/>
    <w:autoRedefine/>
    <w:uiPriority w:val="9"/>
    <w:unhideWhenUsed/>
    <w:qFormat/>
    <w:rsid w:val="00FE07C8"/>
    <w:pPr>
      <w:spacing w:after="240"/>
      <w:outlineLvl w:val="3"/>
    </w:pPr>
    <w:rPr>
      <w:rFonts w:ascii="FS Me" w:hAnsi="FS Me"/>
      <w:b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3916"/>
    <w:rPr>
      <w:rFonts w:ascii="FS Me" w:hAnsi="FS Me"/>
      <w:color w:val="006699"/>
      <w:sz w:val="44"/>
      <w:szCs w:val="44"/>
    </w:rPr>
  </w:style>
  <w:style w:type="character" w:customStyle="1" w:styleId="Heading2Char">
    <w:name w:val="Heading 2 Char"/>
    <w:basedOn w:val="DefaultParagraphFont"/>
    <w:link w:val="Heading2"/>
    <w:uiPriority w:val="9"/>
    <w:rsid w:val="00781BE2"/>
    <w:rPr>
      <w:rFonts w:ascii="FS Me" w:hAnsi="FS Me" w:cstheme="majorBidi"/>
      <w:color w:val="006699"/>
      <w:sz w:val="32"/>
      <w:szCs w:val="40"/>
    </w:rPr>
  </w:style>
  <w:style w:type="character" w:customStyle="1" w:styleId="Heading3Char">
    <w:name w:val="Heading 3 Char"/>
    <w:basedOn w:val="DefaultParagraphFont"/>
    <w:link w:val="Heading3"/>
    <w:uiPriority w:val="9"/>
    <w:rsid w:val="00AC61C8"/>
    <w:rPr>
      <w:rFonts w:ascii="FS Me" w:hAnsi="FS Me"/>
      <w:color w:val="006699"/>
      <w:sz w:val="28"/>
      <w:szCs w:val="28"/>
      <w:lang w:val="en-GB"/>
    </w:rPr>
  </w:style>
  <w:style w:type="character" w:customStyle="1" w:styleId="Heading4Char">
    <w:name w:val="Heading 4 Char"/>
    <w:basedOn w:val="DefaultParagraphFont"/>
    <w:link w:val="Heading4"/>
    <w:uiPriority w:val="9"/>
    <w:rsid w:val="00FE07C8"/>
    <w:rPr>
      <w:rFonts w:ascii="FS Me" w:hAnsi="FS Me"/>
      <w:bCs/>
      <w:color w:val="404040" w:themeColor="text1" w:themeTint="BF"/>
    </w:rPr>
  </w:style>
  <w:style w:type="paragraph" w:styleId="NoSpacing">
    <w:name w:val="No Spacing"/>
    <w:link w:val="NoSpacingChar"/>
    <w:uiPriority w:val="1"/>
    <w:rsid w:val="00A1064E"/>
    <w:pPr>
      <w:spacing w:after="0" w:line="240" w:lineRule="auto"/>
    </w:pPr>
    <w:rPr>
      <w:lang w:val="en-GB"/>
    </w:rPr>
  </w:style>
  <w:style w:type="paragraph" w:styleId="Title">
    <w:name w:val="Title"/>
    <w:basedOn w:val="Normal"/>
    <w:next w:val="Normal"/>
    <w:link w:val="TitleChar"/>
    <w:autoRedefine/>
    <w:uiPriority w:val="10"/>
    <w:qFormat/>
    <w:rsid w:val="005D139B"/>
    <w:pPr>
      <w:spacing w:after="240"/>
    </w:pPr>
    <w:rPr>
      <w:rFonts w:ascii="FS Me" w:hAnsi="FS Me"/>
      <w:bCs/>
      <w:color w:val="404040" w:themeColor="text1" w:themeTint="BF"/>
    </w:rPr>
  </w:style>
  <w:style w:type="character" w:customStyle="1" w:styleId="TitleChar">
    <w:name w:val="Title Char"/>
    <w:basedOn w:val="DefaultParagraphFont"/>
    <w:link w:val="Title"/>
    <w:uiPriority w:val="10"/>
    <w:rsid w:val="005D139B"/>
    <w:rPr>
      <w:rFonts w:ascii="FS Me" w:hAnsi="FS Me"/>
      <w:bCs/>
      <w:color w:val="404040" w:themeColor="text1" w:themeTint="BF"/>
      <w:lang w:val="en-GB"/>
    </w:rPr>
  </w:style>
  <w:style w:type="character" w:styleId="Hyperlink">
    <w:name w:val="Hyperlink"/>
    <w:basedOn w:val="DefaultParagraphFont"/>
    <w:uiPriority w:val="99"/>
    <w:unhideWhenUsed/>
    <w:qFormat/>
    <w:rsid w:val="003752CF"/>
    <w:rPr>
      <w:rFonts w:ascii="FS Me Light" w:hAnsi="FS Me Light"/>
      <w:color w:val="0000FF"/>
      <w:sz w:val="24"/>
      <w:u w:val="single"/>
    </w:rPr>
  </w:style>
  <w:style w:type="paragraph" w:styleId="ListParagraph">
    <w:name w:val="List Paragraph"/>
    <w:basedOn w:val="Normal"/>
    <w:uiPriority w:val="34"/>
    <w:rsid w:val="000727B4"/>
    <w:pPr>
      <w:ind w:left="720"/>
      <w:contextualSpacing/>
    </w:pPr>
  </w:style>
  <w:style w:type="paragraph" w:styleId="ListBullet">
    <w:name w:val="List Bullet"/>
    <w:basedOn w:val="Normal"/>
    <w:autoRedefine/>
    <w:uiPriority w:val="99"/>
    <w:unhideWhenUsed/>
    <w:qFormat/>
    <w:rsid w:val="00067540"/>
    <w:pPr>
      <w:numPr>
        <w:numId w:val="1"/>
      </w:numPr>
      <w:spacing w:before="360" w:after="240"/>
      <w:ind w:left="709" w:hanging="425"/>
    </w:pPr>
    <w:rPr>
      <w:color w:val="404040" w:themeColor="text1" w:themeTint="BF"/>
    </w:rPr>
  </w:style>
  <w:style w:type="character" w:styleId="IntenseEmphasis">
    <w:name w:val="Intense Emphasis"/>
    <w:basedOn w:val="DefaultParagraphFont"/>
    <w:uiPriority w:val="21"/>
    <w:rsid w:val="00E933F8"/>
    <w:rPr>
      <w:i/>
      <w:iCs/>
      <w:color w:val="4472C4" w:themeColor="accent1"/>
    </w:rPr>
  </w:style>
  <w:style w:type="paragraph" w:styleId="BodyText">
    <w:name w:val="Body Text"/>
    <w:basedOn w:val="Normal"/>
    <w:link w:val="BodyTextChar"/>
    <w:unhideWhenUsed/>
    <w:qFormat/>
    <w:rsid w:val="005F748A"/>
    <w:pPr>
      <w:spacing w:after="240"/>
    </w:pPr>
    <w:rPr>
      <w:color w:val="auto"/>
    </w:rPr>
  </w:style>
  <w:style w:type="character" w:customStyle="1" w:styleId="BodyTextChar">
    <w:name w:val="Body Text Char"/>
    <w:basedOn w:val="DefaultParagraphFont"/>
    <w:link w:val="BodyText"/>
    <w:rsid w:val="005F748A"/>
    <w:rPr>
      <w:color w:val="auto"/>
      <w:lang w:val="en-GB"/>
    </w:rPr>
  </w:style>
  <w:style w:type="paragraph" w:styleId="Subtitle">
    <w:name w:val="Subtitle"/>
    <w:basedOn w:val="Normal"/>
    <w:next w:val="Normal"/>
    <w:link w:val="SubtitleChar"/>
    <w:uiPriority w:val="11"/>
    <w:rsid w:val="00E933F8"/>
    <w:pPr>
      <w:numPr>
        <w:ilvl w:val="1"/>
      </w:numPr>
      <w:spacing w:after="160"/>
    </w:pPr>
    <w:rPr>
      <w:rFonts w:asciiTheme="minorHAnsi" w:eastAsiaTheme="minorEastAsia" w:hAnsiTheme="minorHAnsi"/>
      <w:color w:val="5A5A5A" w:themeColor="text1" w:themeTint="A5"/>
      <w:spacing w:val="15"/>
      <w:sz w:val="22"/>
      <w:szCs w:val="22"/>
    </w:rPr>
  </w:style>
  <w:style w:type="character" w:customStyle="1" w:styleId="SubtitleChar">
    <w:name w:val="Subtitle Char"/>
    <w:basedOn w:val="DefaultParagraphFont"/>
    <w:link w:val="Subtitle"/>
    <w:uiPriority w:val="11"/>
    <w:rsid w:val="00E933F8"/>
    <w:rPr>
      <w:rFonts w:eastAsiaTheme="minorEastAsia"/>
      <w:color w:val="000000" w:themeColor="text1"/>
      <w:spacing w:val="15"/>
      <w:lang w:val="en-GB"/>
      <w14:textFill>
        <w14:solidFill>
          <w14:schemeClr w14:val="tx1">
            <w14:lumMod w14:val="65000"/>
            <w14:lumOff w14:val="35000"/>
            <w14:lumMod w14:val="65000"/>
            <w14:lumOff w14:val="35000"/>
          </w14:schemeClr>
        </w14:solidFill>
      </w14:textFill>
    </w:rPr>
  </w:style>
  <w:style w:type="character" w:styleId="SubtleEmphasis">
    <w:name w:val="Subtle Emphasis"/>
    <w:basedOn w:val="DefaultParagraphFont"/>
    <w:uiPriority w:val="19"/>
    <w:rsid w:val="00E933F8"/>
    <w:rPr>
      <w:i/>
      <w:iCs/>
      <w:color w:val="404040" w:themeColor="text1" w:themeTint="BF"/>
    </w:rPr>
  </w:style>
  <w:style w:type="character" w:styleId="Emphasis">
    <w:name w:val="Emphasis"/>
    <w:basedOn w:val="DefaultParagraphFont"/>
    <w:uiPriority w:val="20"/>
    <w:rsid w:val="00E933F8"/>
    <w:rPr>
      <w:i/>
      <w:iCs/>
    </w:rPr>
  </w:style>
  <w:style w:type="character" w:styleId="Strong">
    <w:name w:val="Strong"/>
    <w:basedOn w:val="DefaultParagraphFont"/>
    <w:uiPriority w:val="22"/>
    <w:rsid w:val="00E933F8"/>
    <w:rPr>
      <w:b/>
      <w:bCs/>
    </w:rPr>
  </w:style>
  <w:style w:type="paragraph" w:styleId="Quote">
    <w:name w:val="Quote"/>
    <w:basedOn w:val="Caption"/>
    <w:next w:val="Normal"/>
    <w:link w:val="QuoteChar"/>
    <w:autoRedefine/>
    <w:uiPriority w:val="29"/>
    <w:qFormat/>
    <w:rsid w:val="00BB4273"/>
    <w:pPr>
      <w:ind w:right="428"/>
    </w:pPr>
    <w:rPr>
      <w:i/>
      <w:iCs/>
      <w:sz w:val="28"/>
      <w:szCs w:val="28"/>
    </w:rPr>
  </w:style>
  <w:style w:type="character" w:customStyle="1" w:styleId="QuoteChar">
    <w:name w:val="Quote Char"/>
    <w:basedOn w:val="DefaultParagraphFont"/>
    <w:link w:val="Quote"/>
    <w:uiPriority w:val="29"/>
    <w:rsid w:val="00BB4273"/>
    <w:rPr>
      <w:rFonts w:ascii="FS Me Light" w:hAnsi="FS Me Light"/>
      <w:i/>
      <w:iCs/>
      <w:noProof/>
      <w:color w:val="404040" w:themeColor="text1" w:themeTint="BF"/>
      <w:sz w:val="28"/>
      <w:szCs w:val="28"/>
      <w:lang w:val="en-GB"/>
    </w:rPr>
  </w:style>
  <w:style w:type="paragraph" w:styleId="ListBullet2">
    <w:name w:val="List Bullet 2"/>
    <w:basedOn w:val="Normal"/>
    <w:autoRedefine/>
    <w:uiPriority w:val="99"/>
    <w:unhideWhenUsed/>
    <w:qFormat/>
    <w:rsid w:val="00314CE7"/>
    <w:pPr>
      <w:numPr>
        <w:numId w:val="3"/>
      </w:numPr>
      <w:spacing w:before="360" w:after="240"/>
      <w:ind w:left="1134" w:hanging="425"/>
    </w:pPr>
    <w:rPr>
      <w:color w:val="404040" w:themeColor="text1" w:themeTint="BF"/>
    </w:rPr>
  </w:style>
  <w:style w:type="paragraph" w:styleId="Caption">
    <w:name w:val="caption"/>
    <w:basedOn w:val="NoSpacing"/>
    <w:next w:val="Normal"/>
    <w:uiPriority w:val="35"/>
    <w:unhideWhenUsed/>
    <w:qFormat/>
    <w:rsid w:val="003C11BF"/>
    <w:pPr>
      <w:keepNext/>
      <w:spacing w:after="240" w:line="320" w:lineRule="atLeast"/>
    </w:pPr>
    <w:rPr>
      <w:noProof/>
      <w:color w:val="404040" w:themeColor="text1" w:themeTint="BF"/>
      <w:sz w:val="20"/>
      <w:szCs w:val="20"/>
    </w:rPr>
  </w:style>
  <w:style w:type="paragraph" w:styleId="ListBullet3">
    <w:name w:val="List Bullet 3"/>
    <w:basedOn w:val="Normal"/>
    <w:autoRedefine/>
    <w:uiPriority w:val="99"/>
    <w:unhideWhenUsed/>
    <w:qFormat/>
    <w:rsid w:val="00752615"/>
    <w:pPr>
      <w:numPr>
        <w:numId w:val="2"/>
      </w:numPr>
      <w:tabs>
        <w:tab w:val="left" w:pos="284"/>
      </w:tabs>
      <w:spacing w:before="360" w:after="240"/>
      <w:ind w:left="714" w:hanging="430"/>
    </w:pPr>
    <w:rPr>
      <w:color w:val="404040" w:themeColor="text1" w:themeTint="BF"/>
      <w:lang w:eastAsia="en-GB"/>
    </w:rPr>
  </w:style>
  <w:style w:type="character" w:customStyle="1" w:styleId="NoSpacingChar">
    <w:name w:val="No Spacing Char"/>
    <w:basedOn w:val="DefaultParagraphFont"/>
    <w:link w:val="NoSpacing"/>
    <w:uiPriority w:val="1"/>
    <w:rsid w:val="000C7E69"/>
    <w:rPr>
      <w:lang w:val="en-GB"/>
    </w:rPr>
  </w:style>
  <w:style w:type="paragraph" w:styleId="Header">
    <w:name w:val="header"/>
    <w:basedOn w:val="Normal"/>
    <w:link w:val="HeaderChar"/>
    <w:uiPriority w:val="99"/>
    <w:unhideWhenUsed/>
    <w:rsid w:val="00FA7AAD"/>
    <w:pPr>
      <w:tabs>
        <w:tab w:val="center" w:pos="4513"/>
        <w:tab w:val="right" w:pos="9026"/>
      </w:tabs>
      <w:spacing w:before="0" w:line="240" w:lineRule="auto"/>
    </w:pPr>
  </w:style>
  <w:style w:type="character" w:customStyle="1" w:styleId="HeaderChar">
    <w:name w:val="Header Char"/>
    <w:basedOn w:val="DefaultParagraphFont"/>
    <w:link w:val="Header"/>
    <w:uiPriority w:val="99"/>
    <w:rsid w:val="00FA7AAD"/>
  </w:style>
  <w:style w:type="paragraph" w:styleId="Footer">
    <w:name w:val="footer"/>
    <w:basedOn w:val="Normal"/>
    <w:link w:val="FooterChar"/>
    <w:uiPriority w:val="99"/>
    <w:unhideWhenUsed/>
    <w:rsid w:val="00AC5BB5"/>
    <w:pPr>
      <w:tabs>
        <w:tab w:val="center" w:pos="4513"/>
        <w:tab w:val="right" w:pos="9026"/>
      </w:tabs>
      <w:spacing w:before="0" w:line="240" w:lineRule="auto"/>
    </w:pPr>
    <w:rPr>
      <w:sz w:val="18"/>
      <w:szCs w:val="18"/>
    </w:rPr>
  </w:style>
  <w:style w:type="character" w:customStyle="1" w:styleId="FooterChar">
    <w:name w:val="Footer Char"/>
    <w:basedOn w:val="DefaultParagraphFont"/>
    <w:link w:val="Footer"/>
    <w:uiPriority w:val="99"/>
    <w:rsid w:val="00AC5BB5"/>
    <w:rPr>
      <w:color w:val="595959" w:themeColor="text1" w:themeTint="A6"/>
      <w:sz w:val="18"/>
      <w:szCs w:val="18"/>
    </w:rPr>
  </w:style>
  <w:style w:type="paragraph" w:styleId="Revision">
    <w:name w:val="Revision"/>
    <w:hidden/>
    <w:uiPriority w:val="99"/>
    <w:semiHidden/>
    <w:rsid w:val="003E3388"/>
    <w:pPr>
      <w:spacing w:after="0" w:line="240" w:lineRule="auto"/>
    </w:pPr>
  </w:style>
  <w:style w:type="character" w:styleId="UnresolvedMention">
    <w:name w:val="Unresolved Mention"/>
    <w:basedOn w:val="DefaultParagraphFont"/>
    <w:uiPriority w:val="99"/>
    <w:semiHidden/>
    <w:unhideWhenUsed/>
    <w:rsid w:val="002835D5"/>
    <w:rPr>
      <w:color w:val="605E5C"/>
      <w:shd w:val="clear" w:color="auto" w:fill="E1DFDD"/>
    </w:rPr>
  </w:style>
  <w:style w:type="character" w:styleId="FollowedHyperlink">
    <w:name w:val="FollowedHyperlink"/>
    <w:basedOn w:val="DefaultParagraphFont"/>
    <w:uiPriority w:val="99"/>
    <w:semiHidden/>
    <w:unhideWhenUsed/>
    <w:rsid w:val="0012721A"/>
    <w:rPr>
      <w:color w:val="954F72" w:themeColor="followedHyperlink"/>
      <w:u w:val="single"/>
    </w:rPr>
  </w:style>
  <w:style w:type="character" w:customStyle="1" w:styleId="A4">
    <w:name w:val="A4"/>
    <w:uiPriority w:val="99"/>
    <w:rsid w:val="009D457C"/>
    <w:rPr>
      <w:rFonts w:cs="HelveticaNeueLT Std Lt"/>
      <w:color w:val="000000"/>
      <w:sz w:val="60"/>
      <w:szCs w:val="60"/>
    </w:rPr>
  </w:style>
  <w:style w:type="paragraph" w:styleId="TOCHeading">
    <w:name w:val="TOC Heading"/>
    <w:basedOn w:val="Heading1"/>
    <w:next w:val="Normal"/>
    <w:uiPriority w:val="39"/>
    <w:unhideWhenUsed/>
    <w:rsid w:val="005B539E"/>
    <w:pPr>
      <w:spacing w:before="240" w:line="259" w:lineRule="auto"/>
      <w:outlineLvl w:val="9"/>
    </w:pPr>
    <w:rPr>
      <w:rFonts w:asciiTheme="majorHAnsi" w:hAnsiTheme="majorHAnsi"/>
      <w:color w:val="2F5496" w:themeColor="accent1" w:themeShade="BF"/>
      <w:sz w:val="32"/>
      <w:szCs w:val="32"/>
      <w:lang w:val="en-US"/>
    </w:rPr>
  </w:style>
  <w:style w:type="paragraph" w:styleId="TOC2">
    <w:name w:val="toc 2"/>
    <w:basedOn w:val="Normal"/>
    <w:next w:val="Normal"/>
    <w:autoRedefine/>
    <w:uiPriority w:val="39"/>
    <w:unhideWhenUsed/>
    <w:rsid w:val="005B539E"/>
    <w:pPr>
      <w:spacing w:after="100"/>
      <w:ind w:left="240"/>
    </w:pPr>
  </w:style>
  <w:style w:type="paragraph" w:styleId="TOC3">
    <w:name w:val="toc 3"/>
    <w:basedOn w:val="Normal"/>
    <w:next w:val="Normal"/>
    <w:autoRedefine/>
    <w:uiPriority w:val="39"/>
    <w:unhideWhenUsed/>
    <w:rsid w:val="005B539E"/>
    <w:pPr>
      <w:spacing w:after="100"/>
      <w:ind w:left="480"/>
    </w:pPr>
  </w:style>
  <w:style w:type="paragraph" w:styleId="TOC1">
    <w:name w:val="toc 1"/>
    <w:basedOn w:val="Normal"/>
    <w:next w:val="Normal"/>
    <w:autoRedefine/>
    <w:uiPriority w:val="39"/>
    <w:unhideWhenUsed/>
    <w:rsid w:val="0035373E"/>
    <w:pPr>
      <w:spacing w:after="100"/>
    </w:pPr>
  </w:style>
  <w:style w:type="table" w:styleId="TableGrid">
    <w:name w:val="Table Grid"/>
    <w:basedOn w:val="TableNormal"/>
    <w:uiPriority w:val="39"/>
    <w:rsid w:val="003D0BC0"/>
    <w:pPr>
      <w:spacing w:after="0" w:line="240" w:lineRule="auto"/>
    </w:pPr>
    <w:rPr>
      <w:rFonts w:asciiTheme="minorHAnsi" w:hAnsiTheme="minorHAnsi"/>
      <w:color w:val="auto"/>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basedOn w:val="DefaultParagraphFont"/>
    <w:uiPriority w:val="99"/>
    <w:unhideWhenUsed/>
    <w:qFormat/>
    <w:rsid w:val="003439AE"/>
    <w:rPr>
      <w:rFonts w:ascii="FS Me Light" w:hAnsi="FS Me Light"/>
      <w:color w:val="404040" w:themeColor="text1" w:themeTint="BF"/>
      <w:sz w:val="24"/>
      <w:vertAlign w:val="superscript"/>
      <w:lang w:val="en-GB"/>
    </w:rPr>
  </w:style>
  <w:style w:type="character" w:customStyle="1" w:styleId="StyleFootnoteReference11ptAuto">
    <w:name w:val="Style Footnote Reference + 11 pt Auto"/>
    <w:basedOn w:val="FootnoteReference"/>
    <w:rsid w:val="00C86BF7"/>
    <w:rPr>
      <w:rFonts w:ascii="FuturaWelsh" w:hAnsi="FuturaWelsh"/>
      <w:color w:val="auto"/>
      <w:sz w:val="22"/>
      <w:szCs w:val="22"/>
      <w:vertAlign w:val="superscript"/>
      <w:lang w:val="en-GB"/>
    </w:rPr>
  </w:style>
  <w:style w:type="paragraph" w:styleId="FootnoteText">
    <w:name w:val="footnote text"/>
    <w:basedOn w:val="Normal"/>
    <w:link w:val="FootnoteTextChar"/>
    <w:uiPriority w:val="99"/>
    <w:unhideWhenUsed/>
    <w:qFormat/>
    <w:rsid w:val="00F721AD"/>
    <w:pPr>
      <w:spacing w:before="120" w:line="240" w:lineRule="auto"/>
    </w:pPr>
    <w:rPr>
      <w:color w:val="404040" w:themeColor="text1" w:themeTint="BF"/>
      <w:sz w:val="20"/>
      <w:szCs w:val="20"/>
    </w:rPr>
  </w:style>
  <w:style w:type="character" w:customStyle="1" w:styleId="FootnoteTextChar">
    <w:name w:val="Footnote Text Char"/>
    <w:basedOn w:val="DefaultParagraphFont"/>
    <w:link w:val="FootnoteText"/>
    <w:uiPriority w:val="99"/>
    <w:rsid w:val="00F721AD"/>
    <w:rPr>
      <w:color w:val="404040" w:themeColor="text1" w:themeTint="BF"/>
      <w:sz w:val="20"/>
      <w:szCs w:val="20"/>
    </w:rPr>
  </w:style>
  <w:style w:type="paragraph" w:styleId="BalloonText">
    <w:name w:val="Balloon Text"/>
    <w:basedOn w:val="Normal"/>
    <w:link w:val="BalloonTextChar"/>
    <w:uiPriority w:val="99"/>
    <w:semiHidden/>
    <w:unhideWhenUsed/>
    <w:rsid w:val="007B7084"/>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084"/>
    <w:rPr>
      <w:rFonts w:ascii="Segoe UI" w:hAnsi="Segoe UI" w:cs="Segoe UI"/>
      <w:sz w:val="18"/>
      <w:szCs w:val="18"/>
    </w:rPr>
  </w:style>
  <w:style w:type="paragraph" w:styleId="ListBullet4">
    <w:name w:val="List Bullet 4"/>
    <w:basedOn w:val="Normal"/>
    <w:uiPriority w:val="99"/>
    <w:unhideWhenUsed/>
    <w:qFormat/>
    <w:rsid w:val="0031417F"/>
    <w:pPr>
      <w:numPr>
        <w:numId w:val="4"/>
      </w:numPr>
      <w:spacing w:before="360" w:after="240"/>
      <w:ind w:left="714" w:hanging="430"/>
    </w:pPr>
    <w:rPr>
      <w:color w:val="404040" w:themeColor="text1" w:themeTint="BF"/>
      <w:lang w:eastAsia="en-GB"/>
    </w:rPr>
  </w:style>
  <w:style w:type="paragraph" w:styleId="NormalWeb">
    <w:name w:val="Normal (Web)"/>
    <w:basedOn w:val="Normal"/>
    <w:uiPriority w:val="99"/>
    <w:semiHidden/>
    <w:unhideWhenUsed/>
    <w:rsid w:val="00A2011F"/>
    <w:pPr>
      <w:spacing w:before="100" w:beforeAutospacing="1" w:after="100" w:afterAutospacing="1" w:line="240" w:lineRule="auto"/>
    </w:pPr>
    <w:rPr>
      <w:rFonts w:ascii="Times New Roman" w:eastAsia="Times New Roman" w:hAnsi="Times New Roman" w:cs="Times New Roman"/>
      <w:color w:val="auto"/>
      <w:lang w:eastAsia="en-GB"/>
    </w:rPr>
  </w:style>
  <w:style w:type="paragraph" w:styleId="NoteHeading">
    <w:name w:val="Note Heading"/>
    <w:basedOn w:val="Normal"/>
    <w:next w:val="Normal"/>
    <w:link w:val="NoteHeadingChar"/>
    <w:uiPriority w:val="31"/>
    <w:unhideWhenUsed/>
    <w:rsid w:val="00CD71F6"/>
    <w:pPr>
      <w:spacing w:before="0" w:line="240" w:lineRule="auto"/>
    </w:pPr>
    <w:rPr>
      <w:color w:val="404040" w:themeColor="text1" w:themeTint="BF"/>
      <w:sz w:val="20"/>
    </w:rPr>
  </w:style>
  <w:style w:type="character" w:customStyle="1" w:styleId="NoteHeadingChar">
    <w:name w:val="Note Heading Char"/>
    <w:basedOn w:val="DefaultParagraphFont"/>
    <w:link w:val="NoteHeading"/>
    <w:uiPriority w:val="31"/>
    <w:rsid w:val="00CD71F6"/>
    <w:rPr>
      <w:rFonts w:ascii="FS Me Light" w:hAnsi="FS Me Light"/>
      <w:color w:val="404040" w:themeColor="text1" w:themeTint="BF"/>
      <w:sz w:val="20"/>
    </w:rPr>
  </w:style>
  <w:style w:type="paragraph" w:customStyle="1" w:styleId="Arddull1">
    <w:name w:val="Arddull1"/>
    <w:basedOn w:val="NoteHeading"/>
    <w:rsid w:val="00B10AB8"/>
  </w:style>
  <w:style w:type="paragraph" w:customStyle="1" w:styleId="Arddull2">
    <w:name w:val="Arddull2"/>
    <w:basedOn w:val="NoteHeading"/>
    <w:rsid w:val="001F3C92"/>
  </w:style>
  <w:style w:type="character" w:styleId="CommentReference">
    <w:name w:val="annotation reference"/>
    <w:uiPriority w:val="99"/>
    <w:semiHidden/>
    <w:unhideWhenUsed/>
    <w:rsid w:val="00C1599D"/>
    <w:rPr>
      <w:sz w:val="16"/>
      <w:szCs w:val="16"/>
    </w:rPr>
  </w:style>
  <w:style w:type="paragraph" w:styleId="BodyText3">
    <w:name w:val="Body Text 3"/>
    <w:basedOn w:val="Normal"/>
    <w:link w:val="BodyText3Char"/>
    <w:uiPriority w:val="99"/>
    <w:semiHidden/>
    <w:unhideWhenUsed/>
    <w:rsid w:val="000573BD"/>
    <w:pPr>
      <w:spacing w:after="120"/>
    </w:pPr>
    <w:rPr>
      <w:sz w:val="16"/>
      <w:szCs w:val="16"/>
    </w:rPr>
  </w:style>
  <w:style w:type="character" w:customStyle="1" w:styleId="BodyText3Char">
    <w:name w:val="Body Text 3 Char"/>
    <w:basedOn w:val="DefaultParagraphFont"/>
    <w:link w:val="BodyText3"/>
    <w:uiPriority w:val="99"/>
    <w:semiHidden/>
    <w:rsid w:val="000573BD"/>
    <w:rPr>
      <w:sz w:val="16"/>
      <w:szCs w:val="16"/>
      <w:lang w:val="en-GB"/>
    </w:rPr>
  </w:style>
  <w:style w:type="paragraph" w:styleId="CommentText">
    <w:name w:val="annotation text"/>
    <w:basedOn w:val="Normal"/>
    <w:link w:val="CommentTextChar"/>
    <w:uiPriority w:val="99"/>
    <w:semiHidden/>
    <w:unhideWhenUsed/>
    <w:rsid w:val="004F41F5"/>
    <w:pPr>
      <w:spacing w:before="0" w:after="200" w:line="276"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4F41F5"/>
    <w:rPr>
      <w:rFonts w:ascii="Calibri" w:eastAsia="Calibri" w:hAnsi="Calibri" w:cs="Times New Roman"/>
      <w:color w:val="auto"/>
      <w:sz w:val="20"/>
      <w:szCs w:val="20"/>
      <w:lang w:val="en-GB"/>
    </w:rPr>
  </w:style>
  <w:style w:type="paragraph" w:styleId="CommentSubject">
    <w:name w:val="annotation subject"/>
    <w:basedOn w:val="CommentText"/>
    <w:next w:val="CommentText"/>
    <w:link w:val="CommentSubjectChar"/>
    <w:uiPriority w:val="99"/>
    <w:semiHidden/>
    <w:unhideWhenUsed/>
    <w:rsid w:val="00E95B02"/>
    <w:rPr>
      <w:b/>
      <w:bCs/>
    </w:rPr>
  </w:style>
  <w:style w:type="character" w:customStyle="1" w:styleId="CommentSubjectChar">
    <w:name w:val="Comment Subject Char"/>
    <w:basedOn w:val="CommentTextChar"/>
    <w:link w:val="CommentSubject"/>
    <w:uiPriority w:val="99"/>
    <w:semiHidden/>
    <w:rsid w:val="00E95B02"/>
    <w:rPr>
      <w:rFonts w:ascii="Calibri" w:eastAsia="Calibri" w:hAnsi="Calibri" w:cs="Times New Roman"/>
      <w:b/>
      <w:bCs/>
      <w:color w:val="auto"/>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7264776">
      <w:bodyDiv w:val="1"/>
      <w:marLeft w:val="0"/>
      <w:marRight w:val="0"/>
      <w:marTop w:val="0"/>
      <w:marBottom w:val="0"/>
      <w:divBdr>
        <w:top w:val="none" w:sz="0" w:space="0" w:color="auto"/>
        <w:left w:val="none" w:sz="0" w:space="0" w:color="auto"/>
        <w:bottom w:val="none" w:sz="0" w:space="0" w:color="auto"/>
        <w:right w:val="none" w:sz="0" w:space="0" w:color="auto"/>
      </w:divBdr>
      <w:divsChild>
        <w:div w:id="701050553">
          <w:marLeft w:val="0"/>
          <w:marRight w:val="0"/>
          <w:marTop w:val="0"/>
          <w:marBottom w:val="0"/>
          <w:divBdr>
            <w:top w:val="none" w:sz="0" w:space="0" w:color="auto"/>
            <w:left w:val="none" w:sz="0" w:space="0" w:color="auto"/>
            <w:bottom w:val="none" w:sz="0" w:space="0" w:color="auto"/>
            <w:right w:val="none" w:sz="0" w:space="0" w:color="auto"/>
          </w:divBdr>
          <w:divsChild>
            <w:div w:id="662129073">
              <w:marLeft w:val="0"/>
              <w:marRight w:val="0"/>
              <w:marTop w:val="0"/>
              <w:marBottom w:val="0"/>
              <w:divBdr>
                <w:top w:val="none" w:sz="0" w:space="0" w:color="auto"/>
                <w:left w:val="none" w:sz="0" w:space="0" w:color="auto"/>
                <w:bottom w:val="none" w:sz="0" w:space="0" w:color="auto"/>
                <w:right w:val="none" w:sz="0" w:space="0" w:color="auto"/>
              </w:divBdr>
              <w:divsChild>
                <w:div w:id="432824331">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 w:id="706612072">
      <w:bodyDiv w:val="1"/>
      <w:marLeft w:val="0"/>
      <w:marRight w:val="0"/>
      <w:marTop w:val="0"/>
      <w:marBottom w:val="0"/>
      <w:divBdr>
        <w:top w:val="none" w:sz="0" w:space="0" w:color="auto"/>
        <w:left w:val="none" w:sz="0" w:space="0" w:color="auto"/>
        <w:bottom w:val="none" w:sz="0" w:space="0" w:color="auto"/>
        <w:right w:val="none" w:sz="0" w:space="0" w:color="auto"/>
      </w:divBdr>
    </w:div>
    <w:div w:id="944966449">
      <w:bodyDiv w:val="1"/>
      <w:marLeft w:val="0"/>
      <w:marRight w:val="0"/>
      <w:marTop w:val="0"/>
      <w:marBottom w:val="0"/>
      <w:divBdr>
        <w:top w:val="none" w:sz="0" w:space="0" w:color="auto"/>
        <w:left w:val="none" w:sz="0" w:space="0" w:color="auto"/>
        <w:bottom w:val="none" w:sz="0" w:space="0" w:color="auto"/>
        <w:right w:val="none" w:sz="0" w:space="0" w:color="auto"/>
      </w:divBdr>
      <w:divsChild>
        <w:div w:id="800151112">
          <w:marLeft w:val="432"/>
          <w:marRight w:val="432"/>
          <w:marTop w:val="150"/>
          <w:marBottom w:val="150"/>
          <w:divBdr>
            <w:top w:val="none" w:sz="0" w:space="0" w:color="auto"/>
            <w:left w:val="none" w:sz="0" w:space="0" w:color="auto"/>
            <w:bottom w:val="none" w:sz="0" w:space="0" w:color="auto"/>
            <w:right w:val="none" w:sz="0" w:space="0" w:color="auto"/>
          </w:divBdr>
        </w:div>
      </w:divsChild>
    </w:div>
    <w:div w:id="1427385685">
      <w:bodyDiv w:val="1"/>
      <w:marLeft w:val="0"/>
      <w:marRight w:val="0"/>
      <w:marTop w:val="0"/>
      <w:marBottom w:val="0"/>
      <w:divBdr>
        <w:top w:val="none" w:sz="0" w:space="0" w:color="auto"/>
        <w:left w:val="none" w:sz="0" w:space="0" w:color="auto"/>
        <w:bottom w:val="none" w:sz="0" w:space="0" w:color="auto"/>
        <w:right w:val="none" w:sz="0" w:space="0" w:color="auto"/>
      </w:divBdr>
      <w:divsChild>
        <w:div w:id="2014994024">
          <w:marLeft w:val="432"/>
          <w:marRight w:val="432"/>
          <w:marTop w:val="150"/>
          <w:marBottom w:val="150"/>
          <w:divBdr>
            <w:top w:val="none" w:sz="0" w:space="0" w:color="auto"/>
            <w:left w:val="none" w:sz="0" w:space="0" w:color="auto"/>
            <w:bottom w:val="none" w:sz="0" w:space="0" w:color="auto"/>
            <w:right w:val="none" w:sz="0" w:space="0" w:color="auto"/>
          </w:divBdr>
        </w:div>
      </w:divsChild>
    </w:div>
    <w:div w:id="1568302553">
      <w:bodyDiv w:val="1"/>
      <w:marLeft w:val="0"/>
      <w:marRight w:val="0"/>
      <w:marTop w:val="0"/>
      <w:marBottom w:val="0"/>
      <w:divBdr>
        <w:top w:val="none" w:sz="0" w:space="0" w:color="auto"/>
        <w:left w:val="none" w:sz="0" w:space="0" w:color="auto"/>
        <w:bottom w:val="none" w:sz="0" w:space="0" w:color="auto"/>
        <w:right w:val="none" w:sz="0" w:space="0" w:color="auto"/>
      </w:divBdr>
      <w:divsChild>
        <w:div w:id="1459758719">
          <w:marLeft w:val="0"/>
          <w:marRight w:val="0"/>
          <w:marTop w:val="225"/>
          <w:marBottom w:val="0"/>
          <w:divBdr>
            <w:top w:val="none" w:sz="0" w:space="0" w:color="auto"/>
            <w:left w:val="none" w:sz="0" w:space="0" w:color="auto"/>
            <w:bottom w:val="none" w:sz="0" w:space="0" w:color="auto"/>
            <w:right w:val="none" w:sz="0" w:space="0" w:color="auto"/>
          </w:divBdr>
          <w:divsChild>
            <w:div w:id="1650744670">
              <w:marLeft w:val="432"/>
              <w:marRight w:val="216"/>
              <w:marTop w:val="0"/>
              <w:marBottom w:val="0"/>
              <w:divBdr>
                <w:top w:val="none" w:sz="0" w:space="0" w:color="auto"/>
                <w:left w:val="none" w:sz="0" w:space="0" w:color="auto"/>
                <w:bottom w:val="none" w:sz="0" w:space="0" w:color="auto"/>
                <w:right w:val="none" w:sz="0" w:space="0" w:color="auto"/>
              </w:divBdr>
            </w:div>
            <w:div w:id="1953633595">
              <w:marLeft w:val="216"/>
              <w:marRight w:val="432"/>
              <w:marTop w:val="0"/>
              <w:marBottom w:val="0"/>
              <w:divBdr>
                <w:top w:val="none" w:sz="0" w:space="0" w:color="auto"/>
                <w:left w:val="none" w:sz="0" w:space="0" w:color="auto"/>
                <w:bottom w:val="none" w:sz="0" w:space="0" w:color="auto"/>
                <w:right w:val="none" w:sz="0" w:space="0" w:color="auto"/>
              </w:divBdr>
            </w:div>
            <w:div w:id="304433724">
              <w:marLeft w:val="432"/>
              <w:marRight w:val="216"/>
              <w:marTop w:val="0"/>
              <w:marBottom w:val="0"/>
              <w:divBdr>
                <w:top w:val="none" w:sz="0" w:space="0" w:color="auto"/>
                <w:left w:val="none" w:sz="0" w:space="0" w:color="auto"/>
                <w:bottom w:val="none" w:sz="0" w:space="0" w:color="auto"/>
                <w:right w:val="none" w:sz="0" w:space="0" w:color="auto"/>
              </w:divBdr>
            </w:div>
            <w:div w:id="2042393874">
              <w:marLeft w:val="216"/>
              <w:marRight w:val="432"/>
              <w:marTop w:val="0"/>
              <w:marBottom w:val="0"/>
              <w:divBdr>
                <w:top w:val="none" w:sz="0" w:space="0" w:color="auto"/>
                <w:left w:val="none" w:sz="0" w:space="0" w:color="auto"/>
                <w:bottom w:val="none" w:sz="0" w:space="0" w:color="auto"/>
                <w:right w:val="none" w:sz="0" w:space="0" w:color="auto"/>
              </w:divBdr>
            </w:div>
          </w:divsChild>
        </w:div>
      </w:divsChild>
    </w:div>
    <w:div w:id="1719475543">
      <w:bodyDiv w:val="1"/>
      <w:marLeft w:val="0"/>
      <w:marRight w:val="0"/>
      <w:marTop w:val="0"/>
      <w:marBottom w:val="0"/>
      <w:divBdr>
        <w:top w:val="none" w:sz="0" w:space="0" w:color="auto"/>
        <w:left w:val="none" w:sz="0" w:space="0" w:color="auto"/>
        <w:bottom w:val="none" w:sz="0" w:space="0" w:color="auto"/>
        <w:right w:val="none" w:sz="0" w:space="0" w:color="auto"/>
      </w:divBdr>
      <w:divsChild>
        <w:div w:id="445585632">
          <w:marLeft w:val="0"/>
          <w:marRight w:val="0"/>
          <w:marTop w:val="0"/>
          <w:marBottom w:val="0"/>
          <w:divBdr>
            <w:top w:val="none" w:sz="0" w:space="0" w:color="auto"/>
            <w:left w:val="none" w:sz="0" w:space="0" w:color="auto"/>
            <w:bottom w:val="none" w:sz="0" w:space="0" w:color="auto"/>
            <w:right w:val="none" w:sz="0" w:space="0" w:color="auto"/>
          </w:divBdr>
          <w:divsChild>
            <w:div w:id="5594526">
              <w:marLeft w:val="0"/>
              <w:marRight w:val="0"/>
              <w:marTop w:val="0"/>
              <w:marBottom w:val="0"/>
              <w:divBdr>
                <w:top w:val="none" w:sz="0" w:space="0" w:color="auto"/>
                <w:left w:val="none" w:sz="0" w:space="0" w:color="auto"/>
                <w:bottom w:val="none" w:sz="0" w:space="0" w:color="auto"/>
                <w:right w:val="none" w:sz="0" w:space="0" w:color="auto"/>
              </w:divBdr>
              <w:divsChild>
                <w:div w:id="1096485648">
                  <w:marLeft w:val="3"/>
                  <w:marRight w:val="3"/>
                  <w:marTop w:val="15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Security_x0020_Marking xmlns="f9ce7b62-b777-4779-aabc-67296a301bff">OFFICIAL-SENSITIVE</Security_x0020_Marking>
    <RNumber xmlns="f9ce7b62-b777-4779-aabc-67296a301bff">R0000681474</RNumber>
    <jefe898d9547433280504a165f2e34d5 xmlns="f9ce7b62-b777-4779-aabc-67296a301bff">
      <Terms xmlns="http://schemas.microsoft.com/office/infopath/2007/PartnerControls"/>
    </jefe898d9547433280504a165f2e34d5>
    <TaxCatchAll xmlns="f9ce7b62-b777-4779-aabc-67296a301bff"/>
  </documentManagement>
</p:properties>
</file>

<file path=customXml/item4.xml><?xml version="1.0" encoding="utf-8"?>
<ct:contentTypeSchema xmlns:ct="http://schemas.microsoft.com/office/2006/metadata/contentType" xmlns:ma="http://schemas.microsoft.com/office/2006/metadata/properties/metaAttributes" ct:_="" ma:_="" ma:contentTypeName="HR Document" ma:contentTypeID="0x0101001F37593A5B02914994F61D3B69F501A401006ED26110F61AB0449606773471291CF0" ma:contentTypeVersion="10" ma:contentTypeDescription="" ma:contentTypeScope="" ma:versionID="0de096c1e38348ec3bcb15e789d88b51">
  <xsd:schema xmlns:xsd="http://www.w3.org/2001/XMLSchema" xmlns:xs="http://www.w3.org/2001/XMLSchema" xmlns:p="http://schemas.microsoft.com/office/2006/metadata/properties" xmlns:ns2="f9ce7b62-b777-4779-aabc-67296a301bff" xmlns:ns4="http://schemas.microsoft.com/sharepoint/v4" targetNamespace="http://schemas.microsoft.com/office/2006/metadata/properties" ma:root="true" ma:fieldsID="6102861c611f01c40460ba38c1f7fdfe" ns2:_="" ns4:_="">
    <xsd:import namespace="f9ce7b62-b777-4779-aabc-67296a301bff"/>
    <xsd:import namespace="http://schemas.microsoft.com/sharepoint/v4"/>
    <xsd:element name="properties">
      <xsd:complexType>
        <xsd:sequence>
          <xsd:element name="documentManagement">
            <xsd:complexType>
              <xsd:all>
                <xsd:element ref="ns2:Security_x0020_Marking" minOccurs="0"/>
                <xsd:element ref="ns2:jefe898d9547433280504a165f2e34d5" minOccurs="0"/>
                <xsd:element ref="ns2:TaxCatchAll" minOccurs="0"/>
                <xsd:element ref="ns2:TaxCatchAllLabel" minOccurs="0"/>
                <xsd:element ref="ns2:RNumber"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e7b62-b777-4779-aabc-67296a301bff" elementFormDefault="qualified">
    <xsd:import namespace="http://schemas.microsoft.com/office/2006/documentManagement/types"/>
    <xsd:import namespace="http://schemas.microsoft.com/office/infopath/2007/PartnerControls"/>
    <xsd:element name="Security_x0020_Marking" ma:index="8" nillable="true" ma:displayName="Security Marking" ma:default="OFFICIAL" ma:format="Dropdown" ma:internalName="Security_x0020_Marking" ma:readOnly="false">
      <xsd:simpleType>
        <xsd:restriction base="dms:Choice">
          <xsd:enumeration value="OFFICIAL"/>
          <xsd:enumeration value="OFFICIAL-SENSITIVE"/>
        </xsd:restriction>
      </xsd:simpleType>
    </xsd:element>
    <xsd:element name="jefe898d9547433280504a165f2e34d5" ma:index="9" nillable="true" ma:taxonomy="true" ma:internalName="jefe898d9547433280504a165f2e34d5" ma:taxonomyFieldName="HR_x0020_Document_x0020_Type" ma:displayName="HR Document Type" ma:readOnly="false" ma:default="" ma:fieldId="{3efe898d-9547-4332-8050-4a165f2e34d5}" ma:sspId="e79a8c65-681a-416c-85d1-3b3d504ffa05" ma:termSetId="2275fa34-0b50-4501-ad33-4d6cc513dc1e"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0573f32d-25a4-4799-b428-5fd133ac10f7}" ma:internalName="TaxCatchAll" ma:showField="CatchAllData"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0573f32d-25a4-4799-b428-5fd133ac10f7}" ma:internalName="TaxCatchAllLabel" ma:readOnly="true" ma:showField="CatchAllDataLabel" ma:web="f9ce7b62-b777-4779-aabc-67296a301bff">
      <xsd:complexType>
        <xsd:complexContent>
          <xsd:extension base="dms:MultiChoiceLookup">
            <xsd:sequence>
              <xsd:element name="Value" type="dms:Lookup" maxOccurs="unbounded" minOccurs="0" nillable="true"/>
            </xsd:sequence>
          </xsd:extension>
        </xsd:complexContent>
      </xsd:complexType>
    </xsd:element>
    <xsd:element name="RNumber" ma:index="14" nillable="true" ma:displayName="RNumber" ma:hidden="true" ma:internalName="R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D14702-01B5-48CE-B34E-74F368FE54CF}"/>
</file>

<file path=customXml/itemProps2.xml><?xml version="1.0" encoding="utf-8"?>
<ds:datastoreItem xmlns:ds="http://schemas.openxmlformats.org/officeDocument/2006/customXml" ds:itemID="{BDCD6ED3-C1FB-4927-986C-456D1B55FCD0}"/>
</file>

<file path=customXml/itemProps3.xml><?xml version="1.0" encoding="utf-8"?>
<ds:datastoreItem xmlns:ds="http://schemas.openxmlformats.org/officeDocument/2006/customXml" ds:itemID="{806AE50B-0DFF-482E-A209-CE0143C23E89}"/>
</file>

<file path=customXml/itemProps4.xml><?xml version="1.0" encoding="utf-8"?>
<ds:datastoreItem xmlns:ds="http://schemas.openxmlformats.org/officeDocument/2006/customXml" ds:itemID="{FA1BA3D2-AEBB-4068-84F3-E5278193AC2A}"/>
</file>

<file path=docProps/app.xml><?xml version="1.0" encoding="utf-8"?>
<Properties xmlns="http://schemas.openxmlformats.org/officeDocument/2006/extended-properties" xmlns:vt="http://schemas.openxmlformats.org/officeDocument/2006/docPropsVTypes">
  <Template>Normal.dotm</Template>
  <TotalTime>1</TotalTime>
  <Pages>5</Pages>
  <Words>1045</Words>
  <Characters>5961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Eirian Castellini</dc:creator>
  <cp:keywords/>
  <dc:description/>
  <cp:lastModifiedBy>Eirian Castellini</cp:lastModifiedBy>
  <cp:revision>2</cp:revision>
  <cp:lastPrinted>2019-10-17T11:07:00Z</cp:lastPrinted>
  <dcterms:created xsi:type="dcterms:W3CDTF">2021-02-19T10:21:00Z</dcterms:created>
  <dcterms:modified xsi:type="dcterms:W3CDTF">2021-02-19T10:21:00Z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0x0101001F37593A5B02914994F61D3B69F501A401006ED26110F61AB0449606773471291CF0</vt:lpwstr>
  </property>
  <property fmtid="{D5CDD505-2E9C-101B-9397-08002B2CF9AE}" pid="3" name="HR Document Type">
    <vt:lpwstr/>
  </property>
  <property fmtid="{D5CDD505-2E9C-101B-9397-08002B2CF9AE}" pid="4" name="RecordPoint_WorkflowType">
    <vt:lpwstr>ActiveSubmitStub</vt:lpwstr>
  </property>
  <property fmtid="{D5CDD505-2E9C-101B-9397-08002B2CF9AE}" pid="5" name="RecordPoint_ActiveItemSiteId">
    <vt:lpwstr>{7b27078a-0544-42b7-8b00-a97e94acea45}</vt:lpwstr>
  </property>
  <property fmtid="{D5CDD505-2E9C-101B-9397-08002B2CF9AE}" pid="6" name="RecordPoint_ActiveItemListId">
    <vt:lpwstr>{54b54e16-dc5f-480a-a3dc-553dd3687c9f}</vt:lpwstr>
  </property>
  <property fmtid="{D5CDD505-2E9C-101B-9397-08002B2CF9AE}" pid="7" name="RecordPoint_ActiveItemUniqueId">
    <vt:lpwstr>{4004fab2-43af-40a7-9ebf-68eaf50dbb4c}</vt:lpwstr>
  </property>
  <property fmtid="{D5CDD505-2E9C-101B-9397-08002B2CF9AE}" pid="8" name="RecordPoint_ActiveItemWebId">
    <vt:lpwstr>{f9ce7b62-b777-4779-aabc-67296a301bff}</vt:lpwstr>
  </property>
  <property fmtid="{D5CDD505-2E9C-101B-9397-08002B2CF9AE}" pid="9" name="RecordPoint_RecordNumberSubmitted">
    <vt:lpwstr>R0000681474</vt:lpwstr>
  </property>
  <property fmtid="{D5CDD505-2E9C-101B-9397-08002B2CF9AE}" pid="10" name="RecordPoint_SubmissionCompleted">
    <vt:lpwstr>2023-11-16T11:59:01.5518042+00:00</vt:lpwstr>
  </property>
  <property fmtid="{D5CDD505-2E9C-101B-9397-08002B2CF9AE}" pid="11" name="RecordPoint_SubmissionDate">
    <vt:lpwstr/>
  </property>
  <property fmtid="{D5CDD505-2E9C-101B-9397-08002B2CF9AE}" pid="12" name="RecordPoint_ActiveItemMoved">
    <vt:lpwstr/>
  </property>
  <property fmtid="{D5CDD505-2E9C-101B-9397-08002B2CF9AE}" pid="13" name="RecordPoint_RecordFormat">
    <vt:lpwstr/>
  </property>
</Properties>
</file>