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7CF5" w14:textId="5551FE98" w:rsidR="00FD3C25" w:rsidRPr="004A4BB5" w:rsidRDefault="0095206B" w:rsidP="003009EE">
      <w:pPr>
        <w:pStyle w:val="Heading1"/>
        <w:rPr>
          <w:lang w:val="cy-GB"/>
        </w:rPr>
      </w:pPr>
      <w:bookmarkStart w:id="0" w:name="_Toc115187326"/>
      <w:r w:rsidRPr="004A4BB5">
        <w:rPr>
          <w:noProof/>
          <w:lang w:val="cy-GB"/>
        </w:rPr>
        <w:drawing>
          <wp:inline distT="0" distB="0" distL="0" distR="0" wp14:anchorId="4F43E9C9" wp14:editId="762A3726">
            <wp:extent cx="4254500" cy="663204"/>
            <wp:effectExtent l="0" t="0" r="0" b="3810"/>
            <wp:docPr id="4" name="Picture 4" descr="Logo Celfyddydau Rhyngwladol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elfyddydau Rhyngwladol Cymr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807" cy="673540"/>
                    </a:xfrm>
                    <a:prstGeom prst="rect">
                      <a:avLst/>
                    </a:prstGeom>
                    <a:noFill/>
                    <a:ln>
                      <a:noFill/>
                    </a:ln>
                  </pic:spPr>
                </pic:pic>
              </a:graphicData>
            </a:graphic>
          </wp:inline>
        </w:drawing>
      </w:r>
      <w:bookmarkEnd w:id="0"/>
    </w:p>
    <w:p w14:paraId="40F2A2B0" w14:textId="77777777" w:rsidR="00546E04" w:rsidRPr="004A4BB5" w:rsidRDefault="00546E04" w:rsidP="003009EE">
      <w:pPr>
        <w:pStyle w:val="Heading1"/>
        <w:rPr>
          <w:lang w:val="cy-GB"/>
        </w:rPr>
      </w:pPr>
    </w:p>
    <w:p w14:paraId="3758120E" w14:textId="77777777" w:rsidR="001A5DBF" w:rsidRPr="004A4BB5" w:rsidRDefault="001A5DBF" w:rsidP="001D5ABE">
      <w:pPr>
        <w:pStyle w:val="Largeprintpageheading"/>
        <w:rPr>
          <w:lang w:val="cy-GB"/>
        </w:rPr>
      </w:pPr>
    </w:p>
    <w:p w14:paraId="48B96DF0" w14:textId="77777777" w:rsidR="00546E04" w:rsidRPr="004A4BB5" w:rsidRDefault="00E609CF" w:rsidP="003009EE">
      <w:pPr>
        <w:pStyle w:val="Heading1"/>
        <w:rPr>
          <w:lang w:val="cy-GB"/>
        </w:rPr>
      </w:pPr>
      <w:bookmarkStart w:id="1" w:name="_Toc115187327"/>
      <w:r w:rsidRPr="004A4BB5">
        <w:rPr>
          <w:lang w:val="cy-GB"/>
        </w:rPr>
        <w:t>Print bras</w:t>
      </w:r>
      <w:bookmarkEnd w:id="1"/>
    </w:p>
    <w:p w14:paraId="0F82E1D4" w14:textId="77777777" w:rsidR="00E87F50" w:rsidRPr="004A4BB5" w:rsidRDefault="00E87F50" w:rsidP="003009EE">
      <w:pPr>
        <w:pStyle w:val="Heading1"/>
        <w:rPr>
          <w:lang w:val="cy-GB"/>
        </w:rPr>
      </w:pPr>
    </w:p>
    <w:p w14:paraId="29B3FD2A" w14:textId="77777777" w:rsidR="000B1948" w:rsidRPr="004A4BB5" w:rsidRDefault="000B1948" w:rsidP="000B1948">
      <w:pPr>
        <w:rPr>
          <w:rFonts w:eastAsiaTheme="majorEastAsia" w:cstheme="majorBidi"/>
          <w:sz w:val="56"/>
          <w:szCs w:val="56"/>
          <w:lang w:val="cy-GB"/>
        </w:rPr>
      </w:pPr>
      <w:r w:rsidRPr="004A4BB5">
        <w:rPr>
          <w:rFonts w:eastAsiaTheme="majorEastAsia" w:cstheme="majorBidi"/>
          <w:sz w:val="56"/>
          <w:szCs w:val="56"/>
          <w:lang w:val="cy-GB"/>
        </w:rPr>
        <w:t xml:space="preserve">Cronfa Gwrando </w:t>
      </w:r>
    </w:p>
    <w:p w14:paraId="586CD89B" w14:textId="66E2DF3D" w:rsidR="00066A9D" w:rsidRPr="004A4BB5" w:rsidRDefault="00066A9D" w:rsidP="002E71B5">
      <w:pPr>
        <w:pStyle w:val="Heading2"/>
        <w:rPr>
          <w:rFonts w:eastAsia="Calibri"/>
          <w:lang w:val="cy-GB"/>
        </w:rPr>
      </w:pPr>
      <w:bookmarkStart w:id="2" w:name="_Toc115187328"/>
      <w:r w:rsidRPr="004A4BB5">
        <w:rPr>
          <w:rFonts w:eastAsia="Calibri"/>
          <w:lang w:val="cy-GB"/>
        </w:rPr>
        <w:t>Cronfa sy’n galluogi artistiaid yng Nghymru i ddatblygu’r grefft o Wrando fel rhan o flwyddyn gyntaf Degawd Ieithoedd Brodorol</w:t>
      </w:r>
      <w:r w:rsidR="002E71B5" w:rsidRPr="004A4BB5">
        <w:rPr>
          <w:rFonts w:eastAsia="Calibri"/>
          <w:lang w:val="cy-GB"/>
        </w:rPr>
        <w:t xml:space="preserve"> </w:t>
      </w:r>
      <w:r w:rsidRPr="004A4BB5">
        <w:rPr>
          <w:rFonts w:eastAsia="Calibri"/>
          <w:lang w:val="cy-GB"/>
        </w:rPr>
        <w:t>y Cenhedloedd Unedig</w:t>
      </w:r>
      <w:bookmarkEnd w:id="2"/>
    </w:p>
    <w:p w14:paraId="125AB736" w14:textId="17EA0544" w:rsidR="003009EE" w:rsidRPr="004A4BB5" w:rsidRDefault="003009EE" w:rsidP="003009EE">
      <w:pPr>
        <w:rPr>
          <w:lang w:val="cy-GB"/>
        </w:rPr>
      </w:pPr>
    </w:p>
    <w:p w14:paraId="07D8B435" w14:textId="77777777" w:rsidR="002E71B5" w:rsidRPr="004A4BB5" w:rsidRDefault="002E71B5" w:rsidP="003009EE">
      <w:pPr>
        <w:rPr>
          <w:lang w:val="cy-GB"/>
        </w:rPr>
      </w:pPr>
    </w:p>
    <w:p w14:paraId="45707940" w14:textId="77777777" w:rsidR="000B1948" w:rsidRPr="004A4BB5" w:rsidRDefault="00E609CF" w:rsidP="003009EE">
      <w:pPr>
        <w:rPr>
          <w:noProof/>
          <w:lang w:val="cy-GB"/>
        </w:rPr>
      </w:pPr>
      <w:r w:rsidRPr="004A4BB5">
        <w:rPr>
          <w:szCs w:val="36"/>
          <w:lang w:val="cy-GB"/>
        </w:rPr>
        <w:t>Medi</w:t>
      </w:r>
      <w:r w:rsidR="00091AA8" w:rsidRPr="004A4BB5">
        <w:rPr>
          <w:szCs w:val="36"/>
          <w:lang w:val="cy-GB"/>
        </w:rPr>
        <w:t xml:space="preserve"> 2022</w:t>
      </w:r>
      <w:r w:rsidR="00247F8C" w:rsidRPr="004A4BB5">
        <w:rPr>
          <w:szCs w:val="36"/>
          <w:lang w:val="cy-GB"/>
        </w:rPr>
        <w:t xml:space="preserve"> </w:t>
      </w:r>
    </w:p>
    <w:p w14:paraId="3D334605" w14:textId="5740D657" w:rsidR="007C1781" w:rsidRPr="004A4BB5" w:rsidRDefault="006F5D67" w:rsidP="003009EE">
      <w:pPr>
        <w:rPr>
          <w:szCs w:val="36"/>
          <w:lang w:val="cy-GB"/>
        </w:rPr>
      </w:pPr>
      <w:r w:rsidRPr="004A4BB5">
        <w:rPr>
          <w:noProof/>
          <w:lang w:val="cy-GB"/>
        </w:rPr>
        <w:drawing>
          <wp:anchor distT="0" distB="0" distL="114300" distR="114300" simplePos="0" relativeHeight="251660288" behindDoc="0" locked="0" layoutInCell="1" allowOverlap="1" wp14:anchorId="44256332" wp14:editId="3A607576">
            <wp:simplePos x="0" y="0"/>
            <wp:positionH relativeFrom="margin">
              <wp:posOffset>50800</wp:posOffset>
            </wp:positionH>
            <wp:positionV relativeFrom="paragraph">
              <wp:posOffset>492125</wp:posOffset>
            </wp:positionV>
            <wp:extent cx="3444875" cy="593725"/>
            <wp:effectExtent l="0" t="0" r="3175" b="0"/>
            <wp:wrapThrough wrapText="bothSides">
              <wp:wrapPolygon edited="0">
                <wp:start x="0" y="0"/>
                <wp:lineTo x="0" y="20791"/>
                <wp:lineTo x="21500" y="20791"/>
                <wp:lineTo x="21500" y="0"/>
                <wp:lineTo x="0" y="0"/>
              </wp:wrapPolygon>
            </wp:wrapThrough>
            <wp:docPr id="2" name="Picture 2" descr="Logo Cyngor Celfyddydau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yngor Celfyddydau Cymr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487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BB5">
        <w:rPr>
          <w:noProof/>
          <w:szCs w:val="36"/>
          <w:lang w:val="cy-GB"/>
        </w:rPr>
        <w:drawing>
          <wp:anchor distT="0" distB="0" distL="114300" distR="114300" simplePos="0" relativeHeight="251658240" behindDoc="0" locked="0" layoutInCell="1" allowOverlap="1" wp14:anchorId="6301D420" wp14:editId="6C775E10">
            <wp:simplePos x="0" y="0"/>
            <wp:positionH relativeFrom="margin">
              <wp:posOffset>4207510</wp:posOffset>
            </wp:positionH>
            <wp:positionV relativeFrom="margin">
              <wp:posOffset>7928610</wp:posOffset>
            </wp:positionV>
            <wp:extent cx="1521460" cy="502920"/>
            <wp:effectExtent l="0" t="0" r="2540" b="0"/>
            <wp:wrapSquare wrapText="bothSides"/>
            <wp:docPr id="3" name="Picture 3" descr="Logo noddir gan Lywodraeth Cymr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noddir gan Lywodraeth Cymru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D23FA" w14:textId="40008D72" w:rsidR="002E71B5" w:rsidRPr="004A4BB5" w:rsidRDefault="002E71B5">
      <w:pPr>
        <w:spacing w:before="0" w:after="160" w:line="259" w:lineRule="auto"/>
        <w:rPr>
          <w:rFonts w:eastAsiaTheme="majorEastAsia" w:cstheme="majorBidi"/>
          <w:sz w:val="40"/>
          <w:szCs w:val="26"/>
          <w:lang w:val="cy-GB"/>
        </w:rPr>
      </w:pPr>
      <w:bookmarkStart w:id="3" w:name="_Toc113036024"/>
      <w:r w:rsidRPr="004A4BB5">
        <w:rPr>
          <w:lang w:val="cy-GB"/>
        </w:rPr>
        <w:br w:type="page"/>
      </w:r>
    </w:p>
    <w:p w14:paraId="7311F884" w14:textId="7713C082" w:rsidR="006E0242" w:rsidRPr="004A4BB5" w:rsidRDefault="00E609CF" w:rsidP="0064291F">
      <w:pPr>
        <w:pStyle w:val="Heading2"/>
        <w:rPr>
          <w:lang w:val="cy-GB"/>
        </w:rPr>
      </w:pPr>
      <w:bookmarkStart w:id="4" w:name="_Toc115187329"/>
      <w:r w:rsidRPr="004A4BB5">
        <w:rPr>
          <w:lang w:val="cy-GB"/>
        </w:rPr>
        <w:lastRenderedPageBreak/>
        <w:t>Hygyrchedd</w:t>
      </w:r>
      <w:bookmarkEnd w:id="3"/>
      <w:bookmarkEnd w:id="4"/>
    </w:p>
    <w:p w14:paraId="1377E3D4" w14:textId="77777777" w:rsidR="00E609CF" w:rsidRPr="004A4BB5" w:rsidRDefault="00E609CF" w:rsidP="00E609CF">
      <w:pPr>
        <w:rPr>
          <w:lang w:val="cy-GB"/>
        </w:rPr>
      </w:pPr>
      <w:r w:rsidRPr="004A4BB5">
        <w:rPr>
          <w:lang w:val="cy-GB"/>
        </w:rPr>
        <w:t xml:space="preserve">Rydym wedi ymrwymo i sicrhau bod gwybodaeth ar gael mewn print bras, fformat hawdd i'w ddarllen, </w:t>
      </w:r>
      <w:proofErr w:type="spellStart"/>
      <w:r w:rsidRPr="004A4BB5">
        <w:rPr>
          <w:lang w:val="cy-GB"/>
        </w:rPr>
        <w:t>Braille</w:t>
      </w:r>
      <w:proofErr w:type="spellEnd"/>
      <w:r w:rsidRPr="004A4BB5">
        <w:rPr>
          <w:lang w:val="cy-GB"/>
        </w:rPr>
        <w:t xml:space="preserve">, sain ac </w:t>
      </w:r>
      <w:proofErr w:type="spellStart"/>
      <w:r w:rsidRPr="004A4BB5">
        <w:rPr>
          <w:lang w:val="cy-GB"/>
        </w:rPr>
        <w:t>Arwyddeg</w:t>
      </w:r>
      <w:proofErr w:type="spellEnd"/>
      <w:r w:rsidRPr="004A4BB5">
        <w:rPr>
          <w:lang w:val="cy-GB"/>
        </w:rPr>
        <w:t xml:space="preserve">. Ymdrechwn i ddarparu gwybodaeth mewn ieithoedd ar wahân i'r Gymraeg a'r Saesneg ar gais. </w:t>
      </w:r>
    </w:p>
    <w:p w14:paraId="796C09DD" w14:textId="77777777" w:rsidR="00E609CF" w:rsidRPr="004A4BB5" w:rsidRDefault="00E609CF" w:rsidP="00E609CF">
      <w:pPr>
        <w:rPr>
          <w:lang w:val="cy-GB"/>
        </w:rPr>
      </w:pPr>
      <w:r w:rsidRPr="004A4BB5">
        <w:rPr>
          <w:lang w:val="cy-GB"/>
        </w:rPr>
        <w:t xml:space="preserve">Gweithredwn Bolisi Recriwtio Cyfle Cyfartal a chroesawn geisiadau gan bawb yn y Gymraeg neu’r Saesneg. Ni fydd eich dewis iaith yn arwain at unrhyw oedi wrth ymateb. </w:t>
      </w:r>
    </w:p>
    <w:p w14:paraId="40C358EC" w14:textId="77777777" w:rsidR="00E609CF" w:rsidRPr="004A4BB5" w:rsidRDefault="00E609CF" w:rsidP="00E609CF">
      <w:pPr>
        <w:rPr>
          <w:noProof/>
          <w:lang w:val="cy-GB"/>
        </w:rPr>
      </w:pPr>
      <w:r w:rsidRPr="004A4BB5">
        <w:rPr>
          <w:noProof/>
          <w:lang w:val="cy-GB"/>
        </w:rPr>
        <w:drawing>
          <wp:anchor distT="0" distB="0" distL="114300" distR="114300" simplePos="0" relativeHeight="251659264" behindDoc="0" locked="0" layoutInCell="1" allowOverlap="1" wp14:anchorId="520CFF7C" wp14:editId="7E6DEEF9">
            <wp:simplePos x="0" y="0"/>
            <wp:positionH relativeFrom="margin">
              <wp:align>left</wp:align>
            </wp:positionH>
            <wp:positionV relativeFrom="page">
              <wp:posOffset>5817870</wp:posOffset>
            </wp:positionV>
            <wp:extent cx="2671200" cy="1047600"/>
            <wp:effectExtent l="0" t="0" r="0" b="635"/>
            <wp:wrapSquare wrapText="bothSides"/>
            <wp:docPr id="1" name="Picture 1" descr="Logo Hyderus o ran Anabledd Cyflog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Hyderus o ran Anabledd Cyflogw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1200" cy="104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73678" w14:textId="78058DA3" w:rsidR="003009EE" w:rsidRPr="004A4BB5" w:rsidRDefault="003009EE" w:rsidP="00E609CF">
      <w:pPr>
        <w:rPr>
          <w:rFonts w:eastAsia="Times New Roman" w:cs="Times New Roman"/>
          <w:kern w:val="36"/>
          <w:sz w:val="72"/>
          <w:szCs w:val="72"/>
          <w:lang w:val="cy-GB" w:eastAsia="en-GB"/>
        </w:rPr>
      </w:pPr>
    </w:p>
    <w:p w14:paraId="0817927D" w14:textId="0B5B8B06" w:rsidR="000D7785" w:rsidRPr="004A4BB5" w:rsidRDefault="000D7785">
      <w:pPr>
        <w:spacing w:before="0" w:after="160" w:line="259" w:lineRule="auto"/>
        <w:rPr>
          <w:rFonts w:eastAsia="Times New Roman" w:cs="Times New Roman"/>
          <w:kern w:val="36"/>
          <w:sz w:val="72"/>
          <w:szCs w:val="72"/>
          <w:lang w:val="cy-GB" w:eastAsia="en-GB"/>
        </w:rPr>
      </w:pPr>
      <w:r w:rsidRPr="004A4BB5">
        <w:rPr>
          <w:rFonts w:eastAsia="Times New Roman" w:cs="Times New Roman"/>
          <w:kern w:val="36"/>
          <w:sz w:val="72"/>
          <w:szCs w:val="72"/>
          <w:lang w:val="cy-GB" w:eastAsia="en-GB"/>
        </w:rPr>
        <w:br w:type="page"/>
      </w:r>
    </w:p>
    <w:sdt>
      <w:sdtPr>
        <w:rPr>
          <w:rFonts w:eastAsiaTheme="minorHAnsi" w:cstheme="minorBidi"/>
          <w:sz w:val="36"/>
          <w:szCs w:val="22"/>
          <w:lang w:val="en-GB"/>
        </w:rPr>
        <w:id w:val="-1513596110"/>
        <w:docPartObj>
          <w:docPartGallery w:val="Table of Contents"/>
          <w:docPartUnique/>
        </w:docPartObj>
      </w:sdtPr>
      <w:sdtEndPr>
        <w:rPr>
          <w:b/>
          <w:bCs/>
          <w:noProof/>
        </w:rPr>
      </w:sdtEndPr>
      <w:sdtContent>
        <w:p w14:paraId="487B1606" w14:textId="0C523AC3" w:rsidR="00E75604" w:rsidRPr="00446C8F" w:rsidRDefault="00E75604">
          <w:pPr>
            <w:pStyle w:val="TOCHeading"/>
          </w:pPr>
          <w:proofErr w:type="spellStart"/>
          <w:r w:rsidRPr="00446C8F">
            <w:t>Cynnwys</w:t>
          </w:r>
          <w:proofErr w:type="spellEnd"/>
        </w:p>
        <w:p w14:paraId="2CC2DD60" w14:textId="2B9C5922" w:rsidR="00E75604" w:rsidRDefault="00E75604" w:rsidP="00E75604">
          <w:pPr>
            <w:pStyle w:val="TOC1"/>
            <w:tabs>
              <w:tab w:val="right" w:leader="dot" w:pos="9016"/>
            </w:tabs>
            <w:rPr>
              <w:noProof/>
            </w:rPr>
          </w:pPr>
          <w:r>
            <w:fldChar w:fldCharType="begin"/>
          </w:r>
          <w:r>
            <w:instrText xml:space="preserve"> TOC \o "1-3" \h \z \u </w:instrText>
          </w:r>
          <w:r>
            <w:fldChar w:fldCharType="separate"/>
          </w:r>
          <w:hyperlink w:anchor="_Toc115187330" w:history="1">
            <w:r w:rsidRPr="00D63B98">
              <w:rPr>
                <w:rStyle w:val="Hyperlink"/>
                <w:noProof/>
                <w:lang w:val="cy-GB"/>
              </w:rPr>
              <w:t>Cyflwyniad</w:t>
            </w:r>
            <w:r>
              <w:rPr>
                <w:noProof/>
                <w:webHidden/>
              </w:rPr>
              <w:tab/>
            </w:r>
            <w:r>
              <w:rPr>
                <w:noProof/>
                <w:webHidden/>
              </w:rPr>
              <w:fldChar w:fldCharType="begin"/>
            </w:r>
            <w:r>
              <w:rPr>
                <w:noProof/>
                <w:webHidden/>
              </w:rPr>
              <w:instrText xml:space="preserve"> PAGEREF _Toc115187330 \h </w:instrText>
            </w:r>
            <w:r>
              <w:rPr>
                <w:noProof/>
                <w:webHidden/>
              </w:rPr>
            </w:r>
            <w:r>
              <w:rPr>
                <w:noProof/>
                <w:webHidden/>
              </w:rPr>
              <w:fldChar w:fldCharType="separate"/>
            </w:r>
            <w:r>
              <w:rPr>
                <w:noProof/>
                <w:webHidden/>
              </w:rPr>
              <w:t>4</w:t>
            </w:r>
            <w:r>
              <w:rPr>
                <w:noProof/>
                <w:webHidden/>
              </w:rPr>
              <w:fldChar w:fldCharType="end"/>
            </w:r>
          </w:hyperlink>
        </w:p>
        <w:p w14:paraId="4AB3863D" w14:textId="30A126D2" w:rsidR="00E75604" w:rsidRDefault="0003544D" w:rsidP="00E75604">
          <w:pPr>
            <w:pStyle w:val="TOC2"/>
            <w:tabs>
              <w:tab w:val="right" w:leader="dot" w:pos="9016"/>
            </w:tabs>
            <w:ind w:left="0"/>
            <w:rPr>
              <w:noProof/>
            </w:rPr>
          </w:pPr>
          <w:hyperlink w:anchor="_Toc115187331" w:history="1">
            <w:r w:rsidR="00E75604" w:rsidRPr="00D63B98">
              <w:rPr>
                <w:rStyle w:val="Hyperlink"/>
                <w:noProof/>
                <w:lang w:val="cy-GB"/>
              </w:rPr>
              <w:t>Y Rhaglen Gwrando</w:t>
            </w:r>
            <w:r w:rsidR="00E75604">
              <w:rPr>
                <w:noProof/>
                <w:webHidden/>
              </w:rPr>
              <w:tab/>
            </w:r>
            <w:r w:rsidR="00E75604">
              <w:rPr>
                <w:noProof/>
                <w:webHidden/>
              </w:rPr>
              <w:fldChar w:fldCharType="begin"/>
            </w:r>
            <w:r w:rsidR="00E75604">
              <w:rPr>
                <w:noProof/>
                <w:webHidden/>
              </w:rPr>
              <w:instrText xml:space="preserve"> PAGEREF _Toc115187331 \h </w:instrText>
            </w:r>
            <w:r w:rsidR="00E75604">
              <w:rPr>
                <w:noProof/>
                <w:webHidden/>
              </w:rPr>
            </w:r>
            <w:r w:rsidR="00E75604">
              <w:rPr>
                <w:noProof/>
                <w:webHidden/>
              </w:rPr>
              <w:fldChar w:fldCharType="separate"/>
            </w:r>
            <w:r w:rsidR="00E75604">
              <w:rPr>
                <w:noProof/>
                <w:webHidden/>
              </w:rPr>
              <w:t>8</w:t>
            </w:r>
            <w:r w:rsidR="00E75604">
              <w:rPr>
                <w:noProof/>
                <w:webHidden/>
              </w:rPr>
              <w:fldChar w:fldCharType="end"/>
            </w:r>
          </w:hyperlink>
        </w:p>
        <w:p w14:paraId="6431AE3F" w14:textId="6428A744" w:rsidR="00E75604" w:rsidRDefault="0003544D" w:rsidP="00E75604">
          <w:pPr>
            <w:pStyle w:val="TOC2"/>
            <w:tabs>
              <w:tab w:val="right" w:leader="dot" w:pos="9016"/>
            </w:tabs>
            <w:ind w:left="0"/>
            <w:rPr>
              <w:noProof/>
            </w:rPr>
          </w:pPr>
          <w:hyperlink w:anchor="_Toc115187332" w:history="1">
            <w:r w:rsidR="00E75604" w:rsidRPr="00D63B98">
              <w:rPr>
                <w:rStyle w:val="Hyperlink"/>
                <w:noProof/>
                <w:lang w:val="cy-GB"/>
              </w:rPr>
              <w:t>Gwybodaeth ynglŷn â’r Gronfa Gwrando</w:t>
            </w:r>
            <w:r w:rsidR="00E75604">
              <w:rPr>
                <w:noProof/>
                <w:webHidden/>
              </w:rPr>
              <w:tab/>
            </w:r>
            <w:r w:rsidR="00E75604">
              <w:rPr>
                <w:noProof/>
                <w:webHidden/>
              </w:rPr>
              <w:fldChar w:fldCharType="begin"/>
            </w:r>
            <w:r w:rsidR="00E75604">
              <w:rPr>
                <w:noProof/>
                <w:webHidden/>
              </w:rPr>
              <w:instrText xml:space="preserve"> PAGEREF _Toc115187332 \h </w:instrText>
            </w:r>
            <w:r w:rsidR="00E75604">
              <w:rPr>
                <w:noProof/>
                <w:webHidden/>
              </w:rPr>
            </w:r>
            <w:r w:rsidR="00E75604">
              <w:rPr>
                <w:noProof/>
                <w:webHidden/>
              </w:rPr>
              <w:fldChar w:fldCharType="separate"/>
            </w:r>
            <w:r w:rsidR="00E75604">
              <w:rPr>
                <w:noProof/>
                <w:webHidden/>
              </w:rPr>
              <w:t>11</w:t>
            </w:r>
            <w:r w:rsidR="00E75604">
              <w:rPr>
                <w:noProof/>
                <w:webHidden/>
              </w:rPr>
              <w:fldChar w:fldCharType="end"/>
            </w:r>
          </w:hyperlink>
        </w:p>
        <w:p w14:paraId="60F689CA" w14:textId="60717369" w:rsidR="00E75604" w:rsidRDefault="0003544D" w:rsidP="00E75604">
          <w:pPr>
            <w:pStyle w:val="TOC2"/>
            <w:tabs>
              <w:tab w:val="right" w:leader="dot" w:pos="9016"/>
            </w:tabs>
            <w:ind w:left="0"/>
            <w:rPr>
              <w:noProof/>
            </w:rPr>
          </w:pPr>
          <w:hyperlink w:anchor="_Toc115187333" w:history="1">
            <w:r w:rsidR="00E75604" w:rsidRPr="00D63B98">
              <w:rPr>
                <w:rStyle w:val="Hyperlink"/>
                <w:noProof/>
                <w:lang w:val="cy-GB"/>
              </w:rPr>
              <w:t>Beth mae’r gronfa yn ei gynnig?</w:t>
            </w:r>
            <w:r w:rsidR="00E75604">
              <w:rPr>
                <w:noProof/>
                <w:webHidden/>
              </w:rPr>
              <w:tab/>
            </w:r>
            <w:r w:rsidR="00E75604">
              <w:rPr>
                <w:noProof/>
                <w:webHidden/>
              </w:rPr>
              <w:fldChar w:fldCharType="begin"/>
            </w:r>
            <w:r w:rsidR="00E75604">
              <w:rPr>
                <w:noProof/>
                <w:webHidden/>
              </w:rPr>
              <w:instrText xml:space="preserve"> PAGEREF _Toc115187333 \h </w:instrText>
            </w:r>
            <w:r w:rsidR="00E75604">
              <w:rPr>
                <w:noProof/>
                <w:webHidden/>
              </w:rPr>
            </w:r>
            <w:r w:rsidR="00E75604">
              <w:rPr>
                <w:noProof/>
                <w:webHidden/>
              </w:rPr>
              <w:fldChar w:fldCharType="separate"/>
            </w:r>
            <w:r w:rsidR="00E75604">
              <w:rPr>
                <w:noProof/>
                <w:webHidden/>
              </w:rPr>
              <w:t>14</w:t>
            </w:r>
            <w:r w:rsidR="00E75604">
              <w:rPr>
                <w:noProof/>
                <w:webHidden/>
              </w:rPr>
              <w:fldChar w:fldCharType="end"/>
            </w:r>
          </w:hyperlink>
        </w:p>
        <w:p w14:paraId="6D110197" w14:textId="5882FB3F" w:rsidR="00E75604" w:rsidRDefault="0003544D" w:rsidP="00E75604">
          <w:pPr>
            <w:pStyle w:val="TOC2"/>
            <w:tabs>
              <w:tab w:val="right" w:leader="dot" w:pos="9016"/>
            </w:tabs>
            <w:ind w:left="0"/>
            <w:rPr>
              <w:noProof/>
            </w:rPr>
          </w:pPr>
          <w:hyperlink w:anchor="_Toc115187334" w:history="1">
            <w:r w:rsidR="00E75604" w:rsidRPr="00D63B98">
              <w:rPr>
                <w:rStyle w:val="Hyperlink"/>
                <w:noProof/>
                <w:lang w:val="cy-GB"/>
              </w:rPr>
              <w:t>Pwy all ymgeisio?</w:t>
            </w:r>
            <w:r w:rsidR="00E75604">
              <w:rPr>
                <w:noProof/>
                <w:webHidden/>
              </w:rPr>
              <w:tab/>
            </w:r>
            <w:r w:rsidR="00E75604">
              <w:rPr>
                <w:noProof/>
                <w:webHidden/>
              </w:rPr>
              <w:fldChar w:fldCharType="begin"/>
            </w:r>
            <w:r w:rsidR="00E75604">
              <w:rPr>
                <w:noProof/>
                <w:webHidden/>
              </w:rPr>
              <w:instrText xml:space="preserve"> PAGEREF _Toc115187334 \h </w:instrText>
            </w:r>
            <w:r w:rsidR="00E75604">
              <w:rPr>
                <w:noProof/>
                <w:webHidden/>
              </w:rPr>
            </w:r>
            <w:r w:rsidR="00E75604">
              <w:rPr>
                <w:noProof/>
                <w:webHidden/>
              </w:rPr>
              <w:fldChar w:fldCharType="separate"/>
            </w:r>
            <w:r w:rsidR="00E75604">
              <w:rPr>
                <w:noProof/>
                <w:webHidden/>
              </w:rPr>
              <w:t>16</w:t>
            </w:r>
            <w:r w:rsidR="00E75604">
              <w:rPr>
                <w:noProof/>
                <w:webHidden/>
              </w:rPr>
              <w:fldChar w:fldCharType="end"/>
            </w:r>
          </w:hyperlink>
        </w:p>
        <w:p w14:paraId="4076FDAF" w14:textId="709B1420" w:rsidR="00E75604" w:rsidRDefault="0003544D" w:rsidP="00E75604">
          <w:pPr>
            <w:pStyle w:val="TOC2"/>
            <w:tabs>
              <w:tab w:val="right" w:leader="dot" w:pos="9016"/>
            </w:tabs>
            <w:ind w:left="0"/>
            <w:rPr>
              <w:noProof/>
            </w:rPr>
          </w:pPr>
          <w:hyperlink w:anchor="_Toc115187335" w:history="1">
            <w:r w:rsidR="00E75604" w:rsidRPr="00D63B98">
              <w:rPr>
                <w:rStyle w:val="Hyperlink"/>
                <w:noProof/>
                <w:lang w:val="cy-GB"/>
              </w:rPr>
              <w:t>Meini Prawf Dethol</w:t>
            </w:r>
            <w:r w:rsidR="00E75604">
              <w:rPr>
                <w:noProof/>
                <w:webHidden/>
              </w:rPr>
              <w:tab/>
            </w:r>
            <w:r w:rsidR="00E75604">
              <w:rPr>
                <w:noProof/>
                <w:webHidden/>
              </w:rPr>
              <w:fldChar w:fldCharType="begin"/>
            </w:r>
            <w:r w:rsidR="00E75604">
              <w:rPr>
                <w:noProof/>
                <w:webHidden/>
              </w:rPr>
              <w:instrText xml:space="preserve"> PAGEREF _Toc115187335 \h </w:instrText>
            </w:r>
            <w:r w:rsidR="00E75604">
              <w:rPr>
                <w:noProof/>
                <w:webHidden/>
              </w:rPr>
            </w:r>
            <w:r w:rsidR="00E75604">
              <w:rPr>
                <w:noProof/>
                <w:webHidden/>
              </w:rPr>
              <w:fldChar w:fldCharType="separate"/>
            </w:r>
            <w:r w:rsidR="00E75604">
              <w:rPr>
                <w:noProof/>
                <w:webHidden/>
              </w:rPr>
              <w:t>17</w:t>
            </w:r>
            <w:r w:rsidR="00E75604">
              <w:rPr>
                <w:noProof/>
                <w:webHidden/>
              </w:rPr>
              <w:fldChar w:fldCharType="end"/>
            </w:r>
          </w:hyperlink>
        </w:p>
        <w:p w14:paraId="2FEEF7EB" w14:textId="3C4533F6" w:rsidR="00E75604" w:rsidRDefault="0003544D" w:rsidP="00E75604">
          <w:pPr>
            <w:pStyle w:val="TOC2"/>
            <w:tabs>
              <w:tab w:val="right" w:leader="dot" w:pos="9016"/>
            </w:tabs>
            <w:ind w:left="0"/>
            <w:rPr>
              <w:noProof/>
            </w:rPr>
          </w:pPr>
          <w:hyperlink w:anchor="_Toc115187336" w:history="1">
            <w:r w:rsidR="00E75604" w:rsidRPr="00D63B98">
              <w:rPr>
                <w:rStyle w:val="Hyperlink"/>
                <w:rFonts w:eastAsia="Calibri"/>
                <w:noProof/>
                <w:lang w:val="cy-GB"/>
              </w:rPr>
              <w:t>Pa wybodaeth ydw i angen ei ddarparu?</w:t>
            </w:r>
            <w:r w:rsidR="00E75604">
              <w:rPr>
                <w:noProof/>
                <w:webHidden/>
              </w:rPr>
              <w:tab/>
            </w:r>
            <w:r w:rsidR="00E75604">
              <w:rPr>
                <w:noProof/>
                <w:webHidden/>
              </w:rPr>
              <w:fldChar w:fldCharType="begin"/>
            </w:r>
            <w:r w:rsidR="00E75604">
              <w:rPr>
                <w:noProof/>
                <w:webHidden/>
              </w:rPr>
              <w:instrText xml:space="preserve"> PAGEREF _Toc115187336 \h </w:instrText>
            </w:r>
            <w:r w:rsidR="00E75604">
              <w:rPr>
                <w:noProof/>
                <w:webHidden/>
              </w:rPr>
            </w:r>
            <w:r w:rsidR="00E75604">
              <w:rPr>
                <w:noProof/>
                <w:webHidden/>
              </w:rPr>
              <w:fldChar w:fldCharType="separate"/>
            </w:r>
            <w:r w:rsidR="00E75604">
              <w:rPr>
                <w:noProof/>
                <w:webHidden/>
              </w:rPr>
              <w:t>19</w:t>
            </w:r>
            <w:r w:rsidR="00E75604">
              <w:rPr>
                <w:noProof/>
                <w:webHidden/>
              </w:rPr>
              <w:fldChar w:fldCharType="end"/>
            </w:r>
          </w:hyperlink>
        </w:p>
        <w:p w14:paraId="7DA9C7F0" w14:textId="112562FE" w:rsidR="00E75604" w:rsidRDefault="0003544D" w:rsidP="00E75604">
          <w:pPr>
            <w:pStyle w:val="TOC2"/>
            <w:tabs>
              <w:tab w:val="right" w:leader="dot" w:pos="9016"/>
            </w:tabs>
            <w:ind w:left="0"/>
            <w:rPr>
              <w:noProof/>
            </w:rPr>
          </w:pPr>
          <w:hyperlink w:anchor="_Toc115187337" w:history="1">
            <w:r w:rsidR="00E75604" w:rsidRPr="00D63B98">
              <w:rPr>
                <w:rStyle w:val="Hyperlink"/>
                <w:noProof/>
                <w:lang w:val="cy-GB"/>
              </w:rPr>
              <w:t>Beth ydw i angen ystyried yn fy nghynnig</w:t>
            </w:r>
            <w:r w:rsidR="00E75604">
              <w:rPr>
                <w:noProof/>
                <w:webHidden/>
              </w:rPr>
              <w:tab/>
            </w:r>
            <w:r w:rsidR="00E75604">
              <w:rPr>
                <w:noProof/>
                <w:webHidden/>
              </w:rPr>
              <w:fldChar w:fldCharType="begin"/>
            </w:r>
            <w:r w:rsidR="00E75604">
              <w:rPr>
                <w:noProof/>
                <w:webHidden/>
              </w:rPr>
              <w:instrText xml:space="preserve"> PAGEREF _Toc115187337 \h </w:instrText>
            </w:r>
            <w:r w:rsidR="00E75604">
              <w:rPr>
                <w:noProof/>
                <w:webHidden/>
              </w:rPr>
            </w:r>
            <w:r w:rsidR="00E75604">
              <w:rPr>
                <w:noProof/>
                <w:webHidden/>
              </w:rPr>
              <w:fldChar w:fldCharType="separate"/>
            </w:r>
            <w:r w:rsidR="00E75604">
              <w:rPr>
                <w:noProof/>
                <w:webHidden/>
              </w:rPr>
              <w:t>21</w:t>
            </w:r>
            <w:r w:rsidR="00E75604">
              <w:rPr>
                <w:noProof/>
                <w:webHidden/>
              </w:rPr>
              <w:fldChar w:fldCharType="end"/>
            </w:r>
          </w:hyperlink>
        </w:p>
        <w:p w14:paraId="75682CA8" w14:textId="109E86A0" w:rsidR="00E75604" w:rsidRDefault="0003544D" w:rsidP="00E75604">
          <w:pPr>
            <w:pStyle w:val="TOC2"/>
            <w:tabs>
              <w:tab w:val="right" w:leader="dot" w:pos="9016"/>
            </w:tabs>
            <w:ind w:left="0"/>
            <w:rPr>
              <w:noProof/>
            </w:rPr>
          </w:pPr>
          <w:hyperlink w:anchor="_Toc115187338" w:history="1">
            <w:r w:rsidR="00E75604" w:rsidRPr="00D63B98">
              <w:rPr>
                <w:rStyle w:val="Hyperlink"/>
                <w:noProof/>
                <w:lang w:val="cy-GB"/>
              </w:rPr>
              <w:t>Y Broses Ymgeisio</w:t>
            </w:r>
            <w:r w:rsidR="00E75604">
              <w:rPr>
                <w:noProof/>
                <w:webHidden/>
              </w:rPr>
              <w:tab/>
            </w:r>
            <w:r w:rsidR="00E75604">
              <w:rPr>
                <w:noProof/>
                <w:webHidden/>
              </w:rPr>
              <w:fldChar w:fldCharType="begin"/>
            </w:r>
            <w:r w:rsidR="00E75604">
              <w:rPr>
                <w:noProof/>
                <w:webHidden/>
              </w:rPr>
              <w:instrText xml:space="preserve"> PAGEREF _Toc115187338 \h </w:instrText>
            </w:r>
            <w:r w:rsidR="00E75604">
              <w:rPr>
                <w:noProof/>
                <w:webHidden/>
              </w:rPr>
            </w:r>
            <w:r w:rsidR="00E75604">
              <w:rPr>
                <w:noProof/>
                <w:webHidden/>
              </w:rPr>
              <w:fldChar w:fldCharType="separate"/>
            </w:r>
            <w:r w:rsidR="00E75604">
              <w:rPr>
                <w:noProof/>
                <w:webHidden/>
              </w:rPr>
              <w:t>22</w:t>
            </w:r>
            <w:r w:rsidR="00E75604">
              <w:rPr>
                <w:noProof/>
                <w:webHidden/>
              </w:rPr>
              <w:fldChar w:fldCharType="end"/>
            </w:r>
          </w:hyperlink>
        </w:p>
        <w:p w14:paraId="38862D95" w14:textId="2B346EEC" w:rsidR="00E75604" w:rsidRDefault="0003544D" w:rsidP="00E75604">
          <w:pPr>
            <w:pStyle w:val="TOC2"/>
            <w:tabs>
              <w:tab w:val="right" w:leader="dot" w:pos="9016"/>
            </w:tabs>
            <w:ind w:left="0"/>
            <w:rPr>
              <w:noProof/>
            </w:rPr>
          </w:pPr>
          <w:hyperlink w:anchor="_Toc115187339" w:history="1">
            <w:r w:rsidR="00E75604" w:rsidRPr="00D63B98">
              <w:rPr>
                <w:rStyle w:val="Hyperlink"/>
                <w:rFonts w:eastAsia="FS Me Light"/>
                <w:noProof/>
                <w:lang w:val="cy-GB"/>
              </w:rPr>
              <w:t>Dogfennaeth ategol</w:t>
            </w:r>
            <w:r w:rsidR="00E75604">
              <w:rPr>
                <w:noProof/>
                <w:webHidden/>
              </w:rPr>
              <w:tab/>
            </w:r>
            <w:r w:rsidR="00E75604">
              <w:rPr>
                <w:noProof/>
                <w:webHidden/>
              </w:rPr>
              <w:fldChar w:fldCharType="begin"/>
            </w:r>
            <w:r w:rsidR="00E75604">
              <w:rPr>
                <w:noProof/>
                <w:webHidden/>
              </w:rPr>
              <w:instrText xml:space="preserve"> PAGEREF _Toc115187339 \h </w:instrText>
            </w:r>
            <w:r w:rsidR="00E75604">
              <w:rPr>
                <w:noProof/>
                <w:webHidden/>
              </w:rPr>
            </w:r>
            <w:r w:rsidR="00E75604">
              <w:rPr>
                <w:noProof/>
                <w:webHidden/>
              </w:rPr>
              <w:fldChar w:fldCharType="separate"/>
            </w:r>
            <w:r w:rsidR="00E75604">
              <w:rPr>
                <w:noProof/>
                <w:webHidden/>
              </w:rPr>
              <w:t>25</w:t>
            </w:r>
            <w:r w:rsidR="00E75604">
              <w:rPr>
                <w:noProof/>
                <w:webHidden/>
              </w:rPr>
              <w:fldChar w:fldCharType="end"/>
            </w:r>
          </w:hyperlink>
        </w:p>
        <w:p w14:paraId="0E8F6D0C" w14:textId="6D392D95" w:rsidR="00E75604" w:rsidRDefault="0003544D" w:rsidP="00E75604">
          <w:pPr>
            <w:pStyle w:val="TOC2"/>
            <w:tabs>
              <w:tab w:val="right" w:leader="dot" w:pos="9016"/>
            </w:tabs>
            <w:ind w:left="0"/>
            <w:rPr>
              <w:noProof/>
            </w:rPr>
          </w:pPr>
          <w:hyperlink w:anchor="_Toc115187340" w:history="1">
            <w:r w:rsidR="00E75604" w:rsidRPr="00D63B98">
              <w:rPr>
                <w:rStyle w:val="Hyperlink"/>
                <w:rFonts w:eastAsia="FS Me Light"/>
                <w:noProof/>
                <w:lang w:val="cy-GB"/>
              </w:rPr>
              <w:t>Cymhwysedd</w:t>
            </w:r>
            <w:r w:rsidR="00E75604">
              <w:rPr>
                <w:noProof/>
                <w:webHidden/>
              </w:rPr>
              <w:tab/>
            </w:r>
            <w:r w:rsidR="00E75604">
              <w:rPr>
                <w:noProof/>
                <w:webHidden/>
              </w:rPr>
              <w:fldChar w:fldCharType="begin"/>
            </w:r>
            <w:r w:rsidR="00E75604">
              <w:rPr>
                <w:noProof/>
                <w:webHidden/>
              </w:rPr>
              <w:instrText xml:space="preserve"> PAGEREF _Toc115187340 \h </w:instrText>
            </w:r>
            <w:r w:rsidR="00E75604">
              <w:rPr>
                <w:noProof/>
                <w:webHidden/>
              </w:rPr>
            </w:r>
            <w:r w:rsidR="00E75604">
              <w:rPr>
                <w:noProof/>
                <w:webHidden/>
              </w:rPr>
              <w:fldChar w:fldCharType="separate"/>
            </w:r>
            <w:r w:rsidR="00E75604">
              <w:rPr>
                <w:noProof/>
                <w:webHidden/>
              </w:rPr>
              <w:t>26</w:t>
            </w:r>
            <w:r w:rsidR="00E75604">
              <w:rPr>
                <w:noProof/>
                <w:webHidden/>
              </w:rPr>
              <w:fldChar w:fldCharType="end"/>
            </w:r>
          </w:hyperlink>
        </w:p>
        <w:p w14:paraId="2F571684" w14:textId="01DC499C" w:rsidR="00E75604" w:rsidRDefault="0003544D" w:rsidP="00E75604">
          <w:pPr>
            <w:pStyle w:val="TOC2"/>
            <w:tabs>
              <w:tab w:val="right" w:leader="dot" w:pos="9016"/>
            </w:tabs>
            <w:ind w:left="0"/>
            <w:rPr>
              <w:noProof/>
            </w:rPr>
          </w:pPr>
          <w:hyperlink w:anchor="_Toc115187341" w:history="1">
            <w:r w:rsidR="00E75604" w:rsidRPr="00D63B98">
              <w:rPr>
                <w:rStyle w:val="Hyperlink"/>
                <w:rFonts w:eastAsia="FS Me Light"/>
                <w:noProof/>
                <w:lang w:val="cy-GB"/>
              </w:rPr>
              <w:t>Yr hyn na allwn ni ei gefnogi:</w:t>
            </w:r>
            <w:r w:rsidR="00E75604">
              <w:rPr>
                <w:noProof/>
                <w:webHidden/>
              </w:rPr>
              <w:tab/>
            </w:r>
            <w:r w:rsidR="00E75604">
              <w:rPr>
                <w:noProof/>
                <w:webHidden/>
              </w:rPr>
              <w:fldChar w:fldCharType="begin"/>
            </w:r>
            <w:r w:rsidR="00E75604">
              <w:rPr>
                <w:noProof/>
                <w:webHidden/>
              </w:rPr>
              <w:instrText xml:space="preserve"> PAGEREF _Toc115187341 \h </w:instrText>
            </w:r>
            <w:r w:rsidR="00E75604">
              <w:rPr>
                <w:noProof/>
                <w:webHidden/>
              </w:rPr>
            </w:r>
            <w:r w:rsidR="00E75604">
              <w:rPr>
                <w:noProof/>
                <w:webHidden/>
              </w:rPr>
              <w:fldChar w:fldCharType="separate"/>
            </w:r>
            <w:r w:rsidR="00E75604">
              <w:rPr>
                <w:noProof/>
                <w:webHidden/>
              </w:rPr>
              <w:t>26</w:t>
            </w:r>
            <w:r w:rsidR="00E75604">
              <w:rPr>
                <w:noProof/>
                <w:webHidden/>
              </w:rPr>
              <w:fldChar w:fldCharType="end"/>
            </w:r>
          </w:hyperlink>
        </w:p>
        <w:p w14:paraId="3B077F6C" w14:textId="002F70BD" w:rsidR="00E75604" w:rsidRDefault="0003544D" w:rsidP="00E75604">
          <w:pPr>
            <w:pStyle w:val="TOC2"/>
            <w:tabs>
              <w:tab w:val="right" w:leader="dot" w:pos="9016"/>
            </w:tabs>
            <w:ind w:left="0"/>
            <w:rPr>
              <w:noProof/>
            </w:rPr>
          </w:pPr>
          <w:hyperlink w:anchor="_Toc115187342" w:history="1">
            <w:r w:rsidR="00E75604" w:rsidRPr="00D63B98">
              <w:rPr>
                <w:rStyle w:val="Hyperlink"/>
                <w:rFonts w:eastAsia="FS Me Light"/>
                <w:noProof/>
                <w:lang w:val="cy-GB"/>
              </w:rPr>
              <w:t>Beth os oes gen i gwestiwn neu os byddwn yn hoffi derbyn cymorth?</w:t>
            </w:r>
            <w:r w:rsidR="00E75604">
              <w:rPr>
                <w:noProof/>
                <w:webHidden/>
              </w:rPr>
              <w:tab/>
            </w:r>
            <w:r w:rsidR="00E75604">
              <w:rPr>
                <w:noProof/>
                <w:webHidden/>
              </w:rPr>
              <w:fldChar w:fldCharType="begin"/>
            </w:r>
            <w:r w:rsidR="00E75604">
              <w:rPr>
                <w:noProof/>
                <w:webHidden/>
              </w:rPr>
              <w:instrText xml:space="preserve"> PAGEREF _Toc115187342 \h </w:instrText>
            </w:r>
            <w:r w:rsidR="00E75604">
              <w:rPr>
                <w:noProof/>
                <w:webHidden/>
              </w:rPr>
            </w:r>
            <w:r w:rsidR="00E75604">
              <w:rPr>
                <w:noProof/>
                <w:webHidden/>
              </w:rPr>
              <w:fldChar w:fldCharType="separate"/>
            </w:r>
            <w:r w:rsidR="00E75604">
              <w:rPr>
                <w:noProof/>
                <w:webHidden/>
              </w:rPr>
              <w:t>28</w:t>
            </w:r>
            <w:r w:rsidR="00E75604">
              <w:rPr>
                <w:noProof/>
                <w:webHidden/>
              </w:rPr>
              <w:fldChar w:fldCharType="end"/>
            </w:r>
          </w:hyperlink>
        </w:p>
        <w:p w14:paraId="3508B720" w14:textId="3704C0B4" w:rsidR="00E75604" w:rsidRDefault="00E75604">
          <w:r>
            <w:rPr>
              <w:b/>
              <w:bCs/>
              <w:noProof/>
            </w:rPr>
            <w:fldChar w:fldCharType="end"/>
          </w:r>
        </w:p>
      </w:sdtContent>
    </w:sdt>
    <w:p w14:paraId="6D1361C9" w14:textId="77777777" w:rsidR="005D07B2" w:rsidRPr="004A4BB5" w:rsidRDefault="005D07B2" w:rsidP="005D07B2">
      <w:pPr>
        <w:rPr>
          <w:lang w:val="cy-GB"/>
        </w:rPr>
      </w:pPr>
      <w:bookmarkStart w:id="5" w:name="_Toc115187330"/>
      <w:r w:rsidRPr="004A4BB5">
        <w:rPr>
          <w:rStyle w:val="Heading2Char"/>
          <w:lang w:val="cy-GB"/>
        </w:rPr>
        <w:lastRenderedPageBreak/>
        <w:t>Cyflwyniad</w:t>
      </w:r>
      <w:bookmarkEnd w:id="5"/>
      <w:r w:rsidRPr="004A4BB5">
        <w:rPr>
          <w:lang w:val="cy-GB"/>
        </w:rPr>
        <w:t>:</w:t>
      </w:r>
    </w:p>
    <w:p w14:paraId="7AEB7BA4" w14:textId="6CFDAA11" w:rsidR="005D07B2" w:rsidRPr="004A4BB5" w:rsidRDefault="005D07B2" w:rsidP="005D07B2">
      <w:pPr>
        <w:rPr>
          <w:color w:val="000000"/>
          <w:shd w:val="clear" w:color="auto" w:fill="FFFFFF"/>
          <w:lang w:val="cy-GB"/>
        </w:rPr>
      </w:pPr>
      <w:r w:rsidRPr="004A4BB5">
        <w:rPr>
          <w:lang w:val="cy-GB"/>
        </w:rPr>
        <w:t>Mae Celfyddydau Rhyngwladol Cymru (</w:t>
      </w:r>
      <w:proofErr w:type="spellStart"/>
      <w:r w:rsidRPr="004A4BB5">
        <w:rPr>
          <w:lang w:val="cy-GB"/>
        </w:rPr>
        <w:t>CRhC</w:t>
      </w:r>
      <w:proofErr w:type="spellEnd"/>
      <w:r w:rsidRPr="004A4BB5">
        <w:rPr>
          <w:lang w:val="cy-GB"/>
        </w:rPr>
        <w:t>), asiantaeth rhyngwladol Cyngor Celfyddydau Cymru (CCC) yn paratoi ar gyfer y cyfnod strategol nesaf. Bydd “uchelgais rhyngwladol” newydd ar gyfer y celfyddydau yng Nghymru yn cael ei chyd-greu. Bydd hyn yn cael ei wneud o fewn cyd-destun:</w:t>
      </w:r>
    </w:p>
    <w:p w14:paraId="36F330E0" w14:textId="77777777" w:rsidR="005D07B2" w:rsidRPr="004A4BB5" w:rsidRDefault="005D07B2" w:rsidP="00AD6525">
      <w:pPr>
        <w:pStyle w:val="ListParagraph"/>
        <w:numPr>
          <w:ilvl w:val="0"/>
          <w:numId w:val="25"/>
        </w:numPr>
        <w:ind w:hanging="720"/>
        <w:rPr>
          <w:sz w:val="24"/>
          <w:szCs w:val="24"/>
          <w:lang w:val="cy-GB"/>
        </w:rPr>
      </w:pPr>
      <w:r w:rsidRPr="004A4BB5">
        <w:rPr>
          <w:lang w:val="cy-GB"/>
        </w:rPr>
        <w:t>7 Nod a 5 Ffordd o weithio Deddf Llesiant Cenedlaethau’r Dyfodol</w:t>
      </w:r>
    </w:p>
    <w:p w14:paraId="2AA6C33D" w14:textId="54E6027C" w:rsidR="005D07B2" w:rsidRPr="004A4BB5" w:rsidRDefault="005D07B2" w:rsidP="00AD6525">
      <w:pPr>
        <w:pStyle w:val="ListParagraph"/>
        <w:numPr>
          <w:ilvl w:val="0"/>
          <w:numId w:val="25"/>
        </w:numPr>
        <w:ind w:hanging="720"/>
        <w:rPr>
          <w:lang w:val="cy-GB"/>
        </w:rPr>
      </w:pPr>
      <w:r w:rsidRPr="004A4BB5">
        <w:rPr>
          <w:lang w:val="cy-GB"/>
        </w:rPr>
        <w:t xml:space="preserve">Datblygiad Strategaeth Corfforaethol CCC a’r </w:t>
      </w:r>
      <w:hyperlink r:id="rId12" w:history="1">
        <w:r w:rsidRPr="009C2C7F">
          <w:rPr>
            <w:rStyle w:val="Hyperlink"/>
            <w:lang w:val="cy-GB"/>
          </w:rPr>
          <w:t>Adolygiad Buddsoddi</w:t>
        </w:r>
      </w:hyperlink>
      <w:r w:rsidRPr="004A4BB5">
        <w:rPr>
          <w:lang w:val="cy-GB"/>
        </w:rPr>
        <w:t xml:space="preserve"> sydd yn adnabod y chwe blaenoriaeth ganlynol</w:t>
      </w:r>
      <w:r w:rsidRPr="004A4BB5">
        <w:rPr>
          <w:rFonts w:cs="FS Me Light"/>
          <w:sz w:val="23"/>
          <w:szCs w:val="23"/>
          <w:lang w:val="cy-GB"/>
        </w:rPr>
        <w:t xml:space="preserve">: </w:t>
      </w:r>
    </w:p>
    <w:p w14:paraId="5A9CC809" w14:textId="17D4BC21" w:rsidR="005D07B2" w:rsidRPr="005B06AA" w:rsidRDefault="005D07B2" w:rsidP="007674F3">
      <w:pPr>
        <w:pStyle w:val="ListParagraph"/>
        <w:numPr>
          <w:ilvl w:val="0"/>
          <w:numId w:val="39"/>
        </w:numPr>
        <w:ind w:left="1418" w:hanging="425"/>
        <w:rPr>
          <w:lang w:val="cy-GB"/>
        </w:rPr>
      </w:pPr>
      <w:r w:rsidRPr="00D159FB">
        <w:rPr>
          <w:b/>
          <w:bCs/>
          <w:lang w:val="cy-GB"/>
        </w:rPr>
        <w:t>Creadigrwydd</w:t>
      </w:r>
      <w:r w:rsidRPr="005B06AA">
        <w:rPr>
          <w:lang w:val="cy-GB"/>
        </w:rPr>
        <w:t xml:space="preserve">: celf sy’n ddychmygus, yn nodweddiadol, yn rhyngwladol </w:t>
      </w:r>
      <w:proofErr w:type="spellStart"/>
      <w:r w:rsidRPr="005B06AA">
        <w:rPr>
          <w:lang w:val="cy-GB"/>
        </w:rPr>
        <w:t>eigolygon</w:t>
      </w:r>
      <w:proofErr w:type="spellEnd"/>
      <w:r w:rsidRPr="005B06AA">
        <w:rPr>
          <w:lang w:val="cy-GB"/>
        </w:rPr>
        <w:t xml:space="preserve">, wedi’i chreu’n uchelgeisiol mewn dulliau cyfrifol a pherthnasol, </w:t>
      </w:r>
      <w:proofErr w:type="spellStart"/>
      <w:r w:rsidRPr="005B06AA">
        <w:rPr>
          <w:lang w:val="cy-GB"/>
        </w:rPr>
        <w:t>acsy’n</w:t>
      </w:r>
      <w:proofErr w:type="spellEnd"/>
      <w:r w:rsidRPr="005B06AA">
        <w:rPr>
          <w:lang w:val="cy-GB"/>
        </w:rPr>
        <w:t xml:space="preserve"> atseinio ymysg unigolion a chymunedau.</w:t>
      </w:r>
    </w:p>
    <w:p w14:paraId="4BB2E90B" w14:textId="39ECFBD3" w:rsidR="005D07B2" w:rsidRPr="005B06AA" w:rsidRDefault="005D07B2" w:rsidP="007674F3">
      <w:pPr>
        <w:pStyle w:val="ListParagraph"/>
        <w:numPr>
          <w:ilvl w:val="0"/>
          <w:numId w:val="39"/>
        </w:numPr>
        <w:ind w:left="1418" w:hanging="425"/>
        <w:rPr>
          <w:lang w:val="cy-GB"/>
        </w:rPr>
      </w:pPr>
      <w:r w:rsidRPr="00D159FB">
        <w:rPr>
          <w:b/>
          <w:bCs/>
          <w:lang w:val="cy-GB"/>
        </w:rPr>
        <w:t>Tegwch, amrywiaeth a chynhwysiant</w:t>
      </w:r>
      <w:r w:rsidRPr="005B06AA">
        <w:rPr>
          <w:lang w:val="cy-GB"/>
        </w:rPr>
        <w:t xml:space="preserve">, er mwyn i unigolion a </w:t>
      </w:r>
      <w:proofErr w:type="spellStart"/>
      <w:r w:rsidRPr="005B06AA">
        <w:rPr>
          <w:lang w:val="cy-GB"/>
        </w:rPr>
        <w:t>chymunedauallu</w:t>
      </w:r>
      <w:proofErr w:type="spellEnd"/>
      <w:r w:rsidRPr="005B06AA">
        <w:rPr>
          <w:lang w:val="cy-GB"/>
        </w:rPr>
        <w:t xml:space="preserve"> gwneud, </w:t>
      </w:r>
      <w:r w:rsidRPr="005B06AA">
        <w:rPr>
          <w:lang w:val="cy-GB"/>
        </w:rPr>
        <w:lastRenderedPageBreak/>
        <w:t xml:space="preserve">cyd-greu a phrofi celfyddyd ar eu </w:t>
      </w:r>
      <w:proofErr w:type="spellStart"/>
      <w:r w:rsidRPr="005B06AA">
        <w:rPr>
          <w:lang w:val="cy-GB"/>
        </w:rPr>
        <w:t>telerau’u</w:t>
      </w:r>
      <w:proofErr w:type="spellEnd"/>
      <w:r w:rsidRPr="005B06AA">
        <w:rPr>
          <w:lang w:val="cy-GB"/>
        </w:rPr>
        <w:t xml:space="preserve"> hunain.</w:t>
      </w:r>
    </w:p>
    <w:p w14:paraId="29A33ACA" w14:textId="66E2AD61" w:rsidR="005D07B2" w:rsidRPr="005B06AA" w:rsidRDefault="005D07B2" w:rsidP="007674F3">
      <w:pPr>
        <w:pStyle w:val="ListParagraph"/>
        <w:numPr>
          <w:ilvl w:val="0"/>
          <w:numId w:val="39"/>
        </w:numPr>
        <w:ind w:left="1418" w:hanging="425"/>
        <w:rPr>
          <w:lang w:val="cy-GB"/>
        </w:rPr>
      </w:pPr>
      <w:r w:rsidRPr="00D159FB">
        <w:rPr>
          <w:b/>
          <w:bCs/>
          <w:lang w:val="cy-GB"/>
        </w:rPr>
        <w:t>Y Gymraeg</w:t>
      </w:r>
      <w:r w:rsidRPr="005B06AA">
        <w:rPr>
          <w:lang w:val="cy-GB"/>
        </w:rPr>
        <w:t xml:space="preserve"> yn ffynnu yn ein bywydau creadigol; gallu creu, cyfranogi a</w:t>
      </w:r>
      <w:r w:rsidR="002073F4" w:rsidRPr="005B06AA">
        <w:rPr>
          <w:lang w:val="cy-GB"/>
        </w:rPr>
        <w:t xml:space="preserve"> </w:t>
      </w:r>
      <w:r w:rsidRPr="005B06AA">
        <w:rPr>
          <w:lang w:val="cy-GB"/>
        </w:rPr>
        <w:t xml:space="preserve">phrofi’r celfyddydau yn ein dewis iaith, ac ar yr un pryd adlewyrchu </w:t>
      </w:r>
      <w:proofErr w:type="spellStart"/>
      <w:r w:rsidRPr="005B06AA">
        <w:rPr>
          <w:lang w:val="cy-GB"/>
        </w:rPr>
        <w:t>bywydyng</w:t>
      </w:r>
      <w:proofErr w:type="spellEnd"/>
      <w:r w:rsidRPr="005B06AA">
        <w:rPr>
          <w:lang w:val="cy-GB"/>
        </w:rPr>
        <w:t xml:space="preserve"> </w:t>
      </w:r>
      <w:proofErr w:type="spellStart"/>
      <w:r w:rsidRPr="005B06AA">
        <w:rPr>
          <w:lang w:val="cy-GB"/>
        </w:rPr>
        <w:t>Nghymru’n</w:t>
      </w:r>
      <w:proofErr w:type="spellEnd"/>
      <w:r w:rsidRPr="005B06AA">
        <w:rPr>
          <w:lang w:val="cy-GB"/>
        </w:rPr>
        <w:t xml:space="preserve"> ddilys.</w:t>
      </w:r>
    </w:p>
    <w:p w14:paraId="76133185" w14:textId="52C1AB38" w:rsidR="005D07B2" w:rsidRPr="005B06AA" w:rsidRDefault="005D07B2" w:rsidP="007674F3">
      <w:pPr>
        <w:pStyle w:val="ListParagraph"/>
        <w:numPr>
          <w:ilvl w:val="0"/>
          <w:numId w:val="39"/>
        </w:numPr>
        <w:ind w:left="1418" w:hanging="425"/>
        <w:rPr>
          <w:lang w:val="cy-GB"/>
        </w:rPr>
      </w:pPr>
      <w:r w:rsidRPr="00D159FB">
        <w:rPr>
          <w:b/>
          <w:bCs/>
          <w:lang w:val="cy-GB"/>
        </w:rPr>
        <w:t>Cyfiawnder hinsawdd</w:t>
      </w:r>
      <w:r w:rsidRPr="005B06AA">
        <w:rPr>
          <w:lang w:val="cy-GB"/>
        </w:rPr>
        <w:t xml:space="preserve"> drwy gyfrwng creadigrwydd a gweithredu </w:t>
      </w:r>
      <w:proofErr w:type="spellStart"/>
      <w:r w:rsidRPr="005B06AA">
        <w:rPr>
          <w:lang w:val="cy-GB"/>
        </w:rPr>
        <w:t>sy’ngynaliadwy</w:t>
      </w:r>
      <w:proofErr w:type="spellEnd"/>
      <w:r w:rsidRPr="005B06AA">
        <w:rPr>
          <w:lang w:val="cy-GB"/>
        </w:rPr>
        <w:t xml:space="preserve"> yn gymdeithasol, yn amgylcheddol ac yn foesol.</w:t>
      </w:r>
    </w:p>
    <w:p w14:paraId="595FA8DC" w14:textId="453F238F" w:rsidR="005D07B2" w:rsidRPr="005B06AA" w:rsidRDefault="005D07B2" w:rsidP="007674F3">
      <w:pPr>
        <w:pStyle w:val="ListParagraph"/>
        <w:numPr>
          <w:ilvl w:val="0"/>
          <w:numId w:val="39"/>
        </w:numPr>
        <w:ind w:left="1418" w:hanging="425"/>
        <w:rPr>
          <w:lang w:val="cy-GB"/>
        </w:rPr>
      </w:pPr>
      <w:r w:rsidRPr="00D159FB">
        <w:rPr>
          <w:b/>
          <w:bCs/>
          <w:lang w:val="cy-GB"/>
        </w:rPr>
        <w:t>Meithrin doniau</w:t>
      </w:r>
      <w:r w:rsidRPr="005B06AA">
        <w:rPr>
          <w:lang w:val="cy-GB"/>
        </w:rPr>
        <w:t xml:space="preserve"> ar gyfer dyfodol gwydn, gyda llwybrau sy’n galluogi pawb </w:t>
      </w:r>
      <w:proofErr w:type="spellStart"/>
      <w:r w:rsidRPr="005B06AA">
        <w:rPr>
          <w:lang w:val="cy-GB"/>
        </w:rPr>
        <w:t>iddatblygu</w:t>
      </w:r>
      <w:proofErr w:type="spellEnd"/>
      <w:r w:rsidRPr="005B06AA">
        <w:rPr>
          <w:lang w:val="cy-GB"/>
        </w:rPr>
        <w:t xml:space="preserve"> creadigrwydd, sgiliau ac arweinyddiaeth.</w:t>
      </w:r>
    </w:p>
    <w:p w14:paraId="45DDEF57" w14:textId="5E3A0AAB" w:rsidR="005D07B2" w:rsidRPr="005B06AA" w:rsidRDefault="005D07B2" w:rsidP="007674F3">
      <w:pPr>
        <w:pStyle w:val="ListParagraph"/>
        <w:numPr>
          <w:ilvl w:val="0"/>
          <w:numId w:val="39"/>
        </w:numPr>
        <w:ind w:left="1418" w:hanging="425"/>
        <w:rPr>
          <w:lang w:val="cy-GB"/>
        </w:rPr>
      </w:pPr>
      <w:r w:rsidRPr="00D159FB">
        <w:rPr>
          <w:b/>
          <w:bCs/>
          <w:lang w:val="cy-GB"/>
        </w:rPr>
        <w:t>Trawsnewidiad</w:t>
      </w:r>
      <w:r w:rsidRPr="005B06AA">
        <w:rPr>
          <w:lang w:val="cy-GB"/>
        </w:rPr>
        <w:t xml:space="preserve"> – cydio mewn cyfleoedd newydd a mentro, bod yn wydn </w:t>
      </w:r>
      <w:proofErr w:type="spellStart"/>
      <w:r w:rsidRPr="005B06AA">
        <w:rPr>
          <w:lang w:val="cy-GB"/>
        </w:rPr>
        <w:t>acymatebol</w:t>
      </w:r>
      <w:proofErr w:type="spellEnd"/>
      <w:r w:rsidRPr="005B06AA">
        <w:rPr>
          <w:lang w:val="cy-GB"/>
        </w:rPr>
        <w:t xml:space="preserve"> i newidiadau, ac ar yr un pryd barhau i fod yn berthnasol i bobl </w:t>
      </w:r>
      <w:proofErr w:type="spellStart"/>
      <w:r w:rsidRPr="005B06AA">
        <w:rPr>
          <w:lang w:val="cy-GB"/>
        </w:rPr>
        <w:t>achymunedau</w:t>
      </w:r>
      <w:proofErr w:type="spellEnd"/>
      <w:r w:rsidRPr="005B06AA">
        <w:rPr>
          <w:lang w:val="cy-GB"/>
        </w:rPr>
        <w:t>.</w:t>
      </w:r>
    </w:p>
    <w:p w14:paraId="6E33BA43" w14:textId="6DFF135D" w:rsidR="005D07B2" w:rsidRPr="004A4BB5" w:rsidRDefault="005D07B2" w:rsidP="00AD6525">
      <w:pPr>
        <w:pStyle w:val="ListParagraph"/>
        <w:numPr>
          <w:ilvl w:val="0"/>
          <w:numId w:val="24"/>
        </w:numPr>
        <w:ind w:hanging="720"/>
        <w:rPr>
          <w:lang w:val="cy-GB"/>
        </w:rPr>
      </w:pPr>
      <w:r w:rsidRPr="004A4BB5">
        <w:rPr>
          <w:lang w:val="cy-GB"/>
        </w:rPr>
        <w:t xml:space="preserve">Strategaeth Cyfiawnder Hinsawdd newydd a bod yn garbon niwtral erbyn 2030. Wrth i CCC weithio tuag at ddatblygu ein strategaeth ac wedyn yr adnoddau, y cymorth a’r ffurf o fonitro sydd eu hangen ar y sector i bontio’n gywir i Gymru </w:t>
      </w:r>
      <w:r w:rsidRPr="004A4BB5">
        <w:rPr>
          <w:lang w:val="cy-GB"/>
        </w:rPr>
        <w:lastRenderedPageBreak/>
        <w:t>gynaliadwy, gofynnwn ichi ystyried effaith amgylcheddol eich gweithgaredd a’r mesurau y gallwch eu cymryd i leihau eich ôl troed carbon.</w:t>
      </w:r>
    </w:p>
    <w:p w14:paraId="517D9E7D" w14:textId="0E1D8561" w:rsidR="005D07B2" w:rsidRPr="004A4BB5" w:rsidRDefault="005D07B2" w:rsidP="00AD6525">
      <w:pPr>
        <w:pStyle w:val="ListParagraph"/>
        <w:numPr>
          <w:ilvl w:val="0"/>
          <w:numId w:val="24"/>
        </w:numPr>
        <w:ind w:hanging="720"/>
        <w:rPr>
          <w:lang w:val="cy-GB"/>
        </w:rPr>
      </w:pPr>
      <w:r w:rsidRPr="004A4BB5">
        <w:rPr>
          <w:lang w:val="cy-GB"/>
        </w:rPr>
        <w:t>Ein hymrwymiadau o fewn Strategaeth Rhyngwladol a chynlluniau gweithredu Llywodraeth Cymru</w:t>
      </w:r>
      <w:r w:rsidR="00AD6525" w:rsidRPr="004A4BB5">
        <w:rPr>
          <w:lang w:val="cy-GB"/>
        </w:rPr>
        <w:t>.</w:t>
      </w:r>
      <w:r w:rsidRPr="004A4BB5">
        <w:rPr>
          <w:lang w:val="cy-GB"/>
        </w:rPr>
        <w:t xml:space="preserve"> </w:t>
      </w:r>
    </w:p>
    <w:p w14:paraId="0E13D987" w14:textId="77777777" w:rsidR="00E56844" w:rsidRDefault="005D07B2" w:rsidP="005D07B2">
      <w:pPr>
        <w:rPr>
          <w:lang w:val="cy-GB"/>
        </w:rPr>
      </w:pPr>
      <w:r w:rsidRPr="004A4BB5">
        <w:rPr>
          <w:lang w:val="cy-GB"/>
        </w:rPr>
        <w:t xml:space="preserve">Mae defnyddio’r 5 Ffordd o Weithio </w:t>
      </w:r>
      <w:hyperlink r:id="rId13" w:history="1">
        <w:r w:rsidRPr="004A4BB5">
          <w:rPr>
            <w:lang w:val="cy-GB"/>
          </w:rPr>
          <w:t>Deddf Llesiant Cenedlaethau’r Dyfodol</w:t>
        </w:r>
      </w:hyperlink>
      <w:r w:rsidRPr="004A4BB5">
        <w:rPr>
          <w:lang w:val="cy-GB"/>
        </w:rPr>
        <w:t xml:space="preserve"> yn gwneud inni gynllunio a meddwl yn y hir dymor ynglŷn â sut mae’r penderfyniadau yr ydym yn eu gwneud heddiw yn cwrdd ag anghenion y presennol, wrth warchod anghenion y dyfodol yng Nghymru ac yn rhyngwladol. </w:t>
      </w:r>
    </w:p>
    <w:p w14:paraId="73D6E6C3" w14:textId="77777777" w:rsidR="00E56844" w:rsidRDefault="005D07B2" w:rsidP="005D07B2">
      <w:pPr>
        <w:rPr>
          <w:lang w:val="cy-GB"/>
        </w:rPr>
      </w:pPr>
      <w:r w:rsidRPr="004A4BB5">
        <w:rPr>
          <w:lang w:val="cy-GB"/>
        </w:rPr>
        <w:t xml:space="preserve">Mae sut yr ydym yn cynnwys pobl o gymunedau amrywiol yng Nghymru, sut yr ydym yn cydweithredu gyda’n partneriaid yn rhyngwladol ac yn integreiddio amcanion llesiant cyrff cyhoeddus eraill a all gael effaith arnom neu ein heffeithio ni gyda’n hamcanion ein hunain, oll yn bwysig. </w:t>
      </w:r>
    </w:p>
    <w:p w14:paraId="73EDBC88" w14:textId="77777777" w:rsidR="00E56844" w:rsidRDefault="005D07B2" w:rsidP="005D07B2">
      <w:pPr>
        <w:rPr>
          <w:lang w:val="cy-GB"/>
        </w:rPr>
      </w:pPr>
      <w:r w:rsidRPr="004A4BB5">
        <w:rPr>
          <w:lang w:val="cy-GB"/>
        </w:rPr>
        <w:t xml:space="preserve">Gwneir hyn er mwyn creu Cymru sydd yn gyfrifol yn fyd-eang a’n fwy gwydn o fewn cyd-destun Cyfiawnder </w:t>
      </w:r>
      <w:r w:rsidRPr="004A4BB5">
        <w:rPr>
          <w:lang w:val="cy-GB"/>
        </w:rPr>
        <w:lastRenderedPageBreak/>
        <w:t xml:space="preserve">Hinsawdd, sydd wrth gwrs drwy ddiffiniad yn agenda rhyngwladol. </w:t>
      </w:r>
    </w:p>
    <w:p w14:paraId="18E4AD13" w14:textId="165FCAA4" w:rsidR="005D07B2" w:rsidRPr="004A4BB5" w:rsidRDefault="005D07B2" w:rsidP="005D07B2">
      <w:pPr>
        <w:rPr>
          <w:lang w:val="cy-GB"/>
        </w:rPr>
      </w:pPr>
      <w:r w:rsidRPr="004A4BB5">
        <w:rPr>
          <w:lang w:val="cy-GB"/>
        </w:rPr>
        <w:t>Rydym yn awyddus i atal problemau rhag digwydd neu cyfrannu at argyfwng hinsawdd ac anghyfiawnderau drwy ddefnyddio ein profiadau dysgu a’n profiadau blaenorol - a rhai pobl eraill – i’n hysbysu.</w:t>
      </w:r>
    </w:p>
    <w:p w14:paraId="5E85717A" w14:textId="39EECABE" w:rsidR="005D07B2" w:rsidRPr="004A4BB5" w:rsidRDefault="005D07B2" w:rsidP="005D07B2">
      <w:pPr>
        <w:rPr>
          <w:rFonts w:eastAsia="Calibri"/>
          <w:lang w:val="cy-GB"/>
        </w:rPr>
      </w:pPr>
    </w:p>
    <w:p w14:paraId="405F38FA" w14:textId="77777777" w:rsidR="005D07B2" w:rsidRPr="004A4BB5" w:rsidRDefault="005D07B2" w:rsidP="005D07B2">
      <w:pPr>
        <w:rPr>
          <w:lang w:val="cy-GB"/>
        </w:rPr>
      </w:pPr>
      <w:r w:rsidRPr="004A4BB5">
        <w:rPr>
          <w:lang w:val="cy-GB"/>
        </w:rPr>
        <w:br w:type="page"/>
      </w:r>
    </w:p>
    <w:p w14:paraId="7F7F31C3" w14:textId="77777777" w:rsidR="005D07B2" w:rsidRPr="004A4BB5" w:rsidRDefault="005D07B2" w:rsidP="00EC1C04">
      <w:pPr>
        <w:pStyle w:val="Heading2"/>
        <w:rPr>
          <w:lang w:val="cy-GB"/>
        </w:rPr>
      </w:pPr>
      <w:bookmarkStart w:id="6" w:name="_Toc115187331"/>
      <w:r w:rsidRPr="004A4BB5">
        <w:rPr>
          <w:lang w:val="cy-GB"/>
        </w:rPr>
        <w:lastRenderedPageBreak/>
        <w:t>Y Rhaglen Gwrando</w:t>
      </w:r>
      <w:bookmarkEnd w:id="6"/>
      <w:r w:rsidRPr="004A4BB5">
        <w:rPr>
          <w:lang w:val="cy-GB"/>
        </w:rPr>
        <w:t xml:space="preserve"> </w:t>
      </w:r>
    </w:p>
    <w:p w14:paraId="1A63A1D5" w14:textId="5C09F3A3" w:rsidR="005D07B2" w:rsidRPr="004A4BB5" w:rsidRDefault="005D07B2" w:rsidP="005D07B2">
      <w:pPr>
        <w:rPr>
          <w:rStyle w:val="normaltextrun"/>
          <w:rFonts w:cs="Segoe UI"/>
          <w:lang w:val="cy-GB"/>
        </w:rPr>
      </w:pPr>
      <w:r w:rsidRPr="004A4BB5">
        <w:rPr>
          <w:rStyle w:val="normaltextrun"/>
          <w:rFonts w:cs="Segoe UI"/>
          <w:lang w:val="cy-GB"/>
        </w:rPr>
        <w:t xml:space="preserve">Mae Celfyddydau Rhyngwladol Cymru, asiantaeth ryngwladol Cyngor Celfyddydau Cymru, gyda chefnogaeth Llywodraeth Cymru, yn nodi dechrau </w:t>
      </w:r>
      <w:hyperlink r:id="rId14" w:history="1">
        <w:r w:rsidRPr="004A4BB5">
          <w:rPr>
            <w:rStyle w:val="Hyperlink"/>
            <w:rFonts w:cs="Segoe UI"/>
            <w:lang w:val="cy-GB"/>
          </w:rPr>
          <w:t>Degawd Ieithoedd Brodorol y Cenhedloedd Unedig</w:t>
        </w:r>
      </w:hyperlink>
      <w:r w:rsidRPr="004A4BB5">
        <w:rPr>
          <w:rStyle w:val="normaltextrun"/>
          <w:rFonts w:cs="Segoe UI"/>
          <w:lang w:val="cy-GB"/>
        </w:rPr>
        <w:t xml:space="preserve"> yn 2022 drwy lansio rhaglen newydd ar gyfer artistiaid a sefydliadau celfyddydol. Nod </w:t>
      </w:r>
      <w:hyperlink r:id="rId15">
        <w:r w:rsidRPr="002E074C">
          <w:rPr>
            <w:rStyle w:val="Hyperlink"/>
            <w:lang w:val="cy-GB"/>
          </w:rPr>
          <w:t>Gwrando</w:t>
        </w:r>
      </w:hyperlink>
      <w:r w:rsidRPr="004A4BB5">
        <w:rPr>
          <w:rStyle w:val="normaltextrun"/>
          <w:rFonts w:cs="Segoe UI"/>
          <w:lang w:val="cy-GB"/>
        </w:rPr>
        <w:t xml:space="preserve"> yw meithrin y gelfyddyd o wrando ar ieithoedd a chymunedau sydd mewn perygl a dysgu am eu hymdrechion i warchod y tir y maent yn preswylio ynddi.</w:t>
      </w:r>
    </w:p>
    <w:p w14:paraId="30B40617" w14:textId="10C0B96A" w:rsidR="005D07B2" w:rsidRPr="004A4BB5" w:rsidRDefault="005D07B2" w:rsidP="005D07B2">
      <w:pPr>
        <w:rPr>
          <w:rStyle w:val="normaltextrun"/>
          <w:rFonts w:cs="Segoe UI"/>
          <w:lang w:val="cy-GB"/>
        </w:rPr>
      </w:pPr>
      <w:r w:rsidRPr="004A4BB5">
        <w:rPr>
          <w:rStyle w:val="normaltextrun"/>
          <w:rFonts w:cs="Segoe UI"/>
          <w:lang w:val="cy-GB"/>
        </w:rPr>
        <w:t xml:space="preserve">Mae gwrando ar ieithoedd brodorol gyda a thrwy ieithoedd brodorol eraill yn galluogi archwilio diwylliannol, creadigol ac ieithyddol dwfn. O'r archwiliadau creadigol hyn rydym yn bwriadu adeiladu ar gydweithrediadau a chyfleoedd i'r dyfodol. Ystyrir y gronfa hon fel y cam cyntaf i fentro’n ddyfnach yn ystod y degawd i ddod. Bydd croeso arbennig i wrando ar gynigion trwy a </w:t>
      </w:r>
      <w:proofErr w:type="spellStart"/>
      <w:r w:rsidRPr="004A4BB5">
        <w:rPr>
          <w:rStyle w:val="normaltextrun"/>
          <w:rFonts w:cs="Segoe UI"/>
          <w:lang w:val="cy-GB"/>
        </w:rPr>
        <w:t>chyda'r</w:t>
      </w:r>
      <w:proofErr w:type="spellEnd"/>
      <w:r w:rsidRPr="004A4BB5">
        <w:rPr>
          <w:rStyle w:val="normaltextrun"/>
          <w:rFonts w:cs="Segoe UI"/>
          <w:lang w:val="cy-GB"/>
        </w:rPr>
        <w:t xml:space="preserve"> Gymraeg ond nid yw'n ofyniad unigryw.</w:t>
      </w:r>
    </w:p>
    <w:p w14:paraId="15187386" w14:textId="765008DB" w:rsidR="005D07B2" w:rsidRPr="004A4BB5" w:rsidRDefault="005D07B2" w:rsidP="005D07B2">
      <w:pPr>
        <w:rPr>
          <w:rStyle w:val="normaltextrun"/>
          <w:rFonts w:cs="Segoe UI"/>
          <w:lang w:val="cy-GB"/>
        </w:rPr>
      </w:pPr>
      <w:r w:rsidRPr="004A4BB5">
        <w:rPr>
          <w:rStyle w:val="normaltextrun"/>
          <w:rFonts w:cs="Segoe UI"/>
          <w:lang w:val="cy-GB"/>
        </w:rPr>
        <w:lastRenderedPageBreak/>
        <w:t xml:space="preserve">Mae </w:t>
      </w:r>
      <w:hyperlink r:id="rId16" w:history="1">
        <w:r w:rsidRPr="004A4BB5">
          <w:rPr>
            <w:rStyle w:val="Hyperlink"/>
            <w:rFonts w:cs="Segoe UI"/>
            <w:lang w:val="cy-GB"/>
          </w:rPr>
          <w:t>sgwrs agoriadol</w:t>
        </w:r>
      </w:hyperlink>
      <w:r w:rsidRPr="004A4BB5">
        <w:rPr>
          <w:rStyle w:val="normaltextrun"/>
          <w:rFonts w:cs="Segoe UI"/>
          <w:lang w:val="cy-GB"/>
        </w:rPr>
        <w:t xml:space="preserve"> gan Mererid </w:t>
      </w:r>
      <w:proofErr w:type="spellStart"/>
      <w:r w:rsidRPr="004A4BB5">
        <w:rPr>
          <w:rStyle w:val="normaltextrun"/>
          <w:rFonts w:cs="Segoe UI"/>
          <w:lang w:val="cy-GB"/>
        </w:rPr>
        <w:t>Hopwood</w:t>
      </w:r>
      <w:proofErr w:type="spellEnd"/>
      <w:r w:rsidRPr="004A4BB5">
        <w:rPr>
          <w:rStyle w:val="normaltextrun"/>
          <w:rFonts w:cs="Segoe UI"/>
          <w:lang w:val="cy-GB"/>
        </w:rPr>
        <w:t xml:space="preserve">, </w:t>
      </w:r>
      <w:r w:rsidRPr="004A4BB5">
        <w:rPr>
          <w:rFonts w:cs="FS Me Light"/>
          <w:lang w:val="cy-GB"/>
        </w:rPr>
        <w:t xml:space="preserve">y bardd </w:t>
      </w:r>
      <w:proofErr w:type="spellStart"/>
      <w:r w:rsidRPr="004A4BB5">
        <w:rPr>
          <w:rFonts w:cs="FS Me Light"/>
          <w:lang w:val="cy-GB"/>
        </w:rPr>
        <w:t>dathliedig</w:t>
      </w:r>
      <w:proofErr w:type="spellEnd"/>
      <w:r w:rsidRPr="004A4BB5">
        <w:rPr>
          <w:rFonts w:cs="FS Me Light"/>
          <w:lang w:val="cy-GB"/>
        </w:rPr>
        <w:t xml:space="preserve"> a sylfaenydd yr Academi Heddwch yn galw arnom i wrando ar dirwedd ieithyddol y byd, ac yn arbennig ar “wrando ar y posibiliadau newydd a’r hen </w:t>
      </w:r>
      <w:proofErr w:type="spellStart"/>
      <w:r w:rsidRPr="004A4BB5">
        <w:rPr>
          <w:rFonts w:cs="FS Me Light"/>
          <w:lang w:val="cy-GB"/>
        </w:rPr>
        <w:t>ddoethinebau</w:t>
      </w:r>
      <w:proofErr w:type="spellEnd"/>
      <w:r w:rsidRPr="004A4BB5">
        <w:rPr>
          <w:rFonts w:cs="FS Me Light"/>
          <w:lang w:val="cy-GB"/>
        </w:rPr>
        <w:t xml:space="preserve"> a welir yn amrywiaeth ieithyddol y byd.”</w:t>
      </w:r>
    </w:p>
    <w:p w14:paraId="67F22ACF" w14:textId="77777777" w:rsidR="005D07B2" w:rsidRPr="004A4BB5" w:rsidRDefault="005D07B2" w:rsidP="005D07B2">
      <w:pPr>
        <w:rPr>
          <w:rFonts w:cs="FS Me Light"/>
          <w:lang w:val="cy-GB"/>
        </w:rPr>
      </w:pPr>
      <w:r w:rsidRPr="004A4BB5">
        <w:rPr>
          <w:rFonts w:cs="FS Me Light"/>
          <w:lang w:val="cy-GB"/>
        </w:rPr>
        <w:t>Trwy’r rhaglen hon rydym yn gobeithio dysgu mwy am y cysylltiad rhwng iaith a’r amgylchedd. Mae gwrando ar ieithoedd amrywiol y byd yr un mor bwysig a buddiol â gwerthfawrogi amrywiaeth ecolegol ein byd naturiol.</w:t>
      </w:r>
    </w:p>
    <w:p w14:paraId="1A0FD03A" w14:textId="24B41C27" w:rsidR="005D07B2" w:rsidRPr="004A4BB5" w:rsidRDefault="005D07B2" w:rsidP="005D07B2">
      <w:pPr>
        <w:rPr>
          <w:sz w:val="24"/>
          <w:szCs w:val="24"/>
          <w:lang w:val="cy-GB"/>
        </w:rPr>
      </w:pPr>
      <w:r w:rsidRPr="004A4BB5">
        <w:rPr>
          <w:rFonts w:cs="FS Me Light"/>
          <w:lang w:val="cy-GB"/>
        </w:rPr>
        <w:t xml:space="preserve">Mae Mererid </w:t>
      </w:r>
      <w:proofErr w:type="spellStart"/>
      <w:r w:rsidRPr="004A4BB5">
        <w:rPr>
          <w:rFonts w:cs="FS Me Light"/>
          <w:lang w:val="cy-GB"/>
        </w:rPr>
        <w:t>Hopwood</w:t>
      </w:r>
      <w:proofErr w:type="spellEnd"/>
      <w:r w:rsidRPr="004A4BB5">
        <w:rPr>
          <w:rFonts w:cs="FS Me Light"/>
          <w:lang w:val="cy-GB"/>
        </w:rPr>
        <w:t xml:space="preserve"> hefyd yn galw am ddeall bod mwy na’r pum synnwyr yr ydym yn eu deall mewn rhai ieithoedd a diwylliannau, a bod y synhwyrau hyn </w:t>
      </w:r>
      <w:proofErr w:type="spellStart"/>
      <w:r w:rsidRPr="004A4BB5">
        <w:rPr>
          <w:rFonts w:cs="FS Me Light"/>
          <w:lang w:val="cy-GB"/>
        </w:rPr>
        <w:t>weithiau’n</w:t>
      </w:r>
      <w:proofErr w:type="spellEnd"/>
      <w:r w:rsidRPr="004A4BB5">
        <w:rPr>
          <w:rFonts w:cs="FS Me Light"/>
          <w:lang w:val="cy-GB"/>
        </w:rPr>
        <w:t xml:space="preserve"> </w:t>
      </w:r>
      <w:proofErr w:type="spellStart"/>
      <w:r w:rsidRPr="004A4BB5">
        <w:rPr>
          <w:rFonts w:cs="FS Me Light"/>
          <w:lang w:val="cy-GB"/>
        </w:rPr>
        <w:t>cydadweithio</w:t>
      </w:r>
      <w:proofErr w:type="spellEnd"/>
      <w:r w:rsidRPr="004A4BB5">
        <w:rPr>
          <w:rFonts w:cs="FS Me Light"/>
          <w:lang w:val="cy-GB"/>
        </w:rPr>
        <w:t xml:space="preserve"> mewn ffyrdd annisgwyl. Er enghraifft, yn yr iaith Gymraeg, rydym yn clywed blas. Gwyddom hefyd y gallwn wrando ar iaith a diwylliant heb yr angen am sain. Mae'r gydnabyddiaeth gynyddol am ieithoedd arwyddion brodorol fel rhan o hawliau dynol pobl frodorol byddar ac anabl yn hollbwysig. Gall hwn fod yn faes diddorol i’w archwilio hefyd drwy’r rhaglen hon ac fel rhan o’n hymrwymiad i Faniffesto </w:t>
      </w:r>
      <w:r w:rsidRPr="004A4BB5">
        <w:rPr>
          <w:lang w:val="cy-GB"/>
        </w:rPr>
        <w:lastRenderedPageBreak/>
        <w:t xml:space="preserve">Celfyddydau Anabledd Cymru </w:t>
      </w:r>
      <w:hyperlink r:id="rId17" w:history="1">
        <w:r w:rsidRPr="004A4BB5">
          <w:rPr>
            <w:rStyle w:val="Hyperlink"/>
            <w:lang w:val="cy-GB"/>
          </w:rPr>
          <w:t>Dewch â’n Hawliau Creadigol</w:t>
        </w:r>
      </w:hyperlink>
      <w:r w:rsidR="00EC1C04" w:rsidRPr="004A4BB5">
        <w:rPr>
          <w:rFonts w:ascii="Segoe UI" w:hAnsi="Segoe UI" w:cs="Segoe UI"/>
          <w:color w:val="404040" w:themeColor="text1" w:themeTint="BF"/>
          <w:lang w:val="cy-GB"/>
        </w:rPr>
        <w:t>.</w:t>
      </w:r>
    </w:p>
    <w:p w14:paraId="6BB40241" w14:textId="77777777" w:rsidR="005D07B2" w:rsidRPr="004A4BB5" w:rsidRDefault="005D07B2" w:rsidP="005D07B2">
      <w:pPr>
        <w:rPr>
          <w:sz w:val="24"/>
          <w:szCs w:val="24"/>
          <w:lang w:val="cy-GB"/>
        </w:rPr>
      </w:pPr>
      <w:r w:rsidRPr="004A4BB5">
        <w:rPr>
          <w:sz w:val="24"/>
          <w:szCs w:val="24"/>
          <w:lang w:val="cy-GB"/>
        </w:rPr>
        <w:br w:type="page"/>
      </w:r>
    </w:p>
    <w:p w14:paraId="1F0C9353" w14:textId="77777777" w:rsidR="005D07B2" w:rsidRPr="004A4BB5" w:rsidRDefault="005D07B2" w:rsidP="00D72607">
      <w:pPr>
        <w:pStyle w:val="Heading2"/>
        <w:rPr>
          <w:lang w:val="cy-GB"/>
        </w:rPr>
      </w:pPr>
      <w:bookmarkStart w:id="7" w:name="_Toc115187332"/>
      <w:r w:rsidRPr="004A4BB5">
        <w:rPr>
          <w:lang w:val="cy-GB"/>
        </w:rPr>
        <w:lastRenderedPageBreak/>
        <w:t>Gwybodaeth ynglŷn â’r Gronfa Gwrando</w:t>
      </w:r>
      <w:bookmarkEnd w:id="7"/>
    </w:p>
    <w:p w14:paraId="02B29764" w14:textId="6E96822B" w:rsidR="005D07B2" w:rsidRPr="004A4BB5" w:rsidRDefault="005D07B2" w:rsidP="00D72607">
      <w:pPr>
        <w:rPr>
          <w:rStyle w:val="normaltextrun"/>
          <w:color w:val="000000"/>
          <w:sz w:val="24"/>
          <w:szCs w:val="24"/>
          <w:shd w:val="clear" w:color="auto" w:fill="FFFFFF"/>
          <w:lang w:val="cy-GB"/>
        </w:rPr>
      </w:pPr>
      <w:r w:rsidRPr="004A4BB5">
        <w:rPr>
          <w:rFonts w:cs="FS Me Light"/>
          <w:color w:val="000000"/>
          <w:lang w:val="cy-GB"/>
        </w:rPr>
        <w:t>Mae’r gronfa newydd hon, yn ffurfio rhan o weithgareddau blwyddyn gyntaf rhaglen Gwrando.</w:t>
      </w:r>
    </w:p>
    <w:p w14:paraId="30C8CD58" w14:textId="3FA54316" w:rsidR="005D07B2" w:rsidRPr="004A4BB5" w:rsidRDefault="005D07B2" w:rsidP="00D72607">
      <w:pPr>
        <w:rPr>
          <w:rStyle w:val="normaltextrun"/>
          <w:rFonts w:eastAsia="FS Me Light" w:cs="FS Me Light"/>
          <w:sz w:val="24"/>
          <w:szCs w:val="24"/>
          <w:lang w:val="cy-GB"/>
        </w:rPr>
      </w:pPr>
      <w:r w:rsidRPr="004A4BB5">
        <w:rPr>
          <w:rFonts w:cs="FS Me Light"/>
          <w:lang w:val="cy-GB"/>
        </w:rPr>
        <w:t xml:space="preserve">Mae Gwrando wedi ei hysbrydoli gan waith artistiaid yng Nghymru ac o gwmpas y byd a’n siwrnai dysgu a </w:t>
      </w:r>
      <w:proofErr w:type="spellStart"/>
      <w:r w:rsidRPr="004A4BB5">
        <w:rPr>
          <w:rFonts w:cs="FS Me Light"/>
          <w:lang w:val="cy-GB"/>
        </w:rPr>
        <w:t>hwylisir</w:t>
      </w:r>
      <w:proofErr w:type="spellEnd"/>
      <w:r w:rsidRPr="004A4BB5">
        <w:rPr>
          <w:rFonts w:cs="FS Me Light"/>
          <w:lang w:val="cy-GB"/>
        </w:rPr>
        <w:t xml:space="preserve"> gan Celfyddydau Rhyngwladol Cymru. Fe fydd yn rhoi cyfle i artistiaid yng Nghymru wrando a dysgu gan arfer brodorol o gwmpas y byd drwy modd creadigol</w:t>
      </w:r>
      <w:r w:rsidR="00D72607" w:rsidRPr="004A4BB5">
        <w:rPr>
          <w:rFonts w:cs="FS Me Light"/>
          <w:lang w:val="cy-GB"/>
        </w:rPr>
        <w:t>.</w:t>
      </w:r>
    </w:p>
    <w:p w14:paraId="5E264713" w14:textId="77777777" w:rsidR="005D07B2" w:rsidRPr="004A4BB5" w:rsidRDefault="005D07B2" w:rsidP="005D07B2">
      <w:pPr>
        <w:rPr>
          <w:rFonts w:cs="FS Me Light"/>
          <w:lang w:val="cy-GB"/>
        </w:rPr>
      </w:pPr>
      <w:r w:rsidRPr="004A4BB5">
        <w:rPr>
          <w:rFonts w:cs="FS Me Light"/>
          <w:lang w:val="cy-GB"/>
        </w:rPr>
        <w:t>Bydd y siwrnai yn cynnwys cyfleoedd a gynlluniwyd ar y cyd gan artistiaid sy’n cymryd rhan, i wrando ar artistiaid ac arweinwyr meddwl brodorol a chymryd rhan mewn sesiynau grŵp. Mae'r rhain wedi'u cynllunio i fod yn fannau agored, cefnogol i roi adborth ar feddyliau a phwyntiau dysgu, heriau, a chyfleoedd i'r dyfodol.</w:t>
      </w:r>
    </w:p>
    <w:p w14:paraId="5F047077" w14:textId="27C13642" w:rsidR="005D07B2" w:rsidRPr="004A4BB5" w:rsidRDefault="005D07B2" w:rsidP="00D72607">
      <w:pPr>
        <w:rPr>
          <w:rFonts w:eastAsia="FS Me Light"/>
          <w:lang w:val="cy-GB"/>
        </w:rPr>
      </w:pPr>
      <w:r w:rsidRPr="004A4BB5">
        <w:rPr>
          <w:lang w:val="cy-GB"/>
        </w:rPr>
        <w:t xml:space="preserve">Yn y cyd-destun hwn, rydym yn defnyddio’r gair Gwrando fel offeryn ar gyfer gwrando, ac nid yn y synnwyr llythrennol o glywed. Mae gwrando, yn hytrach </w:t>
      </w:r>
      <w:r w:rsidRPr="004A4BB5">
        <w:rPr>
          <w:lang w:val="cy-GB"/>
        </w:rPr>
        <w:lastRenderedPageBreak/>
        <w:t xml:space="preserve">na chlywed, yn ein galluogi i herio ein dealltwriaeth a’n dysgu. Rydym yn cydnabod bod synhwyrau a chyfryngau eraill sydd yn ein galluogi i fynegi a chanfod ac ymateb yn greadigol i’r hyn yr ydym yn ei brofi. Y tu hwnt i sŵn iaith, mae ei chyd-destun, ei diwylliant a’i hanes – a gellir gwrando ar y cwbl drwy sawl synnwyr. Fel y noda Mererid </w:t>
      </w:r>
      <w:proofErr w:type="spellStart"/>
      <w:r w:rsidRPr="004A4BB5">
        <w:rPr>
          <w:lang w:val="cy-GB"/>
        </w:rPr>
        <w:t>Hopwood</w:t>
      </w:r>
      <w:proofErr w:type="spellEnd"/>
      <w:r w:rsidRPr="004A4BB5">
        <w:rPr>
          <w:lang w:val="cy-GB"/>
        </w:rPr>
        <w:t xml:space="preserve"> ar ddiwedd ei </w:t>
      </w:r>
      <w:hyperlink r:id="rId18" w:history="1">
        <w:r w:rsidRPr="004A4BB5">
          <w:rPr>
            <w:rStyle w:val="Hyperlink"/>
            <w:rFonts w:eastAsia="FS Me Light" w:cs="FS Me Light"/>
            <w:lang w:val="cy-GB"/>
          </w:rPr>
          <w:t>sgwrs agoriadol</w:t>
        </w:r>
      </w:hyperlink>
      <w:r w:rsidRPr="004A4BB5">
        <w:rPr>
          <w:rFonts w:eastAsia="FS Me Light"/>
          <w:color w:val="000000" w:themeColor="text1"/>
          <w:lang w:val="cy-GB"/>
        </w:rPr>
        <w:t>:</w:t>
      </w:r>
      <w:r w:rsidRPr="004A4BB5">
        <w:rPr>
          <w:rFonts w:eastAsia="FS Me Light"/>
          <w:lang w:val="cy-GB"/>
        </w:rPr>
        <w:t xml:space="preserve"> “y tu hwnt i wrando gydag ieithoedd, eu siarad nhw, eu darllen nhw a’u hysgrifennu nhw, beth am sylwi ar sut ydym yn cyfryngu gyda nhw”.</w:t>
      </w:r>
    </w:p>
    <w:p w14:paraId="29F31EC8" w14:textId="7BEFA8AC" w:rsidR="005D07B2" w:rsidRPr="004A4BB5" w:rsidRDefault="005D07B2" w:rsidP="00D72607">
      <w:pPr>
        <w:rPr>
          <w:rStyle w:val="normaltextrun"/>
          <w:rFonts w:cs="Segoe UI"/>
          <w:lang w:val="cy-GB"/>
        </w:rPr>
      </w:pPr>
      <w:r w:rsidRPr="004A4BB5">
        <w:rPr>
          <w:lang w:val="cy-GB"/>
        </w:rPr>
        <w:t xml:space="preserve">Fel rhan o ymrwymiad CCC i drawsnewid ac ymgorffori dysgu, bydd </w:t>
      </w:r>
      <w:proofErr w:type="spellStart"/>
      <w:r w:rsidRPr="004A4BB5">
        <w:rPr>
          <w:lang w:val="cy-GB"/>
        </w:rPr>
        <w:t>CRhC</w:t>
      </w:r>
      <w:proofErr w:type="spellEnd"/>
      <w:r w:rsidRPr="004A4BB5">
        <w:rPr>
          <w:lang w:val="cy-GB"/>
        </w:rPr>
        <w:t xml:space="preserve"> yn dysgu ochr yn ochr â’r artistiaid, a </w:t>
      </w:r>
      <w:proofErr w:type="spellStart"/>
      <w:r w:rsidRPr="004A4BB5">
        <w:rPr>
          <w:lang w:val="cy-GB"/>
        </w:rPr>
        <w:t>chyda’n</w:t>
      </w:r>
      <w:proofErr w:type="spellEnd"/>
      <w:r w:rsidRPr="004A4BB5">
        <w:rPr>
          <w:lang w:val="cy-GB"/>
        </w:rPr>
        <w:t xml:space="preserve"> gilydd, byddwn yn edrych ar offer a phrotocolau a osodwyd gan bartneriaid brodorol sydd wedi’u cynllunio i greu mannau diogel a chyfartal. Rydym yn disgwyl ailfeddwl ynglŷn â’n hanes ein hunain gyda diwylliannau brodorol o gwmpas y byd, a hynny drwy ymgysylltu mewn sgyrsiau gydag arweinwyr meddyliau o gymunedau brodorol, er enghraifft, mewn lleoedd fel Canada ac India a lle mae </w:t>
      </w:r>
      <w:r w:rsidRPr="004A4BB5">
        <w:rPr>
          <w:lang w:val="cy-GB"/>
        </w:rPr>
        <w:lastRenderedPageBreak/>
        <w:t xml:space="preserve">Cymru wedi bod yn rhan o </w:t>
      </w:r>
      <w:proofErr w:type="spellStart"/>
      <w:r w:rsidRPr="004A4BB5">
        <w:rPr>
          <w:lang w:val="cy-GB"/>
        </w:rPr>
        <w:t>goloneiddio’r</w:t>
      </w:r>
      <w:proofErr w:type="spellEnd"/>
      <w:r w:rsidRPr="004A4BB5">
        <w:rPr>
          <w:lang w:val="cy-GB"/>
        </w:rPr>
        <w:t xml:space="preserve"> Ymerodraeth Brydeinig o’r gwledydd hyn.</w:t>
      </w:r>
    </w:p>
    <w:p w14:paraId="4FE8BB5C" w14:textId="50D99BFD" w:rsidR="005D07B2" w:rsidRPr="004A4BB5" w:rsidRDefault="005D07B2" w:rsidP="005D07B2">
      <w:pPr>
        <w:rPr>
          <w:rStyle w:val="eop"/>
          <w:rFonts w:cs="Segoe UI"/>
          <w:lang w:val="cy-GB"/>
        </w:rPr>
      </w:pPr>
      <w:r w:rsidRPr="004A4BB5">
        <w:rPr>
          <w:rFonts w:cs="FS Me Light"/>
          <w:lang w:val="cy-GB"/>
        </w:rPr>
        <w:t>Bydd y rhai hynny ar y siwrnai yn cyfrannu tuag at lunio maniffesto o ymrwymiadau tuag at weithio ochr yn ochr a gwrando ar ieithoedd a diwylliannau brodorol trwy’r byd. Gall hyn arwain at newid mewn ymarfer artistig a buddsoddiad yn y dyfodol.</w:t>
      </w:r>
    </w:p>
    <w:p w14:paraId="65C0DFD8" w14:textId="50261B45" w:rsidR="005D07B2" w:rsidRPr="004A4BB5" w:rsidRDefault="005D07B2" w:rsidP="005D07B2">
      <w:pPr>
        <w:rPr>
          <w:rStyle w:val="normaltextrun"/>
          <w:rFonts w:cs="Segoe UI"/>
          <w:b/>
          <w:bCs/>
          <w:lang w:val="cy-GB"/>
        </w:rPr>
      </w:pPr>
      <w:r w:rsidRPr="004A4BB5">
        <w:rPr>
          <w:rStyle w:val="normaltextrun"/>
          <w:rFonts w:cs="Segoe UI"/>
          <w:b/>
          <w:bCs/>
          <w:lang w:val="cy-GB"/>
        </w:rPr>
        <w:t xml:space="preserve">Dyddiad cau ar gyfer derbyn ceisiadau: Dydd Llun, 19 Rhagfyr 2022 am 5pm </w:t>
      </w:r>
    </w:p>
    <w:p w14:paraId="5B77D0E7" w14:textId="77777777" w:rsidR="005D07B2" w:rsidRPr="004A4BB5" w:rsidRDefault="005D07B2" w:rsidP="005D07B2">
      <w:pPr>
        <w:rPr>
          <w:rStyle w:val="normaltextrun"/>
          <w:rFonts w:cs="Segoe UI"/>
          <w:b/>
          <w:bCs/>
          <w:sz w:val="24"/>
          <w:szCs w:val="24"/>
          <w:lang w:val="cy-GB"/>
        </w:rPr>
      </w:pPr>
      <w:r w:rsidRPr="004A4BB5">
        <w:rPr>
          <w:rStyle w:val="normaltextrun"/>
          <w:rFonts w:cs="Segoe UI"/>
          <w:b/>
          <w:bCs/>
          <w:sz w:val="24"/>
          <w:szCs w:val="24"/>
          <w:lang w:val="cy-GB"/>
        </w:rPr>
        <w:br w:type="page"/>
      </w:r>
    </w:p>
    <w:p w14:paraId="5A43B478" w14:textId="77777777" w:rsidR="005D07B2" w:rsidRPr="004A4BB5" w:rsidRDefault="005D07B2" w:rsidP="00D72607">
      <w:pPr>
        <w:pStyle w:val="Heading2"/>
        <w:rPr>
          <w:lang w:val="cy-GB"/>
        </w:rPr>
      </w:pPr>
      <w:bookmarkStart w:id="8" w:name="_Toc115187333"/>
      <w:r w:rsidRPr="004A4BB5">
        <w:rPr>
          <w:lang w:val="cy-GB"/>
        </w:rPr>
        <w:lastRenderedPageBreak/>
        <w:t>Beth mae’r gronfa yn ei gynnig?</w:t>
      </w:r>
      <w:bookmarkEnd w:id="8"/>
    </w:p>
    <w:p w14:paraId="49F8C55D" w14:textId="1A4E052B" w:rsidR="005D07B2" w:rsidRPr="004A4BB5" w:rsidRDefault="005D07B2" w:rsidP="005D07B2">
      <w:pPr>
        <w:rPr>
          <w:rStyle w:val="normaltextrun"/>
          <w:lang w:val="cy-GB"/>
        </w:rPr>
      </w:pPr>
      <w:r w:rsidRPr="004A4BB5">
        <w:rPr>
          <w:rStyle w:val="normaltextrun"/>
          <w:lang w:val="cy-GB"/>
        </w:rPr>
        <w:t>Mae’r gronfa wedi cael ei chynllunio i roi lle ar gyfer gwrando a rhannu’r dysgu. Mae gennym ni ddiddordeb ym mhwy yr ydych chi yn dymuno gwrando arno a pham, a sut ydych chi’n cynnig rhannu’r dysgu hwn.</w:t>
      </w:r>
    </w:p>
    <w:p w14:paraId="4D22AC69" w14:textId="77777777" w:rsidR="005D07B2" w:rsidRPr="004A4BB5" w:rsidRDefault="005D07B2" w:rsidP="005D07B2">
      <w:pPr>
        <w:rPr>
          <w:rStyle w:val="normaltextrun"/>
          <w:lang w:val="cy-GB"/>
        </w:rPr>
      </w:pPr>
      <w:r w:rsidRPr="004A4BB5">
        <w:rPr>
          <w:rStyle w:val="normaltextrun"/>
          <w:lang w:val="cy-GB"/>
        </w:rPr>
        <w:t xml:space="preserve">Cyfanswm y gyllideb sydd ar gael ar gyfer y gronfa yw £30,000. </w:t>
      </w:r>
    </w:p>
    <w:p w14:paraId="5F361FDE" w14:textId="77777777" w:rsidR="005D07B2" w:rsidRPr="004A4BB5" w:rsidRDefault="005D07B2" w:rsidP="005D07B2">
      <w:pPr>
        <w:rPr>
          <w:rStyle w:val="normaltextrun"/>
          <w:lang w:val="cy-GB"/>
        </w:rPr>
      </w:pPr>
      <w:r w:rsidRPr="004A4BB5">
        <w:rPr>
          <w:rStyle w:val="normaltextrun"/>
          <w:lang w:val="cy-GB"/>
        </w:rPr>
        <w:t>Lefel uchaf cefnogaeth yw £7,500 ar gyfer pob dyfarniad.</w:t>
      </w:r>
    </w:p>
    <w:p w14:paraId="5845E1B2" w14:textId="77777777" w:rsidR="005D07B2" w:rsidRPr="004A4BB5" w:rsidRDefault="005D07B2" w:rsidP="005D07B2">
      <w:pPr>
        <w:rPr>
          <w:rStyle w:val="normaltextrun"/>
          <w:lang w:val="cy-GB"/>
        </w:rPr>
      </w:pPr>
      <w:r w:rsidRPr="004A4BB5">
        <w:rPr>
          <w:rFonts w:cs="FS Me Light"/>
          <w:lang w:val="cy-GB"/>
        </w:rPr>
        <w:t>Ar gyfer y rhai hynny yng Nghymru neu’n rhyngwladol nad ydyn nhw’n derbyn cyflog am waith sy’n gysylltiedig â’r prosiect hwn, gall ffioedd sy’n gysylltiedig â’u hymrwymiad gael eu cynnwys o fewn y gyllideb.</w:t>
      </w:r>
    </w:p>
    <w:p w14:paraId="5A747FC7" w14:textId="77777777" w:rsidR="005D07B2" w:rsidRPr="004A4BB5" w:rsidRDefault="005D07B2" w:rsidP="008564CC">
      <w:pPr>
        <w:rPr>
          <w:lang w:val="cy-GB"/>
        </w:rPr>
      </w:pPr>
      <w:r w:rsidRPr="004A4BB5">
        <w:rPr>
          <w:lang w:val="cy-GB"/>
        </w:rPr>
        <w:t xml:space="preserve">Mae’r gronfa yn cynnwys: </w:t>
      </w:r>
    </w:p>
    <w:p w14:paraId="061F3AFF" w14:textId="77777777" w:rsidR="005D07B2" w:rsidRPr="004A4BB5" w:rsidRDefault="005D07B2" w:rsidP="008564CC">
      <w:pPr>
        <w:pStyle w:val="ListParagraph"/>
        <w:numPr>
          <w:ilvl w:val="0"/>
          <w:numId w:val="26"/>
        </w:numPr>
        <w:ind w:hanging="720"/>
        <w:rPr>
          <w:rStyle w:val="normaltextrun"/>
          <w:lang w:val="cy-GB"/>
        </w:rPr>
      </w:pPr>
      <w:r w:rsidRPr="004A4BB5">
        <w:rPr>
          <w:rStyle w:val="normaltextrun"/>
          <w:lang w:val="cy-GB"/>
        </w:rPr>
        <w:t xml:space="preserve">Grant o hyd at £7,500 </w:t>
      </w:r>
    </w:p>
    <w:p w14:paraId="15A3687F" w14:textId="77777777" w:rsidR="005D07B2" w:rsidRPr="004A4BB5" w:rsidRDefault="005D07B2" w:rsidP="008564CC">
      <w:pPr>
        <w:pStyle w:val="ListParagraph"/>
        <w:numPr>
          <w:ilvl w:val="0"/>
          <w:numId w:val="26"/>
        </w:numPr>
        <w:ind w:hanging="720"/>
        <w:rPr>
          <w:rStyle w:val="normaltextrun"/>
          <w:lang w:val="cy-GB"/>
        </w:rPr>
      </w:pPr>
      <w:r w:rsidRPr="004A4BB5">
        <w:rPr>
          <w:rStyle w:val="normaltextrun"/>
          <w:lang w:val="cy-GB"/>
        </w:rPr>
        <w:t>Bydd y grant yn cefnogi:</w:t>
      </w:r>
    </w:p>
    <w:p w14:paraId="3DC83BD7" w14:textId="77777777" w:rsidR="005D07B2" w:rsidRPr="004A4BB5" w:rsidRDefault="005D07B2" w:rsidP="001937B8">
      <w:pPr>
        <w:pStyle w:val="ListParagraph"/>
        <w:numPr>
          <w:ilvl w:val="0"/>
          <w:numId w:val="27"/>
        </w:numPr>
        <w:ind w:left="1134" w:hanging="774"/>
        <w:rPr>
          <w:rStyle w:val="normaltextrun"/>
          <w:rFonts w:cs="FS Me Light"/>
          <w:lang w:val="cy-GB"/>
        </w:rPr>
      </w:pPr>
      <w:r w:rsidRPr="004A4BB5">
        <w:rPr>
          <w:rFonts w:cs="FS Me Light"/>
          <w:lang w:val="cy-GB"/>
        </w:rPr>
        <w:lastRenderedPageBreak/>
        <w:t xml:space="preserve">hyd at bedwar diwrnod o’ch amser i gyfranogi i weithgareddau dysgu a rhannu a hwylusir gan </w:t>
      </w:r>
      <w:proofErr w:type="spellStart"/>
      <w:r w:rsidRPr="004A4BB5">
        <w:rPr>
          <w:rFonts w:cs="FS Me Light"/>
          <w:lang w:val="cy-GB"/>
        </w:rPr>
        <w:t>CRhC</w:t>
      </w:r>
      <w:proofErr w:type="spellEnd"/>
      <w:r w:rsidRPr="004A4BB5">
        <w:rPr>
          <w:rFonts w:cs="FS Me Light"/>
          <w:lang w:val="cy-GB"/>
        </w:rPr>
        <w:t xml:space="preserve"> megis gweithdai a sesiynau dal fyny ar-lein gydag artistiaid eraill a'r tîm fel mannau diogel i rannu syniadau a dysgu</w:t>
      </w:r>
    </w:p>
    <w:p w14:paraId="419CA024" w14:textId="77777777" w:rsidR="005D07B2" w:rsidRPr="004A4BB5" w:rsidRDefault="005D07B2" w:rsidP="001937B8">
      <w:pPr>
        <w:pStyle w:val="ListParagraph"/>
        <w:numPr>
          <w:ilvl w:val="0"/>
          <w:numId w:val="27"/>
        </w:numPr>
        <w:ind w:left="1134" w:hanging="774"/>
        <w:rPr>
          <w:rStyle w:val="normaltextrun"/>
          <w:lang w:val="cy-GB"/>
        </w:rPr>
      </w:pPr>
      <w:r w:rsidRPr="004A4BB5">
        <w:rPr>
          <w:rFonts w:cs="FS Me Light"/>
          <w:lang w:val="cy-GB"/>
        </w:rPr>
        <w:t>eich amser i ymgymryd â’ch gweithgaredd arfaethedig, deunyddiau cysylltiedig a chostau teithio</w:t>
      </w:r>
    </w:p>
    <w:p w14:paraId="295368E0" w14:textId="47A36A28" w:rsidR="005D07B2" w:rsidRPr="004A4BB5" w:rsidRDefault="005D07B2" w:rsidP="001937B8">
      <w:pPr>
        <w:pStyle w:val="ListParagraph"/>
        <w:numPr>
          <w:ilvl w:val="0"/>
          <w:numId w:val="27"/>
        </w:numPr>
        <w:ind w:left="1134" w:hanging="774"/>
        <w:rPr>
          <w:rStyle w:val="normaltextrun"/>
          <w:rFonts w:eastAsia="FS Me Light" w:cs="FS Me Light"/>
          <w:lang w:val="cy-GB"/>
        </w:rPr>
      </w:pPr>
      <w:r w:rsidRPr="004A4BB5">
        <w:rPr>
          <w:rStyle w:val="normaltextrun"/>
          <w:lang w:val="cy-GB"/>
        </w:rPr>
        <w:t>rhannu eich ymateb creadigol tuag at eich siwrnai. Bydd rhan o’r broses yn cynnwys trafodaethau ynghylch sut orau i wneud hyn.</w:t>
      </w:r>
    </w:p>
    <w:p w14:paraId="5520D2A5" w14:textId="77777777" w:rsidR="005D07B2" w:rsidRPr="004A4BB5" w:rsidRDefault="005D07B2" w:rsidP="001937B8">
      <w:pPr>
        <w:pStyle w:val="ListParagraph"/>
        <w:numPr>
          <w:ilvl w:val="0"/>
          <w:numId w:val="28"/>
        </w:numPr>
        <w:ind w:hanging="720"/>
        <w:rPr>
          <w:rStyle w:val="normaltextrun"/>
          <w:rFonts w:eastAsia="FS Me Light" w:cs="FS Me Light"/>
          <w:lang w:val="cy-GB"/>
        </w:rPr>
      </w:pPr>
      <w:r w:rsidRPr="004A4BB5">
        <w:rPr>
          <w:lang w:val="cy-GB"/>
        </w:rPr>
        <w:t xml:space="preserve">Darperir </w:t>
      </w:r>
      <w:r w:rsidRPr="004A4BB5">
        <w:rPr>
          <w:rFonts w:cs="FS Me Light"/>
          <w:lang w:val="cy-GB"/>
        </w:rPr>
        <w:t xml:space="preserve">yr holl deithio lleol, prydau bwyd a lluniaeth ar gyfer cyfarfodydd grŵp a drefnwyd gyda </w:t>
      </w:r>
      <w:proofErr w:type="spellStart"/>
      <w:r w:rsidRPr="004A4BB5">
        <w:rPr>
          <w:rFonts w:cs="FS Me Light"/>
          <w:lang w:val="cy-GB"/>
        </w:rPr>
        <w:t>CRhC</w:t>
      </w:r>
      <w:proofErr w:type="spellEnd"/>
      <w:r w:rsidRPr="004A4BB5">
        <w:rPr>
          <w:rFonts w:cs="FS Me Light"/>
          <w:lang w:val="cy-GB"/>
        </w:rPr>
        <w:t xml:space="preserve"> mewn person fel rhan o’r rhaglen, yn ogystal </w:t>
      </w:r>
      <w:r w:rsidRPr="004A4BB5">
        <w:rPr>
          <w:rFonts w:ascii="Calibri" w:hAnsi="Calibri" w:cs="Calibri"/>
          <w:lang w:val="cy-GB"/>
        </w:rPr>
        <w:t>â</w:t>
      </w:r>
      <w:r w:rsidRPr="004A4BB5">
        <w:rPr>
          <w:rFonts w:cs="FS Me Light"/>
          <w:lang w:val="cy-GB"/>
        </w:rPr>
        <w:t>’r grant.</w:t>
      </w:r>
    </w:p>
    <w:p w14:paraId="40181025" w14:textId="2785F256" w:rsidR="005D07B2" w:rsidRPr="004A4BB5" w:rsidRDefault="005D07B2" w:rsidP="005D07B2">
      <w:pPr>
        <w:rPr>
          <w:rStyle w:val="normaltextrun"/>
          <w:lang w:val="cy-GB"/>
        </w:rPr>
      </w:pPr>
      <w:r w:rsidRPr="004A4BB5">
        <w:rPr>
          <w:rFonts w:cs="FS Me Light"/>
          <w:lang w:val="cy-GB"/>
        </w:rPr>
        <w:t xml:space="preserve">Rydym yn disgwyl i’r </w:t>
      </w:r>
      <w:r w:rsidR="00F57506">
        <w:rPr>
          <w:rFonts w:cs="FS Me Light"/>
          <w:lang w:val="cy-GB"/>
        </w:rPr>
        <w:t>prosiectau</w:t>
      </w:r>
      <w:r w:rsidR="005735B9">
        <w:rPr>
          <w:rFonts w:cs="FS Me Light"/>
          <w:lang w:val="cy-GB"/>
        </w:rPr>
        <w:t xml:space="preserve"> cefnogir i</w:t>
      </w:r>
      <w:r w:rsidRPr="004A4BB5">
        <w:rPr>
          <w:rFonts w:cs="FS Me Light"/>
          <w:lang w:val="cy-GB"/>
        </w:rPr>
        <w:t xml:space="preserve"> ddechrau ym mis Chwefror 2023 a gorffen ym mis Hydref 2023.</w:t>
      </w:r>
    </w:p>
    <w:p w14:paraId="31FFA9A8" w14:textId="77777777" w:rsidR="005D07B2" w:rsidRPr="004A4BB5" w:rsidRDefault="005D07B2" w:rsidP="006C4A27">
      <w:pPr>
        <w:pStyle w:val="Heading2"/>
        <w:rPr>
          <w:lang w:val="cy-GB"/>
        </w:rPr>
      </w:pPr>
      <w:r w:rsidRPr="004A4BB5">
        <w:rPr>
          <w:rStyle w:val="normaltextrun"/>
          <w:rFonts w:cs="Segoe UI"/>
          <w:sz w:val="24"/>
          <w:szCs w:val="24"/>
          <w:lang w:val="cy-GB"/>
        </w:rPr>
        <w:br w:type="page"/>
      </w:r>
      <w:bookmarkStart w:id="9" w:name="_Toc115187334"/>
      <w:r w:rsidRPr="004A4BB5">
        <w:rPr>
          <w:lang w:val="cy-GB"/>
        </w:rPr>
        <w:lastRenderedPageBreak/>
        <w:t>Pwy all ymgeisio?</w:t>
      </w:r>
      <w:bookmarkEnd w:id="9"/>
    </w:p>
    <w:p w14:paraId="046D1746" w14:textId="77777777" w:rsidR="005D07B2" w:rsidRPr="004A4BB5" w:rsidRDefault="005D07B2" w:rsidP="00653B29">
      <w:pPr>
        <w:rPr>
          <w:rStyle w:val="normaltextrun"/>
          <w:lang w:val="cy-GB"/>
        </w:rPr>
      </w:pPr>
      <w:r w:rsidRPr="004A4BB5">
        <w:rPr>
          <w:rFonts w:cs="FS Me Light"/>
          <w:lang w:val="cy-GB"/>
        </w:rPr>
        <w:t>Mae’r gronfa Gwrando yn agored i sefydliadau’r celfyddydau ac i weithwyr proffesiynol creadigol unigol sydd yn gweithio yng Nghymru.</w:t>
      </w:r>
    </w:p>
    <w:p w14:paraId="115531DE" w14:textId="77777777" w:rsidR="005D07B2" w:rsidRPr="004A4BB5" w:rsidRDefault="005D07B2" w:rsidP="005D07B2">
      <w:pPr>
        <w:rPr>
          <w:rStyle w:val="normaltextrun"/>
          <w:lang w:val="cy-GB"/>
        </w:rPr>
      </w:pPr>
      <w:r w:rsidRPr="004A4BB5">
        <w:rPr>
          <w:rFonts w:cs="FS Me Light"/>
          <w:lang w:val="cy-GB"/>
        </w:rPr>
        <w:t>Caiff dyddiadau ar gyfer gweithdai i ymgeiswyr eu rhannu trwy ein cyfryngau cymdeithasol.</w:t>
      </w:r>
    </w:p>
    <w:p w14:paraId="23ED1872" w14:textId="43C9AD42" w:rsidR="005D07B2" w:rsidRPr="004A4BB5" w:rsidRDefault="0003544D" w:rsidP="005D07B2">
      <w:pPr>
        <w:rPr>
          <w:rStyle w:val="normaltextrun"/>
          <w:lang w:val="cy-GB"/>
        </w:rPr>
      </w:pPr>
      <w:hyperlink r:id="rId19" w:history="1">
        <w:r w:rsidR="005D07B2" w:rsidRPr="004A4BB5">
          <w:rPr>
            <w:rStyle w:val="Hyperlink"/>
            <w:lang w:val="cy-GB"/>
          </w:rPr>
          <w:t xml:space="preserve">Gweler nodiadau cymorth </w:t>
        </w:r>
        <w:r w:rsidR="005D07B2" w:rsidRPr="004A4BB5">
          <w:rPr>
            <w:rStyle w:val="Hyperlink"/>
            <w:rFonts w:cs="FS Me Light"/>
            <w:lang w:val="cy-GB"/>
          </w:rPr>
          <w:t>ynglŷn â gwybodaeth fanwl am feini prawf cymhwysedd a gwybodaeth banc sydd ei angen</w:t>
        </w:r>
      </w:hyperlink>
      <w:r w:rsidR="005D07B2" w:rsidRPr="004A4BB5">
        <w:rPr>
          <w:rFonts w:cs="FS Me Light"/>
          <w:lang w:val="cy-GB"/>
        </w:rPr>
        <w:t>.</w:t>
      </w:r>
    </w:p>
    <w:p w14:paraId="3753F297" w14:textId="77777777" w:rsidR="006C4A27" w:rsidRPr="004A4BB5" w:rsidRDefault="006C4A27">
      <w:pPr>
        <w:spacing w:before="0" w:after="160" w:line="259" w:lineRule="auto"/>
        <w:rPr>
          <w:rFonts w:eastAsia="FS Me Light" w:cs="FS Me Light"/>
          <w:sz w:val="24"/>
          <w:szCs w:val="24"/>
          <w:lang w:val="cy-GB"/>
        </w:rPr>
      </w:pPr>
      <w:r w:rsidRPr="004A4BB5">
        <w:rPr>
          <w:rFonts w:eastAsia="FS Me Light" w:cs="FS Me Light"/>
          <w:sz w:val="24"/>
          <w:szCs w:val="24"/>
          <w:lang w:val="cy-GB"/>
        </w:rPr>
        <w:br w:type="page"/>
      </w:r>
    </w:p>
    <w:p w14:paraId="7970EFD2" w14:textId="050BF8C9" w:rsidR="005D07B2" w:rsidRPr="004A4BB5" w:rsidRDefault="005D07B2" w:rsidP="006C4A27">
      <w:pPr>
        <w:pStyle w:val="Heading2"/>
        <w:rPr>
          <w:lang w:val="cy-GB"/>
        </w:rPr>
      </w:pPr>
      <w:bookmarkStart w:id="10" w:name="_Toc115187335"/>
      <w:r w:rsidRPr="004A4BB5">
        <w:rPr>
          <w:lang w:val="cy-GB"/>
        </w:rPr>
        <w:lastRenderedPageBreak/>
        <w:t>Meini Prawf Dethol</w:t>
      </w:r>
      <w:bookmarkEnd w:id="10"/>
    </w:p>
    <w:p w14:paraId="0FEABD15" w14:textId="77777777" w:rsidR="005D07B2" w:rsidRPr="004A4BB5" w:rsidRDefault="005D07B2" w:rsidP="006C4A27">
      <w:pPr>
        <w:rPr>
          <w:lang w:val="cy-GB"/>
        </w:rPr>
      </w:pPr>
      <w:r w:rsidRPr="004A4BB5">
        <w:rPr>
          <w:lang w:val="cy-GB"/>
        </w:rPr>
        <w:t>Bydd ceisiadau yn cael eu hasesu drwy ddefnyddio’r meini prawf canlynol:</w:t>
      </w:r>
    </w:p>
    <w:p w14:paraId="11C46FF8" w14:textId="4C350BC4" w:rsidR="005D07B2" w:rsidRPr="004A4BB5" w:rsidRDefault="005D07B2" w:rsidP="001D6C3B">
      <w:pPr>
        <w:pStyle w:val="ListParagraph"/>
        <w:numPr>
          <w:ilvl w:val="0"/>
          <w:numId w:val="31"/>
        </w:numPr>
        <w:ind w:left="709" w:hanging="709"/>
        <w:rPr>
          <w:lang w:val="cy-GB"/>
        </w:rPr>
      </w:pPr>
      <w:r w:rsidRPr="004A4BB5">
        <w:rPr>
          <w:lang w:val="cy-GB"/>
        </w:rPr>
        <w:t>Yr ymrwymiad at ethos/nodau cyffredinol y rhaglen.</w:t>
      </w:r>
    </w:p>
    <w:p w14:paraId="38084ADF" w14:textId="1BC2CBE5" w:rsidR="005D07B2" w:rsidRPr="004A4BB5" w:rsidRDefault="005D07B2" w:rsidP="001D6C3B">
      <w:pPr>
        <w:pStyle w:val="ListParagraph"/>
        <w:numPr>
          <w:ilvl w:val="0"/>
          <w:numId w:val="31"/>
        </w:numPr>
        <w:ind w:left="709" w:hanging="709"/>
        <w:rPr>
          <w:lang w:val="cy-GB"/>
        </w:rPr>
      </w:pPr>
      <w:r w:rsidRPr="004A4BB5">
        <w:rPr>
          <w:lang w:val="cy-GB"/>
        </w:rPr>
        <w:t>I ba</w:t>
      </w:r>
      <w:r w:rsidR="0003544D">
        <w:rPr>
          <w:lang w:val="cy-GB"/>
        </w:rPr>
        <w:t xml:space="preserve"> </w:t>
      </w:r>
      <w:r w:rsidRPr="004A4BB5">
        <w:rPr>
          <w:lang w:val="cy-GB"/>
        </w:rPr>
        <w:t>radd mae cais yr ymgeisydd yn adlewyrchu diben y gronfa</w:t>
      </w:r>
    </w:p>
    <w:p w14:paraId="312D1552" w14:textId="2528C43D" w:rsidR="005D07B2" w:rsidRPr="004A4BB5" w:rsidRDefault="005D07B2" w:rsidP="001D6C3B">
      <w:pPr>
        <w:pStyle w:val="ListParagraph"/>
        <w:numPr>
          <w:ilvl w:val="0"/>
          <w:numId w:val="31"/>
        </w:numPr>
        <w:ind w:left="709" w:hanging="709"/>
        <w:rPr>
          <w:lang w:val="cy-GB"/>
        </w:rPr>
      </w:pPr>
      <w:r w:rsidRPr="004A4BB5">
        <w:rPr>
          <w:lang w:val="cy-GB"/>
        </w:rPr>
        <w:t>Ansawdd yr ymarfer creadigol a’r dystiolaeth o hanes blaenorol</w:t>
      </w:r>
    </w:p>
    <w:p w14:paraId="2997A922" w14:textId="6AB01C33" w:rsidR="005D07B2" w:rsidRPr="004A4BB5" w:rsidRDefault="005D07B2" w:rsidP="001D6C3B">
      <w:pPr>
        <w:pStyle w:val="ListParagraph"/>
        <w:numPr>
          <w:ilvl w:val="0"/>
          <w:numId w:val="31"/>
        </w:numPr>
        <w:ind w:left="709" w:hanging="709"/>
        <w:rPr>
          <w:lang w:val="cy-GB"/>
        </w:rPr>
      </w:pPr>
      <w:r w:rsidRPr="004A4BB5">
        <w:rPr>
          <w:lang w:val="cy-GB"/>
        </w:rPr>
        <w:t>Y persbectif a ddeuir drwy’r cynnig drwy brofiad byw neu ymholiad diffuant.</w:t>
      </w:r>
    </w:p>
    <w:p w14:paraId="3A4035A0" w14:textId="4297CBB9" w:rsidR="005D07B2" w:rsidRPr="004A4BB5" w:rsidRDefault="005D07B2" w:rsidP="001D6C3B">
      <w:pPr>
        <w:pStyle w:val="ListParagraph"/>
        <w:numPr>
          <w:ilvl w:val="0"/>
          <w:numId w:val="31"/>
        </w:numPr>
        <w:ind w:left="709" w:hanging="709"/>
        <w:rPr>
          <w:lang w:val="cy-GB"/>
        </w:rPr>
      </w:pPr>
      <w:r w:rsidRPr="004A4BB5">
        <w:rPr>
          <w:lang w:val="cy-GB"/>
        </w:rPr>
        <w:t xml:space="preserve">Argaeledd i ymrwymo amser iddo a hyfywedd y cynnig o fewn yr amser a’r adnoddau a </w:t>
      </w:r>
      <w:proofErr w:type="spellStart"/>
      <w:r w:rsidRPr="004A4BB5">
        <w:rPr>
          <w:lang w:val="cy-GB"/>
        </w:rPr>
        <w:t>ddyrennir</w:t>
      </w:r>
      <w:proofErr w:type="spellEnd"/>
      <w:r w:rsidRPr="004A4BB5">
        <w:rPr>
          <w:lang w:val="cy-GB"/>
        </w:rPr>
        <w:t>.</w:t>
      </w:r>
    </w:p>
    <w:p w14:paraId="53D118A8" w14:textId="435D57E1" w:rsidR="005D07B2" w:rsidRPr="004A4BB5" w:rsidRDefault="005D07B2" w:rsidP="001D6C3B">
      <w:pPr>
        <w:pStyle w:val="ListParagraph"/>
        <w:numPr>
          <w:ilvl w:val="0"/>
          <w:numId w:val="31"/>
        </w:numPr>
        <w:ind w:left="709" w:hanging="709"/>
        <w:rPr>
          <w:lang w:val="cy-GB"/>
        </w:rPr>
      </w:pPr>
      <w:r w:rsidRPr="004A4BB5">
        <w:rPr>
          <w:lang w:val="cy-GB"/>
        </w:rPr>
        <w:t>Effaith amgylcheddol eich gweithgaredd a theithio (os yn berthnasol)</w:t>
      </w:r>
    </w:p>
    <w:p w14:paraId="793F0A49" w14:textId="77777777" w:rsidR="005D07B2" w:rsidRPr="004A4BB5" w:rsidRDefault="005D07B2" w:rsidP="006C4A27">
      <w:pPr>
        <w:rPr>
          <w:lang w:val="cy-GB"/>
        </w:rPr>
      </w:pPr>
      <w:r w:rsidRPr="004A4BB5">
        <w:rPr>
          <w:lang w:val="cy-GB"/>
        </w:rPr>
        <w:t xml:space="preserve">Yn ychwanegol at y meini prawf dethol sylfaenol hyn, bydd y detholwyr yn ystyried yr cyfraniad gall y dyfarniad wneud i ddatblygiad creadigol yr ymgeisydd a’u cyfraniad posibl tuag at lunio maniffesto o </w:t>
      </w:r>
      <w:r w:rsidRPr="004A4BB5">
        <w:rPr>
          <w:lang w:val="cy-GB"/>
        </w:rPr>
        <w:lastRenderedPageBreak/>
        <w:t>ymrwymiadau i barhau’r siwrnai o weithio ochr yn ochr ag ieithoedd a diwylliannau brodorol.</w:t>
      </w:r>
    </w:p>
    <w:p w14:paraId="3C7B1EE9" w14:textId="77777777" w:rsidR="00FD744B" w:rsidRDefault="00FD744B">
      <w:pPr>
        <w:spacing w:before="0" w:after="160" w:line="259" w:lineRule="auto"/>
        <w:rPr>
          <w:rFonts w:eastAsia="Calibri" w:cstheme="majorBidi"/>
          <w:sz w:val="40"/>
          <w:szCs w:val="26"/>
          <w:lang w:val="cy-GB"/>
        </w:rPr>
      </w:pPr>
      <w:r>
        <w:rPr>
          <w:rFonts w:eastAsia="Calibri"/>
          <w:lang w:val="cy-GB"/>
        </w:rPr>
        <w:br w:type="page"/>
      </w:r>
    </w:p>
    <w:p w14:paraId="1230D5E1" w14:textId="200A0C00" w:rsidR="005D07B2" w:rsidRPr="004A4BB5" w:rsidRDefault="005D07B2" w:rsidP="00F62C06">
      <w:pPr>
        <w:pStyle w:val="Heading2"/>
        <w:rPr>
          <w:rFonts w:eastAsia="Calibri"/>
          <w:lang w:val="cy-GB"/>
        </w:rPr>
      </w:pPr>
      <w:bookmarkStart w:id="11" w:name="_Toc115187336"/>
      <w:r w:rsidRPr="004A4BB5">
        <w:rPr>
          <w:rFonts w:eastAsia="Calibri"/>
          <w:lang w:val="cy-GB"/>
        </w:rPr>
        <w:lastRenderedPageBreak/>
        <w:t>Pa wybodaeth ydw i angen ei ddarparu?</w:t>
      </w:r>
      <w:bookmarkEnd w:id="11"/>
    </w:p>
    <w:p w14:paraId="2ABE8F20" w14:textId="77777777" w:rsidR="005D07B2" w:rsidRPr="004A4BB5" w:rsidRDefault="005D07B2" w:rsidP="00F62C06">
      <w:pPr>
        <w:rPr>
          <w:lang w:val="cy-GB"/>
        </w:rPr>
      </w:pPr>
      <w:r w:rsidRPr="004A4BB5">
        <w:rPr>
          <w:lang w:val="cy-GB"/>
        </w:rPr>
        <w:t xml:space="preserve">Cynnig mewn ymateb i’r cyfle a’r meini prawf dethol sy’n dweud wrthym am y canlynol: </w:t>
      </w:r>
    </w:p>
    <w:p w14:paraId="4E5A6FCF" w14:textId="77777777" w:rsidR="005D07B2" w:rsidRPr="004A4BB5" w:rsidRDefault="005D07B2" w:rsidP="00F62C06">
      <w:pPr>
        <w:pStyle w:val="ListParagraph"/>
        <w:numPr>
          <w:ilvl w:val="0"/>
          <w:numId w:val="28"/>
        </w:numPr>
        <w:ind w:hanging="720"/>
        <w:rPr>
          <w:rStyle w:val="normaltextrun"/>
          <w:rFonts w:eastAsia="FS Me Light" w:cs="FS Me Light"/>
          <w:sz w:val="24"/>
          <w:szCs w:val="24"/>
          <w:lang w:val="cy-GB"/>
        </w:rPr>
      </w:pPr>
      <w:r w:rsidRPr="004A4BB5">
        <w:rPr>
          <w:lang w:val="cy-GB"/>
        </w:rPr>
        <w:t>pam mae’r cyfle a gynigir gan gronfa Gwrando o ddiddordeb i chi a’ch rhesymau dros ddymuno cymryd rhan</w:t>
      </w:r>
    </w:p>
    <w:p w14:paraId="2C0DCA82" w14:textId="6A557401" w:rsidR="005D07B2" w:rsidRPr="004A4BB5" w:rsidRDefault="005D07B2" w:rsidP="00F62C06">
      <w:pPr>
        <w:pStyle w:val="ListParagraph"/>
        <w:numPr>
          <w:ilvl w:val="0"/>
          <w:numId w:val="28"/>
        </w:numPr>
        <w:ind w:hanging="720"/>
        <w:rPr>
          <w:rFonts w:eastAsia="FS Me Light"/>
          <w:lang w:val="cy-GB"/>
        </w:rPr>
      </w:pPr>
      <w:r w:rsidRPr="004A4BB5">
        <w:rPr>
          <w:lang w:val="cy-GB"/>
        </w:rPr>
        <w:t xml:space="preserve">eich dull arfaethedig ar gyfer y cyfle, gyda braslun o’ch llinell amser / amserlen. A oes iaith neu gymuned frodorol benodol yr ydych chi’n dymuno ymgysylltu â hi a sut y byddwch chi’n gwneud hyn? Sut y byddwch chi’n sicrhau y byddwch chi’n ddiwylliannol sensitif, gan osgoi meddiannu diwylliannol neu fod yn </w:t>
      </w:r>
      <w:proofErr w:type="spellStart"/>
      <w:r w:rsidRPr="004A4BB5">
        <w:rPr>
          <w:lang w:val="cy-GB"/>
        </w:rPr>
        <w:t>alldynnol</w:t>
      </w:r>
      <w:proofErr w:type="spellEnd"/>
      <w:r w:rsidRPr="004A4BB5">
        <w:rPr>
          <w:lang w:val="cy-GB"/>
        </w:rPr>
        <w:t>?</w:t>
      </w:r>
    </w:p>
    <w:p w14:paraId="6D470F16" w14:textId="77777777" w:rsidR="005D07B2" w:rsidRPr="004A4BB5" w:rsidRDefault="005D07B2" w:rsidP="00F62C06">
      <w:pPr>
        <w:pStyle w:val="ListParagraph"/>
        <w:numPr>
          <w:ilvl w:val="0"/>
          <w:numId w:val="28"/>
        </w:numPr>
        <w:ind w:hanging="720"/>
        <w:rPr>
          <w:rFonts w:eastAsia="FS Me Light"/>
          <w:lang w:val="cy-GB"/>
        </w:rPr>
      </w:pPr>
      <w:r w:rsidRPr="004A4BB5">
        <w:rPr>
          <w:rFonts w:eastAsia="FS Me Light"/>
          <w:lang w:val="cy-GB"/>
        </w:rPr>
        <w:t>beth ydych chi’n gobeithio ei gyflawni neu’i ddysgu o’r siwrnai hon, pam mae’n bwysig i’ch ymarfer a sut ydych chi’n meddwl y gallwch chi rannu’r profiad a’r hyn a ddysgir?</w:t>
      </w:r>
    </w:p>
    <w:p w14:paraId="3D53C9F8" w14:textId="7F5E0FF8" w:rsidR="005D07B2" w:rsidRPr="004A4BB5" w:rsidRDefault="005D07B2" w:rsidP="00F62C06">
      <w:pPr>
        <w:pStyle w:val="ListParagraph"/>
        <w:numPr>
          <w:ilvl w:val="0"/>
          <w:numId w:val="28"/>
        </w:numPr>
        <w:ind w:hanging="720"/>
        <w:rPr>
          <w:rFonts w:eastAsia="FS Me Light"/>
          <w:lang w:val="cy-GB"/>
        </w:rPr>
      </w:pPr>
      <w:r w:rsidRPr="004A4BB5">
        <w:rPr>
          <w:color w:val="595959" w:themeColor="text1" w:themeTint="A6"/>
          <w:lang w:val="cy-GB"/>
        </w:rPr>
        <w:t xml:space="preserve">trosolwg o’ch ymarfer a’ch gyrfa hyd yma (darparwch ddolen os gwelwch yn dda at eich CV ac enghreifftiau o’ch gwaith diweddar) a’ch </w:t>
      </w:r>
      <w:r w:rsidRPr="004A4BB5">
        <w:rPr>
          <w:color w:val="595959" w:themeColor="text1" w:themeTint="A6"/>
          <w:lang w:val="cy-GB"/>
        </w:rPr>
        <w:lastRenderedPageBreak/>
        <w:t>uchelgeisiau rhyngwladol. Dylech chi gynnwys unrhyw brofiad yr ydych chi wedi’i gael wrth weithio gyda chymunedau ieithoedd brodorol a/neu ar brosiectau cydweithredol gydag artistiaid eraill oedd yn creu mannau diogel i gysylltu â gwrando, i archwilio a rhannu dysgu o amgylch themâu penodol.</w:t>
      </w:r>
    </w:p>
    <w:p w14:paraId="7079A510" w14:textId="77777777" w:rsidR="005D07B2" w:rsidRPr="004A4BB5" w:rsidRDefault="005D07B2" w:rsidP="00F62C06">
      <w:pPr>
        <w:pStyle w:val="ListParagraph"/>
        <w:numPr>
          <w:ilvl w:val="0"/>
          <w:numId w:val="28"/>
        </w:numPr>
        <w:ind w:hanging="720"/>
        <w:rPr>
          <w:rFonts w:eastAsia="FS Me Light"/>
          <w:lang w:val="cy-GB"/>
        </w:rPr>
      </w:pPr>
      <w:r w:rsidRPr="004A4BB5">
        <w:rPr>
          <w:lang w:val="cy-GB"/>
        </w:rPr>
        <w:t>unrhyw wybodaeth berthnasol ynglŷn â’r iaith, y gymuned, yr artist neu’r weithgaredd yr ydych yn bwriadu ymgysylltu â nhw.</w:t>
      </w:r>
    </w:p>
    <w:p w14:paraId="5F85C575" w14:textId="329A54C1" w:rsidR="005D07B2" w:rsidRPr="004A4BB5" w:rsidRDefault="005D07B2" w:rsidP="00F62C06">
      <w:pPr>
        <w:pStyle w:val="ListParagraph"/>
        <w:numPr>
          <w:ilvl w:val="0"/>
          <w:numId w:val="28"/>
        </w:numPr>
        <w:ind w:hanging="720"/>
        <w:rPr>
          <w:rFonts w:eastAsia="Calibri"/>
          <w:lang w:val="cy-GB"/>
        </w:rPr>
      </w:pPr>
      <w:r w:rsidRPr="004A4BB5">
        <w:rPr>
          <w:rFonts w:eastAsia="FS Me Light"/>
          <w:lang w:val="cy-GB"/>
        </w:rPr>
        <w:t>cyllideb i amlinellu sut y byddech chi’n defnyddio’r grant. Cyflwynwch hwn mewn tabl syml yn eich cyflwyniad os gwelwch yn dda.</w:t>
      </w:r>
    </w:p>
    <w:p w14:paraId="6B8F3B8F" w14:textId="77777777" w:rsidR="005D07B2" w:rsidRPr="004A4BB5" w:rsidRDefault="005D07B2" w:rsidP="005D07B2">
      <w:pPr>
        <w:rPr>
          <w:sz w:val="24"/>
          <w:szCs w:val="24"/>
          <w:lang w:val="cy-GB"/>
        </w:rPr>
      </w:pPr>
      <w:r w:rsidRPr="004A4BB5">
        <w:rPr>
          <w:sz w:val="24"/>
          <w:szCs w:val="24"/>
          <w:lang w:val="cy-GB"/>
        </w:rPr>
        <w:br w:type="page"/>
      </w:r>
    </w:p>
    <w:p w14:paraId="70ECDA00" w14:textId="77777777" w:rsidR="005D07B2" w:rsidRPr="004A4BB5" w:rsidRDefault="005D07B2" w:rsidP="00366D7C">
      <w:pPr>
        <w:pStyle w:val="Heading2"/>
        <w:rPr>
          <w:lang w:val="cy-GB"/>
        </w:rPr>
      </w:pPr>
      <w:bookmarkStart w:id="12" w:name="_Toc115187337"/>
      <w:r w:rsidRPr="004A4BB5">
        <w:rPr>
          <w:lang w:val="cy-GB"/>
        </w:rPr>
        <w:lastRenderedPageBreak/>
        <w:t>Beth ydw i angen ystyried yn fy nghynnig</w:t>
      </w:r>
      <w:bookmarkEnd w:id="12"/>
    </w:p>
    <w:p w14:paraId="49743859" w14:textId="77777777" w:rsidR="005D07B2" w:rsidRPr="004A4BB5" w:rsidRDefault="005D07B2" w:rsidP="00366D7C">
      <w:pPr>
        <w:rPr>
          <w:rFonts w:eastAsia="Calibri"/>
          <w:lang w:val="cy-GB"/>
        </w:rPr>
      </w:pPr>
      <w:r w:rsidRPr="004A4BB5">
        <w:rPr>
          <w:lang w:val="cy-GB"/>
        </w:rPr>
        <w:t>Byddem yn eich annog chi i ystyried ac ymdrin â’r canlynol os yw’n berthnasol:</w:t>
      </w:r>
    </w:p>
    <w:p w14:paraId="0AA27C09" w14:textId="77777777" w:rsidR="005D07B2" w:rsidRPr="004A4BB5" w:rsidRDefault="005D07B2" w:rsidP="00366D7C">
      <w:pPr>
        <w:pStyle w:val="ListParagraph"/>
        <w:numPr>
          <w:ilvl w:val="0"/>
          <w:numId w:val="32"/>
        </w:numPr>
        <w:ind w:hanging="720"/>
        <w:rPr>
          <w:rFonts w:eastAsia="FS Me Light" w:cs="FS Me Light"/>
          <w:lang w:val="cy-GB"/>
        </w:rPr>
      </w:pPr>
      <w:r w:rsidRPr="004A4BB5">
        <w:rPr>
          <w:rFonts w:cs="FS Me Light"/>
          <w:lang w:val="cy-GB"/>
        </w:rPr>
        <w:t>effaith amgylcheddol eich gweithgaredd a’r teithio (os yw’n berthnasol) a sut y bydd hyn yn arwain y penderfyniadau ynglŷn â datblygu’r gweithgaredd a’r teithio</w:t>
      </w:r>
    </w:p>
    <w:p w14:paraId="167D269C" w14:textId="77777777" w:rsidR="005D07B2" w:rsidRPr="004A4BB5" w:rsidRDefault="005D07B2" w:rsidP="00366D7C">
      <w:pPr>
        <w:pStyle w:val="ListParagraph"/>
        <w:numPr>
          <w:ilvl w:val="0"/>
          <w:numId w:val="32"/>
        </w:numPr>
        <w:ind w:hanging="720"/>
        <w:rPr>
          <w:rFonts w:eastAsia="FS Me Light" w:cs="FS Me Light"/>
          <w:lang w:val="cy-GB"/>
        </w:rPr>
      </w:pPr>
      <w:r w:rsidRPr="004A4BB5">
        <w:rPr>
          <w:rFonts w:eastAsia="FS Me Light" w:cs="FS Me Light"/>
          <w:lang w:val="cy-GB"/>
        </w:rPr>
        <w:t>sicrhau bod cyfranwyr yn cael eu talu yn deg</w:t>
      </w:r>
    </w:p>
    <w:p w14:paraId="5A3EF122" w14:textId="77777777" w:rsidR="005D07B2" w:rsidRPr="004A4BB5" w:rsidRDefault="005D07B2" w:rsidP="00366D7C">
      <w:pPr>
        <w:pStyle w:val="ListParagraph"/>
        <w:numPr>
          <w:ilvl w:val="0"/>
          <w:numId w:val="32"/>
        </w:numPr>
        <w:ind w:hanging="720"/>
        <w:rPr>
          <w:lang w:val="cy-GB"/>
        </w:rPr>
      </w:pPr>
      <w:r w:rsidRPr="004A4BB5">
        <w:rPr>
          <w:rFonts w:cs="FS Me Light"/>
          <w:color w:val="595959" w:themeColor="text1" w:themeTint="A6"/>
          <w:lang w:val="cy-GB"/>
        </w:rPr>
        <w:t>y rhesymeg i’r gweithgaredd fod mewn person, yn ddigidol neu’n hybrid.</w:t>
      </w:r>
    </w:p>
    <w:p w14:paraId="6C1303E2" w14:textId="77777777" w:rsidR="00164727" w:rsidRPr="004A4BB5" w:rsidRDefault="00164727">
      <w:pPr>
        <w:spacing w:before="0" w:after="160" w:line="259" w:lineRule="auto"/>
        <w:rPr>
          <w:rFonts w:eastAsiaTheme="majorEastAsia" w:cstheme="majorBidi"/>
          <w:sz w:val="40"/>
          <w:szCs w:val="26"/>
          <w:lang w:val="cy-GB"/>
        </w:rPr>
      </w:pPr>
      <w:r w:rsidRPr="004A4BB5">
        <w:rPr>
          <w:lang w:val="cy-GB"/>
        </w:rPr>
        <w:br w:type="page"/>
      </w:r>
    </w:p>
    <w:p w14:paraId="3BB5839D" w14:textId="56328B33" w:rsidR="005D07B2" w:rsidRPr="004A4BB5" w:rsidRDefault="005D07B2" w:rsidP="00366D7C">
      <w:pPr>
        <w:pStyle w:val="Heading2"/>
        <w:rPr>
          <w:lang w:val="cy-GB"/>
        </w:rPr>
      </w:pPr>
      <w:bookmarkStart w:id="13" w:name="_Toc115187338"/>
      <w:r w:rsidRPr="004A4BB5">
        <w:rPr>
          <w:lang w:val="cy-GB"/>
        </w:rPr>
        <w:lastRenderedPageBreak/>
        <w:t>Y</w:t>
      </w:r>
      <w:bookmarkStart w:id="14" w:name="cysill"/>
      <w:bookmarkEnd w:id="14"/>
      <w:r w:rsidRPr="004A4BB5">
        <w:rPr>
          <w:lang w:val="cy-GB"/>
        </w:rPr>
        <w:t xml:space="preserve"> Broses Ymgeisio</w:t>
      </w:r>
      <w:bookmarkEnd w:id="13"/>
    </w:p>
    <w:p w14:paraId="7408F21E" w14:textId="29468F5A" w:rsidR="005D07B2" w:rsidRPr="006D451D" w:rsidRDefault="005D07B2" w:rsidP="006D451D">
      <w:pPr>
        <w:pStyle w:val="ListParagraph"/>
        <w:numPr>
          <w:ilvl w:val="0"/>
          <w:numId w:val="41"/>
        </w:numPr>
        <w:ind w:hanging="720"/>
        <w:rPr>
          <w:rStyle w:val="normaltextrun"/>
          <w:lang w:val="cy-GB"/>
        </w:rPr>
      </w:pPr>
      <w:r w:rsidRPr="006D451D">
        <w:rPr>
          <w:lang w:val="cy-GB"/>
        </w:rPr>
        <w:t xml:space="preserve">Byddwch </w:t>
      </w:r>
      <w:r w:rsidRPr="006D451D">
        <w:rPr>
          <w:rFonts w:cs="FS Me Light"/>
          <w:lang w:val="cy-GB"/>
        </w:rPr>
        <w:t xml:space="preserve">chi angen defnyddio ein porth ar-lein i ymgeisio. Os nad ydych chi wedi gwneud hynny eisoes, byddwch chi angen cofrestru er mwyn cael mynediad i’r porth. </w:t>
      </w:r>
      <w:hyperlink r:id="rId20" w:history="1">
        <w:r w:rsidRPr="006D451D">
          <w:rPr>
            <w:rStyle w:val="Hyperlink"/>
            <w:rFonts w:cs="FS Me Light"/>
            <w:lang w:val="cy-GB"/>
          </w:rPr>
          <w:t xml:space="preserve">Ceir cyfarwyddiadau ar sut i </w:t>
        </w:r>
        <w:r w:rsidR="00164727" w:rsidRPr="006D451D">
          <w:rPr>
            <w:rStyle w:val="Hyperlink"/>
            <w:rFonts w:cs="FS Me Light"/>
            <w:lang w:val="cy-GB"/>
          </w:rPr>
          <w:t xml:space="preserve">gofrestru </w:t>
        </w:r>
        <w:r w:rsidRPr="006D451D">
          <w:rPr>
            <w:rStyle w:val="Hyperlink"/>
            <w:lang w:val="cy-GB"/>
          </w:rPr>
          <w:t>yma</w:t>
        </w:r>
      </w:hyperlink>
      <w:r w:rsidRPr="006D451D">
        <w:rPr>
          <w:rStyle w:val="normaltextrun"/>
          <w:lang w:val="cy-GB"/>
        </w:rPr>
        <w:t xml:space="preserve">. </w:t>
      </w:r>
      <w:r w:rsidRPr="006D451D">
        <w:rPr>
          <w:rFonts w:cs="FS Me Light"/>
          <w:lang w:val="cy-GB"/>
        </w:rPr>
        <w:t xml:space="preserve">Os ydych chi’n methu </w:t>
      </w:r>
      <w:r w:rsidRPr="006D451D">
        <w:rPr>
          <w:rFonts w:ascii="Calibri" w:hAnsi="Calibri" w:cs="Calibri"/>
          <w:lang w:val="cy-GB"/>
        </w:rPr>
        <w:t>â</w:t>
      </w:r>
      <w:r w:rsidRPr="006D451D">
        <w:rPr>
          <w:rFonts w:cs="FS Me Light"/>
          <w:lang w:val="cy-GB"/>
        </w:rPr>
        <w:t xml:space="preserve"> chael mynediad at y ffurflen ar-lein neu os ydych chi angen rhagor o gymorth, cysylltwch â ni os gwelwch yn dda drwy fynd i</w:t>
      </w:r>
      <w:r w:rsidRPr="006D451D">
        <w:rPr>
          <w:rStyle w:val="normaltextrun"/>
          <w:lang w:val="cy-GB"/>
        </w:rPr>
        <w:t xml:space="preserve"> </w:t>
      </w:r>
      <w:hyperlink r:id="rId21">
        <w:r w:rsidRPr="006D451D">
          <w:rPr>
            <w:rStyle w:val="Hyperlink"/>
            <w:lang w:val="cy-GB"/>
          </w:rPr>
          <w:t>info@wai.org.uk</w:t>
        </w:r>
      </w:hyperlink>
      <w:r w:rsidRPr="006D451D">
        <w:rPr>
          <w:rStyle w:val="normaltextrun"/>
          <w:lang w:val="cy-GB"/>
        </w:rPr>
        <w:t xml:space="preserve"> </w:t>
      </w:r>
    </w:p>
    <w:p w14:paraId="30107B86" w14:textId="22C5B729" w:rsidR="005D07B2" w:rsidRPr="006D451D" w:rsidRDefault="005D07B2" w:rsidP="006D451D">
      <w:pPr>
        <w:pStyle w:val="ListParagraph"/>
        <w:numPr>
          <w:ilvl w:val="0"/>
          <w:numId w:val="41"/>
        </w:numPr>
        <w:ind w:hanging="720"/>
        <w:rPr>
          <w:rFonts w:eastAsia="Calibri"/>
          <w:lang w:val="cy-GB"/>
        </w:rPr>
      </w:pPr>
      <w:r w:rsidRPr="006D451D">
        <w:rPr>
          <w:lang w:val="cy-GB"/>
        </w:rPr>
        <w:t xml:space="preserve">Cwblhewch ffurflen gais Gwrando o’n porth ar-lein. Mae’r ffurflen gais yn cynnwys yr adrannau canlynol: Cysylltu â Chi, Cynnig y Prosiect, Ffurf y Gelfyddyd, Mathau o Weithgaredd, Iaith, Lleoliad, </w:t>
      </w:r>
      <w:proofErr w:type="spellStart"/>
      <w:r w:rsidRPr="006D451D">
        <w:rPr>
          <w:lang w:val="cy-GB"/>
        </w:rPr>
        <w:t>Cydraddoldebau</w:t>
      </w:r>
      <w:proofErr w:type="spellEnd"/>
      <w:r w:rsidRPr="006D451D">
        <w:rPr>
          <w:lang w:val="cy-GB"/>
        </w:rPr>
        <w:t>, Dogfennaeth Atodol.</w:t>
      </w:r>
    </w:p>
    <w:p w14:paraId="035F7F8D" w14:textId="60FB1F04" w:rsidR="005D07B2" w:rsidRPr="006D451D" w:rsidRDefault="005D07B2" w:rsidP="006D451D">
      <w:pPr>
        <w:pStyle w:val="ListParagraph"/>
        <w:numPr>
          <w:ilvl w:val="0"/>
          <w:numId w:val="41"/>
        </w:numPr>
        <w:ind w:hanging="720"/>
        <w:rPr>
          <w:lang w:val="cy-GB"/>
        </w:rPr>
      </w:pPr>
      <w:r w:rsidRPr="006D451D">
        <w:rPr>
          <w:lang w:val="cy-GB"/>
        </w:rPr>
        <w:t xml:space="preserve">Yn yr adran Cynnig y Prosiect, rydym yn gofyn am grynodeb byr o’ch prosiect. Gallwn ddefnyddio’r wybodaeth hon mewn unrhyw gyhoeddusrwydd yr ydym yn ei gynhyrchu ynglŷn â’ch prosiect [hyd at 480 o lythrennau]. </w:t>
      </w:r>
    </w:p>
    <w:p w14:paraId="0C29C90C" w14:textId="1CFC78D2" w:rsidR="005D07B2" w:rsidRPr="006D451D" w:rsidRDefault="005D07B2" w:rsidP="006D451D">
      <w:pPr>
        <w:pStyle w:val="ListParagraph"/>
        <w:numPr>
          <w:ilvl w:val="0"/>
          <w:numId w:val="41"/>
        </w:numPr>
        <w:ind w:hanging="720"/>
        <w:rPr>
          <w:lang w:val="cy-GB"/>
        </w:rPr>
      </w:pPr>
      <w:r w:rsidRPr="006D451D">
        <w:rPr>
          <w:lang w:val="cy-GB"/>
        </w:rPr>
        <w:t xml:space="preserve">Yn yr ail ran, byddwn yn gofyn i chi ddweud wrthym ni yn fanwl am eich gweithgaredd </w:t>
      </w:r>
      <w:r w:rsidRPr="006D451D">
        <w:rPr>
          <w:lang w:val="cy-GB"/>
        </w:rPr>
        <w:lastRenderedPageBreak/>
        <w:t xml:space="preserve">Uchafswm y nodau 3,000. Cewch </w:t>
      </w:r>
      <w:proofErr w:type="spellStart"/>
      <w:r w:rsidRPr="006D451D">
        <w:rPr>
          <w:lang w:val="cy-GB"/>
        </w:rPr>
        <w:t>uwchlwytho</w:t>
      </w:r>
      <w:proofErr w:type="spellEnd"/>
      <w:r w:rsidRPr="006D451D">
        <w:rPr>
          <w:lang w:val="cy-GB"/>
        </w:rPr>
        <w:t xml:space="preserve"> dogfen ychwanegol ar </w:t>
      </w:r>
      <w:proofErr w:type="spellStart"/>
      <w:r w:rsidRPr="006D451D">
        <w:rPr>
          <w:lang w:val="cy-GB"/>
        </w:rPr>
        <w:t>d</w:t>
      </w:r>
      <w:r w:rsidR="00590684">
        <w:rPr>
          <w:lang w:val="cy-GB"/>
        </w:rPr>
        <w:t>t</w:t>
      </w:r>
      <w:r w:rsidRPr="006D451D">
        <w:rPr>
          <w:lang w:val="cy-GB"/>
        </w:rPr>
        <w:t>diwedd</w:t>
      </w:r>
      <w:proofErr w:type="spellEnd"/>
      <w:r w:rsidRPr="006D451D">
        <w:rPr>
          <w:lang w:val="cy-GB"/>
        </w:rPr>
        <w:t xml:space="preserve"> y ffurflen gais, os oes angen, i ateb pob pwynt. Gall y ddogfen ychwanegol fod hyd at 3 ochr o A4, fel ffeil unigol (</w:t>
      </w:r>
      <w:r w:rsidRPr="006D451D">
        <w:rPr>
          <w:i/>
          <w:iCs/>
          <w:lang w:val="cy-GB"/>
        </w:rPr>
        <w:t>Word</w:t>
      </w:r>
      <w:r w:rsidRPr="006D451D">
        <w:rPr>
          <w:lang w:val="cy-GB"/>
        </w:rPr>
        <w:t xml:space="preserve"> neu </w:t>
      </w:r>
      <w:proofErr w:type="spellStart"/>
      <w:r w:rsidRPr="006D451D">
        <w:rPr>
          <w:i/>
          <w:iCs/>
          <w:lang w:val="cy-GB"/>
        </w:rPr>
        <w:t>pdf</w:t>
      </w:r>
      <w:proofErr w:type="spellEnd"/>
      <w:r w:rsidRPr="006D451D">
        <w:rPr>
          <w:lang w:val="cy-GB"/>
        </w:rPr>
        <w:t>) ac ni ddylai’r testun fod yn llai na 12 pwynt ac ni ddylai’r ffeil fod yn fwy na 250MB.</w:t>
      </w:r>
    </w:p>
    <w:p w14:paraId="037CE619" w14:textId="6B64915F" w:rsidR="005D07B2" w:rsidRPr="006D451D" w:rsidRDefault="005D07B2" w:rsidP="006D451D">
      <w:pPr>
        <w:pStyle w:val="ListParagraph"/>
        <w:numPr>
          <w:ilvl w:val="0"/>
          <w:numId w:val="41"/>
        </w:numPr>
        <w:ind w:hanging="720"/>
        <w:rPr>
          <w:rFonts w:eastAsia="FS Me Light"/>
          <w:lang w:val="cy-GB"/>
        </w:rPr>
      </w:pPr>
      <w:r w:rsidRPr="006D451D">
        <w:rPr>
          <w:rFonts w:eastAsia="FS Me Light"/>
          <w:lang w:val="cy-GB"/>
        </w:rPr>
        <w:t>Ar ôl inni dderbyn eich cais, byddwn yn anfon cydnabyddiaeth atoch.</w:t>
      </w:r>
    </w:p>
    <w:p w14:paraId="6993FEAF" w14:textId="42661458" w:rsidR="005D07B2" w:rsidRPr="006D451D" w:rsidRDefault="005D07B2" w:rsidP="006D451D">
      <w:pPr>
        <w:pStyle w:val="ListParagraph"/>
        <w:numPr>
          <w:ilvl w:val="0"/>
          <w:numId w:val="41"/>
        </w:numPr>
        <w:ind w:hanging="720"/>
        <w:rPr>
          <w:rFonts w:eastAsia="FS Me Light"/>
          <w:lang w:val="cy-GB"/>
        </w:rPr>
      </w:pPr>
      <w:r w:rsidRPr="006D451D">
        <w:rPr>
          <w:lang w:val="cy-GB"/>
        </w:rPr>
        <w:t>Os yw eich cais yn gymwys, bydd yn symud ymlaen i gael ei asesu. Bydd panel o aelodau detholedig yn gyfrifol am ddethol.</w:t>
      </w:r>
    </w:p>
    <w:p w14:paraId="6D9E62DA" w14:textId="17CF83AB" w:rsidR="005D07B2" w:rsidRPr="006D451D" w:rsidRDefault="005D07B2" w:rsidP="006D451D">
      <w:pPr>
        <w:pStyle w:val="ListParagraph"/>
        <w:numPr>
          <w:ilvl w:val="0"/>
          <w:numId w:val="41"/>
        </w:numPr>
        <w:ind w:hanging="720"/>
        <w:rPr>
          <w:rFonts w:eastAsia="FS Me Light"/>
          <w:lang w:val="cy-GB"/>
        </w:rPr>
      </w:pPr>
      <w:r w:rsidRPr="006D451D">
        <w:rPr>
          <w:lang w:val="cy-GB"/>
        </w:rPr>
        <w:t>Os yw eich cais yn llwyddiannus, byddwn yn anfon ffurflen Derbyn Dyfarniad atoch chi. Mae penderfyniadau’r panel yn derfynol. Os nad ydych chi wedi bod yn llwyddiannus, byddwn yn ysgrifennu atoch yn egluro pam ac yn cynnig cyfle am adborth.</w:t>
      </w:r>
    </w:p>
    <w:p w14:paraId="704338E2" w14:textId="77777777" w:rsidR="005D07B2" w:rsidRPr="006D451D" w:rsidRDefault="005D07B2" w:rsidP="006D451D">
      <w:pPr>
        <w:pStyle w:val="ListParagraph"/>
        <w:numPr>
          <w:ilvl w:val="0"/>
          <w:numId w:val="41"/>
        </w:numPr>
        <w:ind w:hanging="720"/>
        <w:rPr>
          <w:rFonts w:eastAsia="FS Me Light"/>
          <w:lang w:val="cy-GB"/>
        </w:rPr>
      </w:pPr>
      <w:r w:rsidRPr="006D451D">
        <w:rPr>
          <w:lang w:val="cy-GB"/>
        </w:rPr>
        <w:t xml:space="preserve">Unwaith yr ydych chi wedi arwyddo a dychwelyd eich ffurflen Derbyn Dyfarniad, a phan ydym wedi gwirio eich manylion, byddwn yn rhyddhau 90% o’r </w:t>
      </w:r>
      <w:r w:rsidRPr="006D451D">
        <w:rPr>
          <w:lang w:val="cy-GB"/>
        </w:rPr>
        <w:lastRenderedPageBreak/>
        <w:t>dyfarniad a byddwn yn talu’r 10% olaf ar ddiwedd eich prosiect.</w:t>
      </w:r>
    </w:p>
    <w:p w14:paraId="5DEA2153" w14:textId="77777777" w:rsidR="005D07B2" w:rsidRPr="004A4BB5" w:rsidRDefault="005D07B2" w:rsidP="00C202E6">
      <w:pPr>
        <w:rPr>
          <w:rFonts w:eastAsia="FS Me Light"/>
          <w:lang w:val="cy-GB"/>
        </w:rPr>
      </w:pPr>
      <w:r w:rsidRPr="004A4BB5">
        <w:rPr>
          <w:rFonts w:eastAsia="FS Me Light"/>
          <w:lang w:val="cy-GB"/>
        </w:rPr>
        <w:t>Y dyddiad cau ar gyfer y gronfa hon yw 5 pm ar 19 Rhagfyr 2022</w:t>
      </w:r>
    </w:p>
    <w:p w14:paraId="7A0D444A" w14:textId="77777777" w:rsidR="005D07B2" w:rsidRPr="004A4BB5" w:rsidRDefault="005D07B2" w:rsidP="00C202E6">
      <w:pPr>
        <w:rPr>
          <w:rFonts w:eastAsia="FS Me Light"/>
          <w:lang w:val="cy-GB"/>
        </w:rPr>
      </w:pPr>
      <w:r w:rsidRPr="004A4BB5">
        <w:rPr>
          <w:rFonts w:eastAsia="FS Me Light"/>
          <w:lang w:val="cy-GB"/>
        </w:rPr>
        <w:t xml:space="preserve">Bydd gohebiaeth ynglŷn â’r penderfyniadau yn cael ei </w:t>
      </w:r>
      <w:proofErr w:type="spellStart"/>
      <w:r w:rsidRPr="004A4BB5">
        <w:rPr>
          <w:rFonts w:eastAsia="FS Me Light"/>
          <w:lang w:val="cy-GB"/>
        </w:rPr>
        <w:t>hafnon</w:t>
      </w:r>
      <w:proofErr w:type="spellEnd"/>
      <w:r w:rsidRPr="004A4BB5">
        <w:rPr>
          <w:rFonts w:eastAsia="FS Me Light"/>
          <w:lang w:val="cy-GB"/>
        </w:rPr>
        <w:t xml:space="preserve"> atoch ganol mis Chwefror 2023.</w:t>
      </w:r>
    </w:p>
    <w:p w14:paraId="6A01D499" w14:textId="77777777" w:rsidR="005D07B2" w:rsidRPr="004A4BB5" w:rsidRDefault="005D07B2" w:rsidP="005D07B2">
      <w:pPr>
        <w:rPr>
          <w:lang w:val="cy-GB"/>
        </w:rPr>
      </w:pPr>
      <w:r w:rsidRPr="004A4BB5">
        <w:rPr>
          <w:lang w:val="cy-GB"/>
        </w:rPr>
        <w:br w:type="page"/>
      </w:r>
    </w:p>
    <w:p w14:paraId="6345EC63" w14:textId="77777777" w:rsidR="005D07B2" w:rsidRPr="004A4BB5" w:rsidRDefault="005D07B2" w:rsidP="00544CB0">
      <w:pPr>
        <w:pStyle w:val="Heading2"/>
        <w:rPr>
          <w:rFonts w:eastAsia="FS Me Light"/>
          <w:lang w:val="cy-GB"/>
        </w:rPr>
      </w:pPr>
      <w:bookmarkStart w:id="15" w:name="_Toc115187339"/>
      <w:r w:rsidRPr="004A4BB5">
        <w:rPr>
          <w:rFonts w:eastAsia="FS Me Light"/>
          <w:lang w:val="cy-GB"/>
        </w:rPr>
        <w:lastRenderedPageBreak/>
        <w:t>Dogfennaeth ategol</w:t>
      </w:r>
      <w:bookmarkEnd w:id="15"/>
      <w:r w:rsidRPr="004A4BB5">
        <w:rPr>
          <w:rFonts w:eastAsia="FS Me Light"/>
          <w:lang w:val="cy-GB"/>
        </w:rPr>
        <w:t xml:space="preserve"> </w:t>
      </w:r>
    </w:p>
    <w:p w14:paraId="0C8A8702" w14:textId="77777777" w:rsidR="005D07B2" w:rsidRPr="004A4BB5" w:rsidRDefault="005D07B2" w:rsidP="00544CB0">
      <w:pPr>
        <w:rPr>
          <w:lang w:val="cy-GB"/>
        </w:rPr>
      </w:pPr>
      <w:r w:rsidRPr="004A4BB5">
        <w:rPr>
          <w:lang w:val="cy-GB"/>
        </w:rPr>
        <w:t xml:space="preserve">Bydd angen rhai dogfennau penodol arnom i gefnogi eich cais: </w:t>
      </w:r>
    </w:p>
    <w:p w14:paraId="396A0090" w14:textId="7D82F30A" w:rsidR="005D07B2" w:rsidRPr="004A4BB5" w:rsidRDefault="005D07B2" w:rsidP="00544CB0">
      <w:pPr>
        <w:pStyle w:val="ListParagraph"/>
        <w:numPr>
          <w:ilvl w:val="0"/>
          <w:numId w:val="35"/>
        </w:numPr>
        <w:ind w:hanging="744"/>
        <w:rPr>
          <w:lang w:val="cy-GB"/>
        </w:rPr>
      </w:pPr>
      <w:r w:rsidRPr="004A4BB5">
        <w:rPr>
          <w:lang w:val="cy-GB"/>
        </w:rPr>
        <w:t xml:space="preserve">Llythyr neu neges e-bost byr gan eich partner rhyngwladol sy’n nodi eu cefnogaeth i’ch prosiect a’u hymrwymiad i weithio gyda chi. Os ydynt yn darparu cymorth ariannol neu mewn nwyddau i’r prosiect, mae angen cadarnhau hynny yma. </w:t>
      </w:r>
    </w:p>
    <w:p w14:paraId="32A46DEE" w14:textId="455CCED2" w:rsidR="005D07B2" w:rsidRPr="004A4BB5" w:rsidRDefault="005D07B2" w:rsidP="00544CB0">
      <w:pPr>
        <w:pStyle w:val="ListParagraph"/>
        <w:numPr>
          <w:ilvl w:val="0"/>
          <w:numId w:val="35"/>
        </w:numPr>
        <w:ind w:hanging="744"/>
        <w:rPr>
          <w:lang w:val="cy-GB"/>
        </w:rPr>
      </w:pPr>
      <w:r w:rsidRPr="004A4BB5">
        <w:rPr>
          <w:lang w:val="cy-GB"/>
        </w:rPr>
        <w:t>Dogfen barhad sy’n sôn wrthym am eich prosiect, os bydd angen gofod ychwanegol arnoch, i gwmpasu’r pwyntiau o dan yr adran ‘Cynnig y Prosiect’.</w:t>
      </w:r>
    </w:p>
    <w:p w14:paraId="691A003A" w14:textId="5A419239" w:rsidR="005D07B2" w:rsidRPr="004A4BB5" w:rsidRDefault="005D07B2" w:rsidP="00544CB0">
      <w:pPr>
        <w:pStyle w:val="ListParagraph"/>
        <w:numPr>
          <w:ilvl w:val="0"/>
          <w:numId w:val="35"/>
        </w:numPr>
        <w:ind w:hanging="744"/>
        <w:rPr>
          <w:lang w:val="cy-GB"/>
        </w:rPr>
      </w:pPr>
      <w:r w:rsidRPr="004A4BB5">
        <w:rPr>
          <w:lang w:val="cy-GB"/>
        </w:rPr>
        <w:t xml:space="preserve">Gallwch hefyd </w:t>
      </w:r>
      <w:proofErr w:type="spellStart"/>
      <w:r w:rsidRPr="004A4BB5">
        <w:rPr>
          <w:lang w:val="cy-GB"/>
        </w:rPr>
        <w:t>uwchlwytho</w:t>
      </w:r>
      <w:proofErr w:type="spellEnd"/>
      <w:r w:rsidRPr="004A4BB5">
        <w:rPr>
          <w:lang w:val="cy-GB"/>
        </w:rPr>
        <w:t xml:space="preserve"> eich CV fel dogfen ategol.</w:t>
      </w:r>
    </w:p>
    <w:p w14:paraId="4137F492" w14:textId="412B4F70" w:rsidR="005D07B2" w:rsidRPr="004A4BB5" w:rsidRDefault="005D07B2" w:rsidP="00544CB0">
      <w:pPr>
        <w:rPr>
          <w:lang w:val="cy-GB"/>
        </w:rPr>
      </w:pPr>
      <w:r w:rsidRPr="004A4BB5">
        <w:rPr>
          <w:lang w:val="cy-GB"/>
        </w:rPr>
        <w:t xml:space="preserve">Gellir </w:t>
      </w:r>
      <w:proofErr w:type="spellStart"/>
      <w:r w:rsidRPr="004A4BB5">
        <w:rPr>
          <w:lang w:val="cy-GB"/>
        </w:rPr>
        <w:t>lanlwytho</w:t>
      </w:r>
      <w:proofErr w:type="spellEnd"/>
      <w:r w:rsidRPr="004A4BB5">
        <w:rPr>
          <w:lang w:val="cy-GB"/>
        </w:rPr>
        <w:t xml:space="preserve"> pob dogfen ychwanegol fel rhan o'r broses ymgeisio ar-lein.</w:t>
      </w:r>
    </w:p>
    <w:p w14:paraId="0D61676F" w14:textId="71A77B74" w:rsidR="005D07B2" w:rsidRPr="004A4BB5" w:rsidRDefault="005D07B2" w:rsidP="00544CB0">
      <w:pPr>
        <w:pStyle w:val="Heading2"/>
        <w:rPr>
          <w:rFonts w:eastAsia="FS Me Light"/>
          <w:lang w:val="cy-GB"/>
        </w:rPr>
      </w:pPr>
      <w:bookmarkStart w:id="16" w:name="_Toc115187340"/>
      <w:r w:rsidRPr="004A4BB5">
        <w:rPr>
          <w:rFonts w:eastAsia="FS Me Light"/>
          <w:lang w:val="cy-GB"/>
        </w:rPr>
        <w:lastRenderedPageBreak/>
        <w:t>Cymhwysedd</w:t>
      </w:r>
      <w:bookmarkEnd w:id="16"/>
    </w:p>
    <w:p w14:paraId="6CC9CA63" w14:textId="22E4CE2D" w:rsidR="005D07B2" w:rsidRPr="00590684" w:rsidRDefault="005D07B2" w:rsidP="00590684">
      <w:pPr>
        <w:pStyle w:val="ListParagraph"/>
        <w:numPr>
          <w:ilvl w:val="0"/>
          <w:numId w:val="42"/>
        </w:numPr>
        <w:ind w:hanging="720"/>
        <w:rPr>
          <w:lang w:val="cy-GB"/>
        </w:rPr>
      </w:pPr>
      <w:r w:rsidRPr="00590684">
        <w:rPr>
          <w:lang w:val="cy-GB"/>
        </w:rPr>
        <w:t>Mae’n rhaid i ymgeiswyr fod wedi’u lleoli yng Nghymru a dylen nhw allu ymgeisio yn enw cyfreithiol yr unigolyn sy’n ymgeisio.</w:t>
      </w:r>
    </w:p>
    <w:p w14:paraId="14663998" w14:textId="3EC663EC" w:rsidR="005D07B2" w:rsidRPr="00C569C3" w:rsidRDefault="005D07B2" w:rsidP="00C569C3">
      <w:pPr>
        <w:pStyle w:val="ListParagraph"/>
        <w:numPr>
          <w:ilvl w:val="0"/>
          <w:numId w:val="42"/>
        </w:numPr>
        <w:ind w:hanging="720"/>
        <w:rPr>
          <w:lang w:val="cy-GB"/>
        </w:rPr>
      </w:pPr>
      <w:r w:rsidRPr="00C569C3">
        <w:rPr>
          <w:lang w:val="cy-GB"/>
        </w:rPr>
        <w:t>Meddu ar gyfrif banc yn eich enw cyfreithiol. Gallwch chi ddarganfod beth ydych chi angen ei gyflwyno yma.</w:t>
      </w:r>
    </w:p>
    <w:p w14:paraId="1463C590" w14:textId="77777777" w:rsidR="00590684" w:rsidRPr="00C569C3" w:rsidRDefault="005D07B2" w:rsidP="00C569C3">
      <w:pPr>
        <w:pStyle w:val="ListParagraph"/>
        <w:numPr>
          <w:ilvl w:val="0"/>
          <w:numId w:val="42"/>
        </w:numPr>
        <w:ind w:hanging="720"/>
        <w:rPr>
          <w:lang w:val="cy-GB"/>
        </w:rPr>
      </w:pPr>
      <w:r w:rsidRPr="00C569C3">
        <w:rPr>
          <w:lang w:val="cy-GB"/>
        </w:rPr>
        <w:t>Ni fyddwn yn derbyn cynigion gan ymgeiswyr sydd mewn addysg ffurfiol llawn amser ar hyn o bryd, gan gynnwys astudiaeth ôl-radd</w:t>
      </w:r>
    </w:p>
    <w:p w14:paraId="02B5B414" w14:textId="55435D6B" w:rsidR="005D07B2" w:rsidRPr="004A4BB5" w:rsidRDefault="005D07B2" w:rsidP="00CF5141">
      <w:pPr>
        <w:pStyle w:val="Heading2"/>
        <w:rPr>
          <w:rFonts w:eastAsia="FS Me Light"/>
          <w:lang w:val="cy-GB"/>
        </w:rPr>
      </w:pPr>
      <w:bookmarkStart w:id="17" w:name="_Toc115187341"/>
      <w:r w:rsidRPr="004A4BB5">
        <w:rPr>
          <w:rFonts w:eastAsia="FS Me Light"/>
          <w:lang w:val="cy-GB"/>
        </w:rPr>
        <w:t>Yr hyn na allwn ni ei gefnogi:</w:t>
      </w:r>
      <w:bookmarkEnd w:id="17"/>
      <w:r w:rsidRPr="004A4BB5">
        <w:rPr>
          <w:rFonts w:eastAsia="FS Me Light"/>
          <w:lang w:val="cy-GB"/>
        </w:rPr>
        <w:t xml:space="preserve"> </w:t>
      </w:r>
    </w:p>
    <w:p w14:paraId="0FCA1339" w14:textId="5EDBB06E" w:rsidR="005D07B2" w:rsidRPr="004A4BB5" w:rsidRDefault="005D07B2" w:rsidP="00E20D70">
      <w:pPr>
        <w:pStyle w:val="ListParagraph"/>
        <w:numPr>
          <w:ilvl w:val="0"/>
          <w:numId w:val="36"/>
        </w:numPr>
        <w:ind w:hanging="720"/>
        <w:rPr>
          <w:lang w:val="cy-GB"/>
        </w:rPr>
      </w:pPr>
      <w:r w:rsidRPr="004A4BB5">
        <w:rPr>
          <w:lang w:val="cy-GB"/>
        </w:rPr>
        <w:t xml:space="preserve">Gweithgaredd lle nad oes cynllun wrth gefn pe na fyddai teithio corfforol yn bosibl ar y dyddiadau a gynlluniwyd </w:t>
      </w:r>
    </w:p>
    <w:p w14:paraId="56502EC6" w14:textId="2D0C674B" w:rsidR="005D07B2" w:rsidRPr="004A4BB5" w:rsidRDefault="005D07B2" w:rsidP="00E20D70">
      <w:pPr>
        <w:pStyle w:val="ListParagraph"/>
        <w:numPr>
          <w:ilvl w:val="0"/>
          <w:numId w:val="36"/>
        </w:numPr>
        <w:ind w:hanging="720"/>
        <w:rPr>
          <w:lang w:val="cy-GB"/>
        </w:rPr>
      </w:pPr>
      <w:r w:rsidRPr="004A4BB5">
        <w:rPr>
          <w:lang w:val="cy-GB"/>
        </w:rPr>
        <w:t>Prosiectau sy’n canolbwyntio yn bennaf ar Gymru, gydag elfen o artist rhyngwladol digidol neu gyfranogiad gan gwmni (ar gyfer y prosiectau hyn, cyfeiriwch os gwelwch yn dda at Creu)</w:t>
      </w:r>
    </w:p>
    <w:p w14:paraId="5D1F5432" w14:textId="1378EE4F" w:rsidR="005D07B2" w:rsidRPr="004A4BB5" w:rsidRDefault="005D07B2" w:rsidP="00E20D70">
      <w:pPr>
        <w:pStyle w:val="ListParagraph"/>
        <w:numPr>
          <w:ilvl w:val="0"/>
          <w:numId w:val="36"/>
        </w:numPr>
        <w:ind w:hanging="720"/>
        <w:rPr>
          <w:lang w:val="cy-GB"/>
        </w:rPr>
      </w:pPr>
      <w:r w:rsidRPr="004A4BB5">
        <w:rPr>
          <w:lang w:val="cy-GB"/>
        </w:rPr>
        <w:t>Astudiaeth neu hyfforddiant ffurfiol</w:t>
      </w:r>
    </w:p>
    <w:p w14:paraId="15EDDC15" w14:textId="215B1ADA" w:rsidR="005D07B2" w:rsidRPr="004A4BB5" w:rsidRDefault="005D07B2" w:rsidP="00E20D70">
      <w:pPr>
        <w:pStyle w:val="ListParagraph"/>
        <w:numPr>
          <w:ilvl w:val="0"/>
          <w:numId w:val="36"/>
        </w:numPr>
        <w:ind w:hanging="720"/>
        <w:rPr>
          <w:lang w:val="cy-GB"/>
        </w:rPr>
      </w:pPr>
      <w:r w:rsidRPr="004A4BB5">
        <w:rPr>
          <w:lang w:val="cy-GB"/>
        </w:rPr>
        <w:t>Cyfranogi neu fynychu digwyddiadau cystadleuol</w:t>
      </w:r>
    </w:p>
    <w:p w14:paraId="6120C3E7" w14:textId="11E72A49" w:rsidR="005D07B2" w:rsidRPr="004A4BB5" w:rsidRDefault="005D07B2" w:rsidP="00E20D70">
      <w:pPr>
        <w:pStyle w:val="ListParagraph"/>
        <w:numPr>
          <w:ilvl w:val="0"/>
          <w:numId w:val="36"/>
        </w:numPr>
        <w:ind w:hanging="720"/>
        <w:rPr>
          <w:lang w:val="cy-GB"/>
        </w:rPr>
      </w:pPr>
      <w:r w:rsidRPr="004A4BB5">
        <w:rPr>
          <w:lang w:val="cy-GB"/>
        </w:rPr>
        <w:lastRenderedPageBreak/>
        <w:t>Gweithgaredd sydd eisoes wedi digwydd</w:t>
      </w:r>
    </w:p>
    <w:p w14:paraId="4108708D" w14:textId="047D0DCD" w:rsidR="005D07B2" w:rsidRPr="004A4BB5" w:rsidRDefault="005D07B2" w:rsidP="00E20D70">
      <w:pPr>
        <w:pStyle w:val="ListParagraph"/>
        <w:numPr>
          <w:ilvl w:val="0"/>
          <w:numId w:val="36"/>
        </w:numPr>
        <w:ind w:hanging="720"/>
        <w:rPr>
          <w:lang w:val="cy-GB"/>
        </w:rPr>
      </w:pPr>
      <w:r w:rsidRPr="004A4BB5">
        <w:rPr>
          <w:lang w:val="cy-GB"/>
        </w:rPr>
        <w:t xml:space="preserve">Y costau sy’n gysylltiedig â chwarantin a phrofi am </w:t>
      </w:r>
      <w:proofErr w:type="spellStart"/>
      <w:r w:rsidRPr="004A4BB5">
        <w:rPr>
          <w:lang w:val="cy-GB"/>
        </w:rPr>
        <w:t>Covid</w:t>
      </w:r>
      <w:proofErr w:type="spellEnd"/>
      <w:r w:rsidRPr="004A4BB5">
        <w:rPr>
          <w:lang w:val="cy-GB"/>
        </w:rPr>
        <w:t>, un ai yn y DU neu mewn gwlad arall. Mae’r rhain yn cynnwys:</w:t>
      </w:r>
    </w:p>
    <w:p w14:paraId="7BD29FD2" w14:textId="1BFCBF93" w:rsidR="005D07B2" w:rsidRPr="004A4BB5" w:rsidRDefault="005D07B2" w:rsidP="00E20D70">
      <w:pPr>
        <w:pStyle w:val="ListParagraph"/>
        <w:numPr>
          <w:ilvl w:val="0"/>
          <w:numId w:val="37"/>
        </w:numPr>
        <w:ind w:left="1418" w:hanging="567"/>
        <w:rPr>
          <w:lang w:val="cy-GB"/>
        </w:rPr>
      </w:pPr>
      <w:r w:rsidRPr="004A4BB5">
        <w:rPr>
          <w:lang w:val="cy-GB"/>
        </w:rPr>
        <w:t xml:space="preserve">costau sy’n gysylltiedig ag </w:t>
      </w:r>
      <w:proofErr w:type="spellStart"/>
      <w:r w:rsidRPr="004A4BB5">
        <w:rPr>
          <w:lang w:val="cy-GB"/>
        </w:rPr>
        <w:t>hunanynysu</w:t>
      </w:r>
      <w:proofErr w:type="spellEnd"/>
      <w:r w:rsidRPr="004A4BB5">
        <w:rPr>
          <w:lang w:val="cy-GB"/>
        </w:rPr>
        <w:t xml:space="preserve"> cyn ac ar ôl teithio (yn cynnwys unrhyw golli incwm)</w:t>
      </w:r>
    </w:p>
    <w:p w14:paraId="5A4A29E2" w14:textId="34B451B1" w:rsidR="005D07B2" w:rsidRPr="004A4BB5" w:rsidRDefault="005D07B2" w:rsidP="00E20D70">
      <w:pPr>
        <w:pStyle w:val="ListParagraph"/>
        <w:numPr>
          <w:ilvl w:val="0"/>
          <w:numId w:val="37"/>
        </w:numPr>
        <w:ind w:left="1418" w:hanging="567"/>
        <w:rPr>
          <w:lang w:val="cy-GB"/>
        </w:rPr>
      </w:pPr>
      <w:r w:rsidRPr="004A4BB5">
        <w:rPr>
          <w:lang w:val="cy-GB"/>
        </w:rPr>
        <w:t>costau sy’n gysylltiedig â chwarantin wrth gyrraedd eich cyrchfan</w:t>
      </w:r>
    </w:p>
    <w:p w14:paraId="6A35A0D6" w14:textId="3FE9DC4B" w:rsidR="005D07B2" w:rsidRPr="004A4BB5" w:rsidRDefault="005D07B2" w:rsidP="00E20D70">
      <w:pPr>
        <w:pStyle w:val="ListParagraph"/>
        <w:numPr>
          <w:ilvl w:val="0"/>
          <w:numId w:val="37"/>
        </w:numPr>
        <w:ind w:left="1418" w:hanging="567"/>
        <w:rPr>
          <w:lang w:val="cy-GB"/>
        </w:rPr>
      </w:pPr>
      <w:r w:rsidRPr="004A4BB5">
        <w:rPr>
          <w:lang w:val="cy-GB"/>
        </w:rPr>
        <w:t>costau sy’n gysylltiedig â chwarantin ar ôl dychwelyd i Gymru</w:t>
      </w:r>
    </w:p>
    <w:p w14:paraId="26681480" w14:textId="029CF9A4" w:rsidR="005D07B2" w:rsidRPr="004A4BB5" w:rsidRDefault="005D07B2" w:rsidP="00E20D70">
      <w:pPr>
        <w:pStyle w:val="ListParagraph"/>
        <w:numPr>
          <w:ilvl w:val="0"/>
          <w:numId w:val="37"/>
        </w:numPr>
        <w:ind w:left="1418" w:hanging="567"/>
        <w:rPr>
          <w:lang w:val="cy-GB"/>
        </w:rPr>
      </w:pPr>
      <w:r w:rsidRPr="004A4BB5">
        <w:rPr>
          <w:lang w:val="cy-GB"/>
        </w:rPr>
        <w:t>costau am unrhyw ddirwyon am dorri rheolau’r cwarantin</w:t>
      </w:r>
    </w:p>
    <w:p w14:paraId="56590D07" w14:textId="358EF569" w:rsidR="005D07B2" w:rsidRPr="004A4BB5" w:rsidRDefault="005D07B2" w:rsidP="00E20D70">
      <w:pPr>
        <w:pStyle w:val="ListParagraph"/>
        <w:numPr>
          <w:ilvl w:val="0"/>
          <w:numId w:val="37"/>
        </w:numPr>
        <w:ind w:left="1418" w:hanging="567"/>
        <w:rPr>
          <w:lang w:val="cy-GB"/>
        </w:rPr>
      </w:pPr>
      <w:r w:rsidRPr="004A4BB5">
        <w:rPr>
          <w:lang w:val="cy-GB"/>
        </w:rPr>
        <w:t xml:space="preserve">costau na ellir talu amdanyn nhw gan gostau yswiriant teithio a phroffesiynol a achosir gan </w:t>
      </w:r>
      <w:proofErr w:type="spellStart"/>
      <w:r w:rsidRPr="004A4BB5">
        <w:rPr>
          <w:lang w:val="cy-GB"/>
        </w:rPr>
        <w:t>Covid</w:t>
      </w:r>
      <w:proofErr w:type="spellEnd"/>
    </w:p>
    <w:p w14:paraId="6B9AAE92" w14:textId="77777777" w:rsidR="005D07B2" w:rsidRPr="004A4BB5" w:rsidRDefault="005D07B2" w:rsidP="005D07B2">
      <w:pPr>
        <w:rPr>
          <w:sz w:val="24"/>
          <w:szCs w:val="24"/>
          <w:lang w:val="cy-GB"/>
        </w:rPr>
      </w:pPr>
      <w:r w:rsidRPr="004A4BB5">
        <w:rPr>
          <w:sz w:val="24"/>
          <w:szCs w:val="24"/>
          <w:lang w:val="cy-GB"/>
        </w:rPr>
        <w:br w:type="page"/>
      </w:r>
    </w:p>
    <w:p w14:paraId="3371AC2F" w14:textId="6F56AF94" w:rsidR="005D07B2" w:rsidRPr="004A4BB5" w:rsidRDefault="005D07B2" w:rsidP="00EF1FE3">
      <w:pPr>
        <w:pStyle w:val="Heading2"/>
        <w:rPr>
          <w:rFonts w:eastAsia="FS Me Light"/>
          <w:lang w:val="cy-GB"/>
        </w:rPr>
      </w:pPr>
      <w:bookmarkStart w:id="18" w:name="_Toc115187342"/>
      <w:r w:rsidRPr="004A4BB5">
        <w:rPr>
          <w:rFonts w:eastAsia="FS Me Light"/>
          <w:lang w:val="cy-GB"/>
        </w:rPr>
        <w:lastRenderedPageBreak/>
        <w:t>Beth os oes gen i gwestiwn neu os byddwn yn hoffi derbyn cymorth?</w:t>
      </w:r>
      <w:bookmarkEnd w:id="18"/>
    </w:p>
    <w:p w14:paraId="2AE7687C" w14:textId="01A2D6F8" w:rsidR="005D07B2" w:rsidRPr="004A4BB5" w:rsidRDefault="005D07B2" w:rsidP="00EF1FE3">
      <w:pPr>
        <w:rPr>
          <w:rFonts w:eastAsia="Calibri"/>
          <w:lang w:val="cy-GB"/>
        </w:rPr>
      </w:pPr>
      <w:r w:rsidRPr="004A4BB5">
        <w:rPr>
          <w:lang w:val="cy-GB"/>
        </w:rPr>
        <w:t>Cysylltwch â ni</w:t>
      </w:r>
      <w:r w:rsidR="00EF1FE3" w:rsidRPr="004A4BB5">
        <w:rPr>
          <w:lang w:val="cy-GB"/>
        </w:rPr>
        <w:t>:</w:t>
      </w:r>
    </w:p>
    <w:p w14:paraId="0AA0159F" w14:textId="6F7EFC5D" w:rsidR="005D07B2" w:rsidRPr="004A4BB5" w:rsidRDefault="00EF1FE3" w:rsidP="00EF1FE3">
      <w:pPr>
        <w:rPr>
          <w:rFonts w:eastAsia="Calibri"/>
          <w:lang w:val="cy-GB"/>
        </w:rPr>
      </w:pPr>
      <w:r w:rsidRPr="004A4BB5">
        <w:rPr>
          <w:rFonts w:eastAsia="Calibri"/>
          <w:lang w:val="cy-GB"/>
        </w:rPr>
        <w:t xml:space="preserve">Ffôn: </w:t>
      </w:r>
      <w:r w:rsidR="005D07B2" w:rsidRPr="004A4BB5">
        <w:rPr>
          <w:rFonts w:eastAsia="Calibri"/>
          <w:lang w:val="cy-GB"/>
        </w:rPr>
        <w:t xml:space="preserve">+44 29 2044 1300 </w:t>
      </w:r>
    </w:p>
    <w:p w14:paraId="3A6A2D8F" w14:textId="402E3D3D" w:rsidR="005D07B2" w:rsidRPr="004A4BB5" w:rsidRDefault="00EF1FE3" w:rsidP="00EF1FE3">
      <w:pPr>
        <w:rPr>
          <w:rFonts w:eastAsia="Calibri"/>
          <w:lang w:val="cy-GB"/>
        </w:rPr>
      </w:pPr>
      <w:proofErr w:type="spellStart"/>
      <w:r w:rsidRPr="004A4BB5">
        <w:rPr>
          <w:rFonts w:eastAsia="Calibri"/>
          <w:lang w:val="cy-GB"/>
        </w:rPr>
        <w:t>Ebost</w:t>
      </w:r>
      <w:proofErr w:type="spellEnd"/>
      <w:r w:rsidRPr="004A4BB5">
        <w:rPr>
          <w:rFonts w:eastAsia="Calibri"/>
          <w:lang w:val="cy-GB"/>
        </w:rPr>
        <w:t xml:space="preserve">: </w:t>
      </w:r>
      <w:r w:rsidR="005D07B2" w:rsidRPr="004A4BB5">
        <w:rPr>
          <w:rFonts w:eastAsia="Calibri"/>
          <w:lang w:val="cy-GB"/>
        </w:rPr>
        <w:t xml:space="preserve">info@wai.org.uk </w:t>
      </w:r>
    </w:p>
    <w:p w14:paraId="70D0028A" w14:textId="77777777" w:rsidR="00317ED8" w:rsidRPr="004A4BB5" w:rsidRDefault="0003544D" w:rsidP="00317ED8">
      <w:pPr>
        <w:pStyle w:val="NoSpacing"/>
        <w:rPr>
          <w:lang w:val="cy-GB"/>
        </w:rPr>
      </w:pPr>
      <w:hyperlink r:id="rId22">
        <w:r w:rsidR="00317ED8" w:rsidRPr="004A4BB5">
          <w:rPr>
            <w:color w:val="0000FF"/>
            <w:u w:val="single"/>
            <w:lang w:val="cy-GB"/>
          </w:rPr>
          <w:t>Twitter</w:t>
        </w:r>
      </w:hyperlink>
      <w:r w:rsidR="00317ED8" w:rsidRPr="004A4BB5">
        <w:rPr>
          <w:lang w:val="cy-GB"/>
        </w:rPr>
        <w:t xml:space="preserve"> | </w:t>
      </w:r>
      <w:hyperlink r:id="rId23">
        <w:r w:rsidR="00317ED8" w:rsidRPr="004A4BB5">
          <w:rPr>
            <w:color w:val="0000FF"/>
            <w:u w:val="single"/>
            <w:lang w:val="cy-GB"/>
          </w:rPr>
          <w:t>Facebook</w:t>
        </w:r>
      </w:hyperlink>
      <w:r w:rsidR="00317ED8" w:rsidRPr="004A4BB5">
        <w:rPr>
          <w:lang w:val="cy-GB"/>
        </w:rPr>
        <w:t xml:space="preserve"> | </w:t>
      </w:r>
      <w:hyperlink r:id="rId24">
        <w:proofErr w:type="spellStart"/>
        <w:r w:rsidR="00317ED8" w:rsidRPr="004A4BB5">
          <w:rPr>
            <w:color w:val="0000FF"/>
            <w:u w:val="single"/>
            <w:lang w:val="cy-GB"/>
          </w:rPr>
          <w:t>Instagram</w:t>
        </w:r>
        <w:proofErr w:type="spellEnd"/>
      </w:hyperlink>
      <w:r w:rsidR="00317ED8" w:rsidRPr="004A4BB5">
        <w:rPr>
          <w:lang w:val="cy-GB"/>
        </w:rPr>
        <w:t xml:space="preserve"> </w:t>
      </w:r>
    </w:p>
    <w:p w14:paraId="5A9CBCA3" w14:textId="77777777" w:rsidR="00EF1FE3" w:rsidRPr="004A4BB5" w:rsidRDefault="00EF1FE3" w:rsidP="005D07B2">
      <w:pPr>
        <w:rPr>
          <w:rFonts w:eastAsia="Calibri"/>
          <w:lang w:val="cy-GB"/>
        </w:rPr>
      </w:pPr>
    </w:p>
    <w:p w14:paraId="5EED8C01" w14:textId="6E1945EE" w:rsidR="005D07B2" w:rsidRPr="004A4BB5" w:rsidRDefault="005D07B2" w:rsidP="005D07B2">
      <w:pPr>
        <w:rPr>
          <w:rFonts w:eastAsia="Calibri"/>
          <w:lang w:val="cy-GB"/>
        </w:rPr>
      </w:pPr>
      <w:r w:rsidRPr="004A4BB5">
        <w:rPr>
          <w:rFonts w:eastAsia="Calibri"/>
          <w:lang w:val="cy-GB"/>
        </w:rPr>
        <w:t>Mae gennym ni gyllideb ddewisol i ymdrin ag unrhyw ofynion mynediad penodol er mwyn sicrhau bod y cyfle mor hyblyg ac mor gynhwysol ag sy’n bosibl. Byddai’r costau hyn yn ychwanegol at gyfanswm y grant.</w:t>
      </w:r>
    </w:p>
    <w:p w14:paraId="5A20EB30" w14:textId="77777777" w:rsidR="005D07B2" w:rsidRPr="004A4BB5" w:rsidRDefault="005D07B2" w:rsidP="005D07B2">
      <w:pPr>
        <w:rPr>
          <w:rFonts w:eastAsia="Calibri"/>
          <w:lang w:val="cy-GB"/>
        </w:rPr>
      </w:pPr>
      <w:r w:rsidRPr="004A4BB5">
        <w:rPr>
          <w:lang w:val="cy-GB"/>
        </w:rPr>
        <w:t>Yn ogystal, byddwn yn cynnig sesiynau cymorth y gellir eu harchebu a fydd yn cael eu hysbysebu drwy ein platfformau cyfryngau cymdeithasol a’r dudalen newyddion a chyfleoedd sydd ar ein gwefan.</w:t>
      </w:r>
    </w:p>
    <w:sectPr w:rsidR="005D07B2" w:rsidRPr="004A4BB5" w:rsidSect="00ED36E5">
      <w:footerReference w:type="default" r:id="rId25"/>
      <w:pgSz w:w="11906" w:h="16838"/>
      <w:pgMar w:top="1440" w:right="1440" w:bottom="1560" w:left="1440" w:header="708" w:footer="170" w:gutter="0"/>
      <w:pgNumType w:start="1"/>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9B4A" w14:textId="77777777" w:rsidR="00CE0E72" w:rsidRDefault="00CE0E72" w:rsidP="009D422E">
      <w:pPr>
        <w:spacing w:before="0" w:after="0" w:line="240" w:lineRule="auto"/>
      </w:pPr>
      <w:r>
        <w:separator/>
      </w:r>
    </w:p>
  </w:endnote>
  <w:endnote w:type="continuationSeparator" w:id="0">
    <w:p w14:paraId="273436D2" w14:textId="77777777" w:rsidR="00CE0E72" w:rsidRDefault="00CE0E72" w:rsidP="009D42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323657"/>
      <w:docPartObj>
        <w:docPartGallery w:val="Page Numbers (Bottom of Page)"/>
        <w:docPartUnique/>
      </w:docPartObj>
    </w:sdtPr>
    <w:sdtEndPr>
      <w:rPr>
        <w:noProof/>
      </w:rPr>
    </w:sdtEndPr>
    <w:sdtContent>
      <w:p w14:paraId="05A3029F" w14:textId="6940447A" w:rsidR="002514B2" w:rsidRDefault="002514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98694" w14:textId="77777777" w:rsidR="009D422E" w:rsidRDefault="009D4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7B4D" w14:textId="77777777" w:rsidR="00CE0E72" w:rsidRDefault="00CE0E72" w:rsidP="009D422E">
      <w:pPr>
        <w:spacing w:before="0" w:after="0" w:line="240" w:lineRule="auto"/>
      </w:pPr>
      <w:r>
        <w:separator/>
      </w:r>
    </w:p>
  </w:footnote>
  <w:footnote w:type="continuationSeparator" w:id="0">
    <w:p w14:paraId="04198634" w14:textId="77777777" w:rsidR="00CE0E72" w:rsidRDefault="00CE0E72" w:rsidP="009D422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08E"/>
    <w:multiLevelType w:val="hybridMultilevel"/>
    <w:tmpl w:val="E496F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27472"/>
    <w:multiLevelType w:val="hybridMultilevel"/>
    <w:tmpl w:val="0FDCEE10"/>
    <w:lvl w:ilvl="0" w:tplc="7158D4F2">
      <w:numFmt w:val="bullet"/>
      <w:lvlText w:val="•"/>
      <w:lvlJc w:val="left"/>
      <w:pPr>
        <w:ind w:left="720" w:hanging="360"/>
      </w:pPr>
      <w:rPr>
        <w:rFonts w:ascii="FS Me Light" w:eastAsiaTheme="minorHAnsi" w:hAnsi="FS Me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6282"/>
    <w:multiLevelType w:val="hybridMultilevel"/>
    <w:tmpl w:val="BA4ED2E6"/>
    <w:lvl w:ilvl="0" w:tplc="7158D4F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36FD2"/>
    <w:multiLevelType w:val="hybridMultilevel"/>
    <w:tmpl w:val="15AE2970"/>
    <w:lvl w:ilvl="0" w:tplc="7158D4F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CD19F5"/>
    <w:multiLevelType w:val="hybridMultilevel"/>
    <w:tmpl w:val="16BEDE48"/>
    <w:lvl w:ilvl="0" w:tplc="D4E4C3F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73E3A"/>
    <w:multiLevelType w:val="hybridMultilevel"/>
    <w:tmpl w:val="209EA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729D5"/>
    <w:multiLevelType w:val="hybridMultilevel"/>
    <w:tmpl w:val="11BA7BE2"/>
    <w:lvl w:ilvl="0" w:tplc="7068BA20">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5FBD86"/>
    <w:multiLevelType w:val="hybridMultilevel"/>
    <w:tmpl w:val="FFFFFFFF"/>
    <w:lvl w:ilvl="0" w:tplc="1996E8FE">
      <w:start w:val="1"/>
      <w:numFmt w:val="bullet"/>
      <w:lvlText w:val=""/>
      <w:lvlJc w:val="left"/>
      <w:pPr>
        <w:ind w:left="720" w:hanging="360"/>
      </w:pPr>
      <w:rPr>
        <w:rFonts w:ascii="Symbol" w:hAnsi="Symbol" w:hint="default"/>
      </w:rPr>
    </w:lvl>
    <w:lvl w:ilvl="1" w:tplc="D466D3EA">
      <w:start w:val="1"/>
      <w:numFmt w:val="bullet"/>
      <w:lvlText w:val="o"/>
      <w:lvlJc w:val="left"/>
      <w:pPr>
        <w:ind w:left="1440" w:hanging="360"/>
      </w:pPr>
      <w:rPr>
        <w:rFonts w:ascii="Courier New" w:hAnsi="Courier New" w:hint="default"/>
      </w:rPr>
    </w:lvl>
    <w:lvl w:ilvl="2" w:tplc="7A2A1476">
      <w:start w:val="1"/>
      <w:numFmt w:val="bullet"/>
      <w:lvlText w:val=""/>
      <w:lvlJc w:val="left"/>
      <w:pPr>
        <w:ind w:left="2160" w:hanging="360"/>
      </w:pPr>
      <w:rPr>
        <w:rFonts w:ascii="Wingdings" w:hAnsi="Wingdings" w:hint="default"/>
      </w:rPr>
    </w:lvl>
    <w:lvl w:ilvl="3" w:tplc="6A943F76">
      <w:start w:val="1"/>
      <w:numFmt w:val="bullet"/>
      <w:lvlText w:val=""/>
      <w:lvlJc w:val="left"/>
      <w:pPr>
        <w:ind w:left="2880" w:hanging="360"/>
      </w:pPr>
      <w:rPr>
        <w:rFonts w:ascii="Symbol" w:hAnsi="Symbol" w:hint="default"/>
      </w:rPr>
    </w:lvl>
    <w:lvl w:ilvl="4" w:tplc="19925752">
      <w:start w:val="1"/>
      <w:numFmt w:val="bullet"/>
      <w:lvlText w:val="o"/>
      <w:lvlJc w:val="left"/>
      <w:pPr>
        <w:ind w:left="3600" w:hanging="360"/>
      </w:pPr>
      <w:rPr>
        <w:rFonts w:ascii="Courier New" w:hAnsi="Courier New" w:hint="default"/>
      </w:rPr>
    </w:lvl>
    <w:lvl w:ilvl="5" w:tplc="5412B962">
      <w:start w:val="1"/>
      <w:numFmt w:val="bullet"/>
      <w:lvlText w:val=""/>
      <w:lvlJc w:val="left"/>
      <w:pPr>
        <w:ind w:left="4320" w:hanging="360"/>
      </w:pPr>
      <w:rPr>
        <w:rFonts w:ascii="Wingdings" w:hAnsi="Wingdings" w:hint="default"/>
      </w:rPr>
    </w:lvl>
    <w:lvl w:ilvl="6" w:tplc="76E49252">
      <w:start w:val="1"/>
      <w:numFmt w:val="bullet"/>
      <w:lvlText w:val=""/>
      <w:lvlJc w:val="left"/>
      <w:pPr>
        <w:ind w:left="5040" w:hanging="360"/>
      </w:pPr>
      <w:rPr>
        <w:rFonts w:ascii="Symbol" w:hAnsi="Symbol" w:hint="default"/>
      </w:rPr>
    </w:lvl>
    <w:lvl w:ilvl="7" w:tplc="B93CB76E">
      <w:start w:val="1"/>
      <w:numFmt w:val="bullet"/>
      <w:lvlText w:val="o"/>
      <w:lvlJc w:val="left"/>
      <w:pPr>
        <w:ind w:left="5760" w:hanging="360"/>
      </w:pPr>
      <w:rPr>
        <w:rFonts w:ascii="Courier New" w:hAnsi="Courier New" w:hint="default"/>
      </w:rPr>
    </w:lvl>
    <w:lvl w:ilvl="8" w:tplc="AEACA510">
      <w:start w:val="1"/>
      <w:numFmt w:val="bullet"/>
      <w:lvlText w:val=""/>
      <w:lvlJc w:val="left"/>
      <w:pPr>
        <w:ind w:left="6480" w:hanging="360"/>
      </w:pPr>
      <w:rPr>
        <w:rFonts w:ascii="Wingdings" w:hAnsi="Wingdings" w:hint="default"/>
      </w:rPr>
    </w:lvl>
  </w:abstractNum>
  <w:abstractNum w:abstractNumId="10" w15:restartNumberingAfterBreak="0">
    <w:nsid w:val="23510C89"/>
    <w:multiLevelType w:val="hybridMultilevel"/>
    <w:tmpl w:val="2F9495DA"/>
    <w:lvl w:ilvl="0" w:tplc="7158D4F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410BFA"/>
    <w:multiLevelType w:val="hybridMultilevel"/>
    <w:tmpl w:val="19AC3D9C"/>
    <w:lvl w:ilvl="0" w:tplc="2370E24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D61DA6D"/>
    <w:multiLevelType w:val="hybridMultilevel"/>
    <w:tmpl w:val="FFFFFFFF"/>
    <w:lvl w:ilvl="0" w:tplc="DD0822E2">
      <w:start w:val="1"/>
      <w:numFmt w:val="bullet"/>
      <w:lvlText w:val="-"/>
      <w:lvlJc w:val="left"/>
      <w:pPr>
        <w:ind w:left="720" w:hanging="360"/>
      </w:pPr>
      <w:rPr>
        <w:rFonts w:ascii="Calibri" w:hAnsi="Calibri" w:hint="default"/>
      </w:rPr>
    </w:lvl>
    <w:lvl w:ilvl="1" w:tplc="B728EC5C">
      <w:start w:val="1"/>
      <w:numFmt w:val="bullet"/>
      <w:lvlText w:val="o"/>
      <w:lvlJc w:val="left"/>
      <w:pPr>
        <w:ind w:left="1440" w:hanging="360"/>
      </w:pPr>
      <w:rPr>
        <w:rFonts w:ascii="Courier New" w:hAnsi="Courier New" w:hint="default"/>
      </w:rPr>
    </w:lvl>
    <w:lvl w:ilvl="2" w:tplc="271EEBF4">
      <w:start w:val="1"/>
      <w:numFmt w:val="bullet"/>
      <w:lvlText w:val=""/>
      <w:lvlJc w:val="left"/>
      <w:pPr>
        <w:ind w:left="2160" w:hanging="360"/>
      </w:pPr>
      <w:rPr>
        <w:rFonts w:ascii="Wingdings" w:hAnsi="Wingdings" w:hint="default"/>
      </w:rPr>
    </w:lvl>
    <w:lvl w:ilvl="3" w:tplc="80C8D856">
      <w:start w:val="1"/>
      <w:numFmt w:val="bullet"/>
      <w:lvlText w:val=""/>
      <w:lvlJc w:val="left"/>
      <w:pPr>
        <w:ind w:left="2880" w:hanging="360"/>
      </w:pPr>
      <w:rPr>
        <w:rFonts w:ascii="Symbol" w:hAnsi="Symbol" w:hint="default"/>
      </w:rPr>
    </w:lvl>
    <w:lvl w:ilvl="4" w:tplc="E048DA3A">
      <w:start w:val="1"/>
      <w:numFmt w:val="bullet"/>
      <w:lvlText w:val="o"/>
      <w:lvlJc w:val="left"/>
      <w:pPr>
        <w:ind w:left="3600" w:hanging="360"/>
      </w:pPr>
      <w:rPr>
        <w:rFonts w:ascii="Courier New" w:hAnsi="Courier New" w:hint="default"/>
      </w:rPr>
    </w:lvl>
    <w:lvl w:ilvl="5" w:tplc="8F285EE0">
      <w:start w:val="1"/>
      <w:numFmt w:val="bullet"/>
      <w:lvlText w:val=""/>
      <w:lvlJc w:val="left"/>
      <w:pPr>
        <w:ind w:left="4320" w:hanging="360"/>
      </w:pPr>
      <w:rPr>
        <w:rFonts w:ascii="Wingdings" w:hAnsi="Wingdings" w:hint="default"/>
      </w:rPr>
    </w:lvl>
    <w:lvl w:ilvl="6" w:tplc="31B08E6C">
      <w:start w:val="1"/>
      <w:numFmt w:val="bullet"/>
      <w:lvlText w:val=""/>
      <w:lvlJc w:val="left"/>
      <w:pPr>
        <w:ind w:left="5040" w:hanging="360"/>
      </w:pPr>
      <w:rPr>
        <w:rFonts w:ascii="Symbol" w:hAnsi="Symbol" w:hint="default"/>
      </w:rPr>
    </w:lvl>
    <w:lvl w:ilvl="7" w:tplc="291EDD94">
      <w:start w:val="1"/>
      <w:numFmt w:val="bullet"/>
      <w:lvlText w:val="o"/>
      <w:lvlJc w:val="left"/>
      <w:pPr>
        <w:ind w:left="5760" w:hanging="360"/>
      </w:pPr>
      <w:rPr>
        <w:rFonts w:ascii="Courier New" w:hAnsi="Courier New" w:hint="default"/>
      </w:rPr>
    </w:lvl>
    <w:lvl w:ilvl="8" w:tplc="03F2A79A">
      <w:start w:val="1"/>
      <w:numFmt w:val="bullet"/>
      <w:lvlText w:val=""/>
      <w:lvlJc w:val="left"/>
      <w:pPr>
        <w:ind w:left="6480" w:hanging="360"/>
      </w:pPr>
      <w:rPr>
        <w:rFonts w:ascii="Wingdings" w:hAnsi="Wingdings" w:hint="default"/>
      </w:rPr>
    </w:lvl>
  </w:abstractNum>
  <w:abstractNum w:abstractNumId="14" w15:restartNumberingAfterBreak="0">
    <w:nsid w:val="30531EA4"/>
    <w:multiLevelType w:val="hybridMultilevel"/>
    <w:tmpl w:val="E0ACD16E"/>
    <w:lvl w:ilvl="0" w:tplc="7068BA20">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B931F5"/>
    <w:multiLevelType w:val="hybridMultilevel"/>
    <w:tmpl w:val="7BC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109FC"/>
    <w:multiLevelType w:val="hybridMultilevel"/>
    <w:tmpl w:val="94AE404C"/>
    <w:lvl w:ilvl="0" w:tplc="7068BA20">
      <w:start w:val="1"/>
      <w:numFmt w:val="decimal"/>
      <w:lvlText w:val="%1."/>
      <w:lvlJc w:val="left"/>
      <w:pPr>
        <w:ind w:left="1104" w:hanging="384"/>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B63F7D"/>
    <w:multiLevelType w:val="hybridMultilevel"/>
    <w:tmpl w:val="E5E665A4"/>
    <w:lvl w:ilvl="0" w:tplc="7068BA20">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A10A4E"/>
    <w:multiLevelType w:val="hybridMultilevel"/>
    <w:tmpl w:val="3E64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E3B54"/>
    <w:multiLevelType w:val="hybridMultilevel"/>
    <w:tmpl w:val="E3EEE4C6"/>
    <w:lvl w:ilvl="0" w:tplc="7158D4F2">
      <w:numFmt w:val="bullet"/>
      <w:lvlText w:val="•"/>
      <w:lvlJc w:val="left"/>
      <w:pPr>
        <w:ind w:left="720" w:hanging="360"/>
      </w:pPr>
      <w:rPr>
        <w:rFonts w:ascii="FS Me Light" w:eastAsiaTheme="minorHAnsi" w:hAnsi="FS Me Light"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424E52"/>
    <w:multiLevelType w:val="hybridMultilevel"/>
    <w:tmpl w:val="C9F8B524"/>
    <w:lvl w:ilvl="0" w:tplc="7068BA20">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F85AB7"/>
    <w:multiLevelType w:val="hybridMultilevel"/>
    <w:tmpl w:val="CB643F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A762A"/>
    <w:multiLevelType w:val="hybridMultilevel"/>
    <w:tmpl w:val="156A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00282"/>
    <w:multiLevelType w:val="hybridMultilevel"/>
    <w:tmpl w:val="B8B0ED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D4745C"/>
    <w:multiLevelType w:val="hybridMultilevel"/>
    <w:tmpl w:val="8F3A4C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03647"/>
    <w:multiLevelType w:val="hybridMultilevel"/>
    <w:tmpl w:val="A78AFDF8"/>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E67F35"/>
    <w:multiLevelType w:val="hybridMultilevel"/>
    <w:tmpl w:val="85463340"/>
    <w:lvl w:ilvl="0" w:tplc="88164566">
      <w:numFmt w:val="bullet"/>
      <w:lvlText w:val="-"/>
      <w:lvlJc w:val="left"/>
      <w:pPr>
        <w:ind w:left="720" w:hanging="360"/>
      </w:pPr>
      <w:rPr>
        <w:rFonts w:ascii="FS Me Light" w:eastAsiaTheme="minorHAnsi" w:hAnsi="FS Me Light" w:cstheme="minorBidi" w:hint="default"/>
      </w:rPr>
    </w:lvl>
    <w:lvl w:ilvl="1" w:tplc="9A0428A2">
      <w:numFmt w:val="bullet"/>
      <w:lvlText w:val="–"/>
      <w:lvlJc w:val="left"/>
      <w:pPr>
        <w:ind w:left="1440" w:hanging="360"/>
      </w:pPr>
      <w:rPr>
        <w:rFonts w:ascii="FS Me Light" w:eastAsiaTheme="minorHAnsi" w:hAnsi="FS Me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047919"/>
    <w:multiLevelType w:val="hybridMultilevel"/>
    <w:tmpl w:val="FFFFFFFF"/>
    <w:lvl w:ilvl="0" w:tplc="D4E4C3FA">
      <w:start w:val="1"/>
      <w:numFmt w:val="bullet"/>
      <w:lvlText w:val="-"/>
      <w:lvlJc w:val="left"/>
      <w:pPr>
        <w:ind w:left="720" w:hanging="360"/>
      </w:pPr>
      <w:rPr>
        <w:rFonts w:ascii="Calibri" w:hAnsi="Calibri" w:hint="default"/>
      </w:rPr>
    </w:lvl>
    <w:lvl w:ilvl="1" w:tplc="CE16A3B0">
      <w:start w:val="1"/>
      <w:numFmt w:val="bullet"/>
      <w:lvlText w:val="o"/>
      <w:lvlJc w:val="left"/>
      <w:pPr>
        <w:ind w:left="1440" w:hanging="360"/>
      </w:pPr>
      <w:rPr>
        <w:rFonts w:ascii="Courier New" w:hAnsi="Courier New" w:hint="default"/>
      </w:rPr>
    </w:lvl>
    <w:lvl w:ilvl="2" w:tplc="26505762">
      <w:start w:val="1"/>
      <w:numFmt w:val="bullet"/>
      <w:lvlText w:val=""/>
      <w:lvlJc w:val="left"/>
      <w:pPr>
        <w:ind w:left="2160" w:hanging="360"/>
      </w:pPr>
      <w:rPr>
        <w:rFonts w:ascii="Wingdings" w:hAnsi="Wingdings" w:hint="default"/>
      </w:rPr>
    </w:lvl>
    <w:lvl w:ilvl="3" w:tplc="AEB624CC">
      <w:start w:val="1"/>
      <w:numFmt w:val="bullet"/>
      <w:lvlText w:val=""/>
      <w:lvlJc w:val="left"/>
      <w:pPr>
        <w:ind w:left="2880" w:hanging="360"/>
      </w:pPr>
      <w:rPr>
        <w:rFonts w:ascii="Symbol" w:hAnsi="Symbol" w:hint="default"/>
      </w:rPr>
    </w:lvl>
    <w:lvl w:ilvl="4" w:tplc="F1389622">
      <w:start w:val="1"/>
      <w:numFmt w:val="bullet"/>
      <w:lvlText w:val="o"/>
      <w:lvlJc w:val="left"/>
      <w:pPr>
        <w:ind w:left="3600" w:hanging="360"/>
      </w:pPr>
      <w:rPr>
        <w:rFonts w:ascii="Courier New" w:hAnsi="Courier New" w:hint="default"/>
      </w:rPr>
    </w:lvl>
    <w:lvl w:ilvl="5" w:tplc="2FE8581E">
      <w:start w:val="1"/>
      <w:numFmt w:val="bullet"/>
      <w:lvlText w:val=""/>
      <w:lvlJc w:val="left"/>
      <w:pPr>
        <w:ind w:left="4320" w:hanging="360"/>
      </w:pPr>
      <w:rPr>
        <w:rFonts w:ascii="Wingdings" w:hAnsi="Wingdings" w:hint="default"/>
      </w:rPr>
    </w:lvl>
    <w:lvl w:ilvl="6" w:tplc="FA92658A">
      <w:start w:val="1"/>
      <w:numFmt w:val="bullet"/>
      <w:lvlText w:val=""/>
      <w:lvlJc w:val="left"/>
      <w:pPr>
        <w:ind w:left="5040" w:hanging="360"/>
      </w:pPr>
      <w:rPr>
        <w:rFonts w:ascii="Symbol" w:hAnsi="Symbol" w:hint="default"/>
      </w:rPr>
    </w:lvl>
    <w:lvl w:ilvl="7" w:tplc="EDFC5CE6">
      <w:start w:val="1"/>
      <w:numFmt w:val="bullet"/>
      <w:lvlText w:val="o"/>
      <w:lvlJc w:val="left"/>
      <w:pPr>
        <w:ind w:left="5760" w:hanging="360"/>
      </w:pPr>
      <w:rPr>
        <w:rFonts w:ascii="Courier New" w:hAnsi="Courier New" w:hint="default"/>
      </w:rPr>
    </w:lvl>
    <w:lvl w:ilvl="8" w:tplc="70C82542">
      <w:start w:val="1"/>
      <w:numFmt w:val="bullet"/>
      <w:lvlText w:val=""/>
      <w:lvlJc w:val="left"/>
      <w:pPr>
        <w:ind w:left="6480" w:hanging="360"/>
      </w:pPr>
      <w:rPr>
        <w:rFonts w:ascii="Wingdings" w:hAnsi="Wingdings" w:hint="default"/>
      </w:rPr>
    </w:lvl>
  </w:abstractNum>
  <w:abstractNum w:abstractNumId="30" w15:restartNumberingAfterBreak="0">
    <w:nsid w:val="56692FCA"/>
    <w:multiLevelType w:val="hybridMultilevel"/>
    <w:tmpl w:val="3C42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36CC1"/>
    <w:multiLevelType w:val="hybridMultilevel"/>
    <w:tmpl w:val="F26E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E80AD6"/>
    <w:multiLevelType w:val="hybridMultilevel"/>
    <w:tmpl w:val="0A3C07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57244E"/>
    <w:multiLevelType w:val="hybridMultilevel"/>
    <w:tmpl w:val="F2AE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9327B"/>
    <w:multiLevelType w:val="hybridMultilevel"/>
    <w:tmpl w:val="E94C9F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CB252D"/>
    <w:multiLevelType w:val="hybridMultilevel"/>
    <w:tmpl w:val="CC9E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E6290"/>
    <w:multiLevelType w:val="hybridMultilevel"/>
    <w:tmpl w:val="E9FA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BA3D57"/>
    <w:multiLevelType w:val="hybridMultilevel"/>
    <w:tmpl w:val="815889A6"/>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8B7D94"/>
    <w:multiLevelType w:val="hybridMultilevel"/>
    <w:tmpl w:val="DA882E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4A33C1"/>
    <w:multiLevelType w:val="hybridMultilevel"/>
    <w:tmpl w:val="D986971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D270C0"/>
    <w:multiLevelType w:val="hybridMultilevel"/>
    <w:tmpl w:val="72AEF4F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01570181">
    <w:abstractNumId w:val="21"/>
  </w:num>
  <w:num w:numId="2" w16cid:durableId="618070231">
    <w:abstractNumId w:val="40"/>
  </w:num>
  <w:num w:numId="3" w16cid:durableId="2039038388">
    <w:abstractNumId w:val="4"/>
  </w:num>
  <w:num w:numId="4" w16cid:durableId="554439271">
    <w:abstractNumId w:val="22"/>
  </w:num>
  <w:num w:numId="5" w16cid:durableId="619646623">
    <w:abstractNumId w:val="5"/>
  </w:num>
  <w:num w:numId="6" w16cid:durableId="893539561">
    <w:abstractNumId w:val="11"/>
  </w:num>
  <w:num w:numId="7" w16cid:durableId="1154372048">
    <w:abstractNumId w:val="26"/>
  </w:num>
  <w:num w:numId="8" w16cid:durableId="1027297827">
    <w:abstractNumId w:val="23"/>
  </w:num>
  <w:num w:numId="9" w16cid:durableId="300310859">
    <w:abstractNumId w:val="27"/>
  </w:num>
  <w:num w:numId="10" w16cid:durableId="99881669">
    <w:abstractNumId w:val="37"/>
  </w:num>
  <w:num w:numId="11" w16cid:durableId="1855146926">
    <w:abstractNumId w:val="3"/>
  </w:num>
  <w:num w:numId="12" w16cid:durableId="370082359">
    <w:abstractNumId w:val="10"/>
  </w:num>
  <w:num w:numId="13" w16cid:durableId="2049796558">
    <w:abstractNumId w:val="28"/>
  </w:num>
  <w:num w:numId="14" w16cid:durableId="2132822440">
    <w:abstractNumId w:val="1"/>
  </w:num>
  <w:num w:numId="15" w16cid:durableId="1093207069">
    <w:abstractNumId w:val="19"/>
  </w:num>
  <w:num w:numId="16" w16cid:durableId="1632829506">
    <w:abstractNumId w:val="2"/>
  </w:num>
  <w:num w:numId="17" w16cid:durableId="584076644">
    <w:abstractNumId w:val="25"/>
  </w:num>
  <w:num w:numId="18" w16cid:durableId="1123839655">
    <w:abstractNumId w:val="9"/>
  </w:num>
  <w:num w:numId="19" w16cid:durableId="1094518869">
    <w:abstractNumId w:val="29"/>
  </w:num>
  <w:num w:numId="20" w16cid:durableId="1409620973">
    <w:abstractNumId w:val="13"/>
  </w:num>
  <w:num w:numId="21" w16cid:durableId="148979629">
    <w:abstractNumId w:val="33"/>
  </w:num>
  <w:num w:numId="22" w16cid:durableId="149252371">
    <w:abstractNumId w:val="24"/>
  </w:num>
  <w:num w:numId="23" w16cid:durableId="986587945">
    <w:abstractNumId w:val="6"/>
  </w:num>
  <w:num w:numId="24" w16cid:durableId="398673272">
    <w:abstractNumId w:val="30"/>
  </w:num>
  <w:num w:numId="25" w16cid:durableId="817265505">
    <w:abstractNumId w:val="7"/>
  </w:num>
  <w:num w:numId="26" w16cid:durableId="1508986343">
    <w:abstractNumId w:val="35"/>
  </w:num>
  <w:num w:numId="27" w16cid:durableId="2029326976">
    <w:abstractNumId w:val="34"/>
  </w:num>
  <w:num w:numId="28" w16cid:durableId="1784495221">
    <w:abstractNumId w:val="32"/>
  </w:num>
  <w:num w:numId="29" w16cid:durableId="137497286">
    <w:abstractNumId w:val="0"/>
  </w:num>
  <w:num w:numId="30" w16cid:durableId="1986622626">
    <w:abstractNumId w:val="17"/>
  </w:num>
  <w:num w:numId="31" w16cid:durableId="1867333036">
    <w:abstractNumId w:val="16"/>
  </w:num>
  <w:num w:numId="32" w16cid:durableId="1670401662">
    <w:abstractNumId w:val="36"/>
  </w:num>
  <w:num w:numId="33" w16cid:durableId="1281915890">
    <w:abstractNumId w:val="20"/>
  </w:num>
  <w:num w:numId="34" w16cid:durableId="557324208">
    <w:abstractNumId w:val="14"/>
  </w:num>
  <w:num w:numId="35" w16cid:durableId="871115315">
    <w:abstractNumId w:val="8"/>
  </w:num>
  <w:num w:numId="36" w16cid:durableId="1549143596">
    <w:abstractNumId w:val="31"/>
  </w:num>
  <w:num w:numId="37" w16cid:durableId="414984712">
    <w:abstractNumId w:val="15"/>
  </w:num>
  <w:num w:numId="38" w16cid:durableId="841549754">
    <w:abstractNumId w:val="12"/>
  </w:num>
  <w:num w:numId="39" w16cid:durableId="649597999">
    <w:abstractNumId w:val="41"/>
  </w:num>
  <w:num w:numId="40" w16cid:durableId="1382364963">
    <w:abstractNumId w:val="38"/>
  </w:num>
  <w:num w:numId="41" w16cid:durableId="1032418791">
    <w:abstractNumId w:val="39"/>
  </w:num>
  <w:num w:numId="42" w16cid:durableId="325783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25"/>
    <w:rsid w:val="00025A6A"/>
    <w:rsid w:val="00026DC9"/>
    <w:rsid w:val="0003544D"/>
    <w:rsid w:val="00066A9D"/>
    <w:rsid w:val="00071A4D"/>
    <w:rsid w:val="00071B29"/>
    <w:rsid w:val="00091AA8"/>
    <w:rsid w:val="000A2EAB"/>
    <w:rsid w:val="000B1948"/>
    <w:rsid w:val="000C2DA7"/>
    <w:rsid w:val="000D50F5"/>
    <w:rsid w:val="000D7785"/>
    <w:rsid w:val="000F0A6F"/>
    <w:rsid w:val="000F1EB6"/>
    <w:rsid w:val="00103165"/>
    <w:rsid w:val="00131F42"/>
    <w:rsid w:val="00153B57"/>
    <w:rsid w:val="001638C9"/>
    <w:rsid w:val="00164727"/>
    <w:rsid w:val="00186384"/>
    <w:rsid w:val="001937B8"/>
    <w:rsid w:val="00194478"/>
    <w:rsid w:val="001945EB"/>
    <w:rsid w:val="001A5023"/>
    <w:rsid w:val="001A5DBF"/>
    <w:rsid w:val="001D5ABE"/>
    <w:rsid w:val="001D6C3B"/>
    <w:rsid w:val="001E7A4F"/>
    <w:rsid w:val="001F6592"/>
    <w:rsid w:val="002073F4"/>
    <w:rsid w:val="00211A66"/>
    <w:rsid w:val="00217E96"/>
    <w:rsid w:val="00247F8C"/>
    <w:rsid w:val="002514B2"/>
    <w:rsid w:val="002541A8"/>
    <w:rsid w:val="00270BF6"/>
    <w:rsid w:val="00296AAF"/>
    <w:rsid w:val="002B2069"/>
    <w:rsid w:val="002E074C"/>
    <w:rsid w:val="002E71B5"/>
    <w:rsid w:val="002F2D21"/>
    <w:rsid w:val="003009EE"/>
    <w:rsid w:val="00304FBE"/>
    <w:rsid w:val="00317ED8"/>
    <w:rsid w:val="0034485D"/>
    <w:rsid w:val="00366D7C"/>
    <w:rsid w:val="0037323A"/>
    <w:rsid w:val="00377A79"/>
    <w:rsid w:val="00383ED6"/>
    <w:rsid w:val="00392439"/>
    <w:rsid w:val="00396511"/>
    <w:rsid w:val="003B178E"/>
    <w:rsid w:val="003B34E8"/>
    <w:rsid w:val="003C6E70"/>
    <w:rsid w:val="003D343B"/>
    <w:rsid w:val="00442B52"/>
    <w:rsid w:val="00446C8F"/>
    <w:rsid w:val="0044739A"/>
    <w:rsid w:val="00470F60"/>
    <w:rsid w:val="00477292"/>
    <w:rsid w:val="00480FF3"/>
    <w:rsid w:val="00494F19"/>
    <w:rsid w:val="004A4BB5"/>
    <w:rsid w:val="004D3E91"/>
    <w:rsid w:val="004E401D"/>
    <w:rsid w:val="005227EE"/>
    <w:rsid w:val="00544CB0"/>
    <w:rsid w:val="0054568A"/>
    <w:rsid w:val="00546E04"/>
    <w:rsid w:val="00550DD9"/>
    <w:rsid w:val="0055669A"/>
    <w:rsid w:val="00561196"/>
    <w:rsid w:val="005735B9"/>
    <w:rsid w:val="00580486"/>
    <w:rsid w:val="00581937"/>
    <w:rsid w:val="0058239C"/>
    <w:rsid w:val="00590684"/>
    <w:rsid w:val="005B06AA"/>
    <w:rsid w:val="005B2E24"/>
    <w:rsid w:val="005B46FF"/>
    <w:rsid w:val="005D07B2"/>
    <w:rsid w:val="005D15FD"/>
    <w:rsid w:val="005E3D87"/>
    <w:rsid w:val="005F5555"/>
    <w:rsid w:val="0064291F"/>
    <w:rsid w:val="006527B3"/>
    <w:rsid w:val="00653B29"/>
    <w:rsid w:val="0065685E"/>
    <w:rsid w:val="00691C52"/>
    <w:rsid w:val="00694536"/>
    <w:rsid w:val="006C4A27"/>
    <w:rsid w:val="006D451D"/>
    <w:rsid w:val="006D6D83"/>
    <w:rsid w:val="006E0242"/>
    <w:rsid w:val="006E0B54"/>
    <w:rsid w:val="006F5D67"/>
    <w:rsid w:val="00701DE4"/>
    <w:rsid w:val="007417F8"/>
    <w:rsid w:val="00745C13"/>
    <w:rsid w:val="007667AC"/>
    <w:rsid w:val="007674F3"/>
    <w:rsid w:val="00790011"/>
    <w:rsid w:val="00792325"/>
    <w:rsid w:val="007B10F2"/>
    <w:rsid w:val="007C1781"/>
    <w:rsid w:val="007E7F6A"/>
    <w:rsid w:val="007F0EFD"/>
    <w:rsid w:val="00855F26"/>
    <w:rsid w:val="008564CC"/>
    <w:rsid w:val="00862456"/>
    <w:rsid w:val="008B0AE7"/>
    <w:rsid w:val="008B7EB2"/>
    <w:rsid w:val="008D2EB3"/>
    <w:rsid w:val="008F623C"/>
    <w:rsid w:val="0093180D"/>
    <w:rsid w:val="0095206B"/>
    <w:rsid w:val="00986F3D"/>
    <w:rsid w:val="009B56DF"/>
    <w:rsid w:val="009C2C7F"/>
    <w:rsid w:val="009D422E"/>
    <w:rsid w:val="009E503E"/>
    <w:rsid w:val="009F5C2A"/>
    <w:rsid w:val="00A27167"/>
    <w:rsid w:val="00A4553B"/>
    <w:rsid w:val="00A50B53"/>
    <w:rsid w:val="00A75063"/>
    <w:rsid w:val="00A878F6"/>
    <w:rsid w:val="00A926CC"/>
    <w:rsid w:val="00A92D4F"/>
    <w:rsid w:val="00A95C3B"/>
    <w:rsid w:val="00AC27D1"/>
    <w:rsid w:val="00AD6525"/>
    <w:rsid w:val="00AE721B"/>
    <w:rsid w:val="00B013A4"/>
    <w:rsid w:val="00B35EF3"/>
    <w:rsid w:val="00B52573"/>
    <w:rsid w:val="00B70843"/>
    <w:rsid w:val="00B814DC"/>
    <w:rsid w:val="00BB330F"/>
    <w:rsid w:val="00BD23CF"/>
    <w:rsid w:val="00BE0EF0"/>
    <w:rsid w:val="00BF40A9"/>
    <w:rsid w:val="00C202E6"/>
    <w:rsid w:val="00C23677"/>
    <w:rsid w:val="00C345A9"/>
    <w:rsid w:val="00C531C6"/>
    <w:rsid w:val="00C569C3"/>
    <w:rsid w:val="00C71B02"/>
    <w:rsid w:val="00CA0D99"/>
    <w:rsid w:val="00CE0E72"/>
    <w:rsid w:val="00CF5141"/>
    <w:rsid w:val="00D15084"/>
    <w:rsid w:val="00D159FB"/>
    <w:rsid w:val="00D16396"/>
    <w:rsid w:val="00D72607"/>
    <w:rsid w:val="00D76B9B"/>
    <w:rsid w:val="00DA0D7A"/>
    <w:rsid w:val="00DB0B5C"/>
    <w:rsid w:val="00DC13F3"/>
    <w:rsid w:val="00DC45D9"/>
    <w:rsid w:val="00E12272"/>
    <w:rsid w:val="00E20D70"/>
    <w:rsid w:val="00E44C2C"/>
    <w:rsid w:val="00E4710F"/>
    <w:rsid w:val="00E56844"/>
    <w:rsid w:val="00E609CF"/>
    <w:rsid w:val="00E75604"/>
    <w:rsid w:val="00E87F50"/>
    <w:rsid w:val="00E925CD"/>
    <w:rsid w:val="00EA295C"/>
    <w:rsid w:val="00EC1C04"/>
    <w:rsid w:val="00EC224B"/>
    <w:rsid w:val="00ED36E5"/>
    <w:rsid w:val="00EF1FE3"/>
    <w:rsid w:val="00F21C06"/>
    <w:rsid w:val="00F57506"/>
    <w:rsid w:val="00F62C06"/>
    <w:rsid w:val="00FA6676"/>
    <w:rsid w:val="00FB70D9"/>
    <w:rsid w:val="00FC6755"/>
    <w:rsid w:val="00FD2641"/>
    <w:rsid w:val="00FD3C25"/>
    <w:rsid w:val="00FD744B"/>
    <w:rsid w:val="00FE6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4D45"/>
  <w15:chartTrackingRefBased/>
  <w15:docId w15:val="{FB63FAC4-93FC-4A5F-824E-985CBFD1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qFormat/>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autoRedefine/>
    <w:uiPriority w:val="39"/>
    <w:unhideWhenUsed/>
    <w:qFormat/>
    <w:rsid w:val="00446C8F"/>
    <w:pPr>
      <w:outlineLvl w:val="9"/>
    </w:pPr>
    <w:rPr>
      <w:sz w:val="40"/>
      <w:lang w:val="en-US"/>
    </w:rPr>
  </w:style>
  <w:style w:type="paragraph" w:styleId="TOC1">
    <w:name w:val="toc 1"/>
    <w:basedOn w:val="Normal"/>
    <w:next w:val="Normal"/>
    <w:autoRedefine/>
    <w:uiPriority w:val="39"/>
    <w:unhideWhenUsed/>
    <w:rsid w:val="00026DC9"/>
    <w:pPr>
      <w:spacing w:after="100"/>
    </w:pPr>
  </w:style>
  <w:style w:type="paragraph" w:styleId="BodyText">
    <w:name w:val="Body Text"/>
    <w:basedOn w:val="Normal"/>
    <w:link w:val="BodyTextChar"/>
    <w:unhideWhenUsed/>
    <w:qFormat/>
    <w:rsid w:val="005D07B2"/>
    <w:pPr>
      <w:spacing w:before="0" w:after="240" w:line="240" w:lineRule="auto"/>
    </w:pPr>
    <w:rPr>
      <w:rFonts w:ascii="Calibri" w:hAnsi="Calibri" w:cs="Calibri"/>
      <w:color w:val="404040" w:themeColor="text1" w:themeTint="BF"/>
      <w:sz w:val="22"/>
    </w:rPr>
  </w:style>
  <w:style w:type="character" w:customStyle="1" w:styleId="BodyTextChar">
    <w:name w:val="Body Text Char"/>
    <w:basedOn w:val="DefaultParagraphFont"/>
    <w:link w:val="BodyText"/>
    <w:rsid w:val="005D07B2"/>
    <w:rPr>
      <w:rFonts w:ascii="Calibri" w:hAnsi="Calibri" w:cs="Calibri"/>
      <w:color w:val="404040" w:themeColor="text1" w:themeTint="BF"/>
      <w:sz w:val="22"/>
      <w:szCs w:val="22"/>
    </w:rPr>
  </w:style>
  <w:style w:type="character" w:styleId="FootnoteReference">
    <w:name w:val="footnote reference"/>
    <w:basedOn w:val="DefaultParagraphFont"/>
    <w:uiPriority w:val="99"/>
    <w:unhideWhenUsed/>
    <w:qFormat/>
    <w:rsid w:val="005D07B2"/>
    <w:rPr>
      <w:rFonts w:ascii="FS Me Light" w:hAnsi="FS Me Light"/>
      <w:color w:val="404040" w:themeColor="text1" w:themeTint="BF"/>
      <w:sz w:val="24"/>
      <w:vertAlign w:val="superscript"/>
      <w:lang w:val="en-GB"/>
    </w:rPr>
  </w:style>
  <w:style w:type="character" w:customStyle="1" w:styleId="normaltextrun">
    <w:name w:val="normaltextrun"/>
    <w:basedOn w:val="DefaultParagraphFont"/>
    <w:rsid w:val="005D07B2"/>
  </w:style>
  <w:style w:type="paragraph" w:customStyle="1" w:styleId="paragraph">
    <w:name w:val="paragraph"/>
    <w:basedOn w:val="Normal"/>
    <w:rsid w:val="005D07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D07B2"/>
  </w:style>
  <w:style w:type="paragraph" w:styleId="NoSpacing">
    <w:name w:val="No Spacing"/>
    <w:uiPriority w:val="1"/>
    <w:qFormat/>
    <w:rsid w:val="00653B29"/>
    <w:pPr>
      <w:spacing w:after="0" w:line="240" w:lineRule="auto"/>
    </w:pPr>
    <w:rPr>
      <w:sz w:val="36"/>
      <w:szCs w:val="22"/>
    </w:rPr>
  </w:style>
  <w:style w:type="paragraph" w:styleId="TOC2">
    <w:name w:val="toc 2"/>
    <w:basedOn w:val="Normal"/>
    <w:next w:val="Normal"/>
    <w:autoRedefine/>
    <w:uiPriority w:val="39"/>
    <w:unhideWhenUsed/>
    <w:rsid w:val="00E75604"/>
    <w:pPr>
      <w:spacing w:after="100"/>
      <w:ind w:left="360"/>
    </w:pPr>
  </w:style>
  <w:style w:type="paragraph" w:styleId="Header">
    <w:name w:val="header"/>
    <w:basedOn w:val="Normal"/>
    <w:link w:val="HeaderChar"/>
    <w:uiPriority w:val="99"/>
    <w:unhideWhenUsed/>
    <w:rsid w:val="009D422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D422E"/>
    <w:rPr>
      <w:sz w:val="36"/>
      <w:szCs w:val="22"/>
    </w:rPr>
  </w:style>
  <w:style w:type="paragraph" w:styleId="Footer">
    <w:name w:val="footer"/>
    <w:basedOn w:val="Normal"/>
    <w:link w:val="FooterChar"/>
    <w:autoRedefine/>
    <w:uiPriority w:val="99"/>
    <w:unhideWhenUsed/>
    <w:rsid w:val="00A4553B"/>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A4553B"/>
    <w:rPr>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turegenerations.wales/cy/about-us/future-generations-act/" TargetMode="External"/><Relationship Id="rId18" Type="http://schemas.openxmlformats.org/officeDocument/2006/relationships/hyperlink" Target="https://youtu.be/vc0Z4xtiT1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wai.org.uk?subject=Gwrando" TargetMode="External"/><Relationship Id="rId7" Type="http://schemas.openxmlformats.org/officeDocument/2006/relationships/endnotes" Target="endnotes.xml"/><Relationship Id="rId12" Type="http://schemas.openxmlformats.org/officeDocument/2006/relationships/hyperlink" Target="https://arts.wales/cy/adolygiad-buddsoddi" TargetMode="External"/><Relationship Id="rId17" Type="http://schemas.openxmlformats.org/officeDocument/2006/relationships/hyperlink" Target="https://disabilityarts.cymru/bring-us-our-creative-rights-manifest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vc0Z4xtiT1o" TargetMode="External"/><Relationship Id="rId20" Type="http://schemas.openxmlformats.org/officeDocument/2006/relationships/hyperlink" Target="https://arts.wales/cy/ariannu/gwneud-cai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instagram.com/waicymruwales" TargetMode="External"/><Relationship Id="rId5" Type="http://schemas.openxmlformats.org/officeDocument/2006/relationships/webSettings" Target="webSettings.xml"/><Relationship Id="rId15" Type="http://schemas.openxmlformats.org/officeDocument/2006/relationships/hyperlink" Target="https://wai.org.uk/cy/gwrando" TargetMode="External"/><Relationship Id="rId23" Type="http://schemas.openxmlformats.org/officeDocument/2006/relationships/hyperlink" Target="https://facebook.com/walesartsinternational" TargetMode="External"/><Relationship Id="rId28"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yperlink" Target="https://arts.wales/cy/node/105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dil2022-2032.org/" TargetMode="External"/><Relationship Id="rId22" Type="http://schemas.openxmlformats.org/officeDocument/2006/relationships/hyperlink" Target="https://twitter.com/waicymruwales"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New%20job\Large%20Print\Print%20Bras_Cymrae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DCE3BD197654A8535AE6FAA30DF6F" ma:contentTypeVersion="12" ma:contentTypeDescription="Create a new document." ma:contentTypeScope="" ma:versionID="69f11900efa9b63cd2c95b0bbb8762a8">
  <xsd:schema xmlns:xsd="http://www.w3.org/2001/XMLSchema" xmlns:xs="http://www.w3.org/2001/XMLSchema" xmlns:p="http://schemas.microsoft.com/office/2006/metadata/properties" xmlns:ns2="cd162f4c-058d-41e0-9e8c-07aa02137ac7" xmlns:ns3="bb1a0efa-68eb-4d3c-9f14-64916dcf43a2" targetNamespace="http://schemas.microsoft.com/office/2006/metadata/properties" ma:root="true" ma:fieldsID="2e9847b7206ceba5022ca90a996a21b3" ns2:_="" ns3:_="">
    <xsd:import namespace="cd162f4c-058d-41e0-9e8c-07aa02137ac7"/>
    <xsd:import namespace="bb1a0efa-68eb-4d3c-9f14-64916dcf43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2f4c-058d-41e0-9e8c-07aa02137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a0efa-68eb-4d3c-9f14-64916dcf43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5a0d84-df2b-4845-a1c6-bd6b4517e874}" ma:internalName="TaxCatchAll" ma:showField="CatchAllData" ma:web="bb1a0efa-68eb-4d3c-9f14-64916dcf4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162f4c-058d-41e0-9e8c-07aa02137ac7">
      <Terms xmlns="http://schemas.microsoft.com/office/infopath/2007/PartnerControls"/>
    </lcf76f155ced4ddcb4097134ff3c332f>
    <TaxCatchAll xmlns="bb1a0efa-68eb-4d3c-9f14-64916dcf43a2" xsi:nil="true"/>
  </documentManagement>
</p:properties>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customXml/itemProps2.xml><?xml version="1.0" encoding="utf-8"?>
<ds:datastoreItem xmlns:ds="http://schemas.openxmlformats.org/officeDocument/2006/customXml" ds:itemID="{09D02DE9-41BA-404A-9EA2-6E0A8649DCCB}"/>
</file>

<file path=customXml/itemProps3.xml><?xml version="1.0" encoding="utf-8"?>
<ds:datastoreItem xmlns:ds="http://schemas.openxmlformats.org/officeDocument/2006/customXml" ds:itemID="{370CF6F8-5646-41C3-A157-25A969D90F71}"/>
</file>

<file path=customXml/itemProps4.xml><?xml version="1.0" encoding="utf-8"?>
<ds:datastoreItem xmlns:ds="http://schemas.openxmlformats.org/officeDocument/2006/customXml" ds:itemID="{BAFAA323-4492-47D2-9752-4121A201C152}"/>
</file>

<file path=docProps/app.xml><?xml version="1.0" encoding="utf-8"?>
<Properties xmlns="http://schemas.openxmlformats.org/officeDocument/2006/extended-properties" xmlns:vt="http://schemas.openxmlformats.org/officeDocument/2006/docPropsVTypes">
  <Template>Print Bras_Cymraeg.dotx</Template>
  <TotalTime>79</TotalTime>
  <Pages>28</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102</cp:revision>
  <dcterms:created xsi:type="dcterms:W3CDTF">2022-09-02T16:27:00Z</dcterms:created>
  <dcterms:modified xsi:type="dcterms:W3CDTF">2022-09-30T11:37:00Z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0x010100F17DCE3BD197654A8535AE6FAA30DF6F</vt:lpwstr>
  </property>
</Properties>
</file>