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932A" w14:textId="77777777" w:rsidR="00A75E48" w:rsidRPr="00E03909" w:rsidRDefault="00857205" w:rsidP="00E03909">
      <w:pPr>
        <w:pStyle w:val="Heading1"/>
      </w:pPr>
      <w:bookmarkStart w:id="0" w:name="_Toc98221927"/>
      <w:bookmarkStart w:id="1" w:name="_Toc98224122"/>
      <w:r w:rsidRPr="00E03909">
        <w:rPr>
          <w:noProof/>
        </w:rPr>
        <w:drawing>
          <wp:anchor distT="0" distB="0" distL="114300" distR="114300" simplePos="0" relativeHeight="251660288" behindDoc="1" locked="0" layoutInCell="1" allowOverlap="1" wp14:anchorId="47FB76AB" wp14:editId="7E84C838">
            <wp:simplePos x="0" y="0"/>
            <wp:positionH relativeFrom="column">
              <wp:posOffset>-24765</wp:posOffset>
            </wp:positionH>
            <wp:positionV relativeFrom="paragraph">
              <wp:posOffset>-5715</wp:posOffset>
            </wp:positionV>
            <wp:extent cx="2767500" cy="476250"/>
            <wp:effectExtent l="0" t="0" r="0" b="0"/>
            <wp:wrapNone/>
            <wp:docPr id="5" name="Picture 5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539" cy="479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E48" w:rsidRPr="00E03909">
        <w:t>Print Bras</w:t>
      </w:r>
    </w:p>
    <w:p w14:paraId="46E297DE" w14:textId="1A8E77FA" w:rsidR="00857205" w:rsidRDefault="003744D8" w:rsidP="006D5564">
      <w:pPr>
        <w:pStyle w:val="Heading1"/>
        <w:spacing w:before="0" w:after="0"/>
        <w:rPr>
          <w:b/>
          <w:bCs/>
        </w:rPr>
      </w:pPr>
      <w:r w:rsidRPr="00E03909">
        <w:rPr>
          <w:b/>
          <w:bCs/>
        </w:rPr>
        <w:t xml:space="preserve">Gwobr Goffa </w:t>
      </w:r>
      <w:r w:rsidR="00857205" w:rsidRPr="00E03909">
        <w:rPr>
          <w:b/>
          <w:bCs/>
        </w:rPr>
        <w:t>Eirian Llwyd</w:t>
      </w:r>
      <w:bookmarkEnd w:id="0"/>
      <w:bookmarkEnd w:id="1"/>
      <w:r w:rsidR="00857205" w:rsidRPr="00E03909">
        <w:rPr>
          <w:b/>
          <w:bCs/>
        </w:rPr>
        <w:t xml:space="preserve"> </w:t>
      </w:r>
    </w:p>
    <w:p w14:paraId="669D691E" w14:textId="77777777" w:rsidR="00E16A0B" w:rsidRPr="00E16A0B" w:rsidRDefault="00E16A0B" w:rsidP="00E16A0B"/>
    <w:p w14:paraId="7DE8FB35" w14:textId="0CACF3A7" w:rsidR="00857205" w:rsidRPr="00A75E48" w:rsidRDefault="003744D8" w:rsidP="00E03909">
      <w:pPr>
        <w:pStyle w:val="Heading1"/>
        <w:spacing w:before="0"/>
      </w:pPr>
      <w:r w:rsidRPr="00A75E48">
        <w:t>Canllawiau</w:t>
      </w:r>
    </w:p>
    <w:p w14:paraId="6DFA1F1B" w14:textId="77777777" w:rsidR="00857205" w:rsidRPr="00A75E48" w:rsidRDefault="00857205" w:rsidP="00857205">
      <w:pPr>
        <w:rPr>
          <w:rFonts w:ascii="Arial" w:hAnsi="Arial" w:cs="Arial"/>
          <w:color w:val="000000" w:themeColor="text1"/>
          <w:sz w:val="36"/>
          <w:szCs w:val="36"/>
        </w:rPr>
      </w:pPr>
    </w:p>
    <w:p w14:paraId="2F883C94" w14:textId="620C14D9" w:rsidR="00857205" w:rsidRPr="00A75E48" w:rsidRDefault="003F52A6" w:rsidP="003F52A6">
      <w:pPr>
        <w:pStyle w:val="BodyText"/>
        <w:spacing w:before="2040"/>
        <w:rPr>
          <w:rFonts w:ascii="Arial" w:hAnsi="Arial" w:cs="Arial"/>
          <w:color w:val="000000" w:themeColor="text1"/>
          <w:sz w:val="36"/>
          <w:szCs w:val="36"/>
        </w:rPr>
      </w:pPr>
      <w:bookmarkStart w:id="2" w:name="_Toc98221928"/>
      <w:bookmarkStart w:id="3" w:name="_Toc98224123"/>
      <w:bookmarkStart w:id="4" w:name="_Toc98221929"/>
      <w:bookmarkStart w:id="5" w:name="_Toc98224124"/>
      <w:r w:rsidRPr="00A75E48">
        <w:rPr>
          <w:noProof/>
        </w:rPr>
        <w:drawing>
          <wp:anchor distT="0" distB="0" distL="114300" distR="114300" simplePos="0" relativeHeight="251661312" behindDoc="1" locked="0" layoutInCell="1" allowOverlap="1" wp14:anchorId="63F9DB2A" wp14:editId="4482F68F">
            <wp:simplePos x="0" y="0"/>
            <wp:positionH relativeFrom="column">
              <wp:posOffset>4394835</wp:posOffset>
            </wp:positionH>
            <wp:positionV relativeFrom="paragraph">
              <wp:posOffset>1028065</wp:posOffset>
            </wp:positionV>
            <wp:extent cx="1682819" cy="567055"/>
            <wp:effectExtent l="0" t="0" r="0" b="4445"/>
            <wp:wrapNone/>
            <wp:docPr id="6" name="Picture 6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819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bookmarkEnd w:id="3"/>
      <w:r w:rsidR="00857205" w:rsidRPr="00A75E48">
        <w:rPr>
          <w:rFonts w:ascii="Arial" w:hAnsi="Arial" w:cs="Arial"/>
          <w:color w:val="000000" w:themeColor="text1"/>
          <w:sz w:val="36"/>
          <w:szCs w:val="36"/>
        </w:rPr>
        <w:t>E</w:t>
      </w:r>
      <w:r w:rsidR="003744D8" w:rsidRPr="00A75E48">
        <w:rPr>
          <w:rFonts w:ascii="Arial" w:hAnsi="Arial" w:cs="Arial"/>
          <w:color w:val="000000" w:themeColor="text1"/>
          <w:sz w:val="36"/>
          <w:szCs w:val="36"/>
        </w:rPr>
        <w:t>brill</w:t>
      </w:r>
      <w:r w:rsidR="00857205" w:rsidRPr="00A75E48">
        <w:rPr>
          <w:rFonts w:ascii="Arial" w:hAnsi="Arial" w:cs="Arial"/>
          <w:color w:val="000000" w:themeColor="text1"/>
          <w:sz w:val="36"/>
          <w:szCs w:val="36"/>
        </w:rPr>
        <w:t xml:space="preserve"> 2022</w:t>
      </w:r>
      <w:bookmarkEnd w:id="4"/>
      <w:bookmarkEnd w:id="5"/>
      <w:r w:rsidR="00857205" w:rsidRPr="00A75E48">
        <w:rPr>
          <w:rFonts w:ascii="Arial" w:hAnsi="Arial" w:cs="Arial"/>
          <w:color w:val="000000" w:themeColor="text1"/>
          <w:sz w:val="36"/>
          <w:szCs w:val="36"/>
        </w:rPr>
        <w:t xml:space="preserve"> </w:t>
      </w:r>
    </w:p>
    <w:p w14:paraId="6504A663" w14:textId="3EFC0876" w:rsidR="000912F2" w:rsidRPr="0055685E" w:rsidRDefault="000912F2" w:rsidP="0055685E">
      <w:pPr>
        <w:pStyle w:val="Heading2"/>
        <w:rPr>
          <w:rFonts w:eastAsiaTheme="minorEastAsia"/>
          <w:lang w:eastAsia="en-GB"/>
        </w:rPr>
      </w:pPr>
      <w:r w:rsidRPr="00A75E48">
        <w:rPr>
          <w:rStyle w:val="FootnoteReference"/>
          <w:rFonts w:ascii="Arial" w:hAnsi="Arial"/>
          <w:color w:val="000000" w:themeColor="text1"/>
          <w:sz w:val="36"/>
          <w:vertAlign w:val="baseline"/>
        </w:rPr>
        <w:lastRenderedPageBreak/>
        <w:fldChar w:fldCharType="begin"/>
      </w:r>
      <w:r w:rsidRPr="00A75E48">
        <w:rPr>
          <w:rStyle w:val="FootnoteReference"/>
          <w:rFonts w:ascii="Arial" w:hAnsi="Arial"/>
          <w:color w:val="000000" w:themeColor="text1"/>
          <w:sz w:val="36"/>
          <w:vertAlign w:val="baseline"/>
        </w:rPr>
        <w:instrText xml:space="preserve"> TOC \o "1-3" \h \z \u </w:instrText>
      </w:r>
      <w:r w:rsidRPr="00A75E48">
        <w:rPr>
          <w:rStyle w:val="FootnoteReference"/>
          <w:rFonts w:ascii="Arial" w:hAnsi="Arial"/>
          <w:color w:val="000000" w:themeColor="text1"/>
          <w:sz w:val="36"/>
          <w:vertAlign w:val="baseline"/>
        </w:rPr>
        <w:fldChar w:fldCharType="separate"/>
      </w:r>
      <w:hyperlink w:anchor="_Toc98225317" w:history="1">
        <w:r w:rsidRPr="0055685E">
          <w:rPr>
            <w:rStyle w:val="Hyperlink"/>
            <w:rFonts w:ascii="Arial" w:hAnsi="Arial"/>
            <w:b w:val="0"/>
            <w:bCs w:val="0"/>
            <w:color w:val="000000" w:themeColor="text1"/>
            <w:sz w:val="36"/>
          </w:rPr>
          <w:t>Cynnwys</w:t>
        </w:r>
      </w:hyperlink>
    </w:p>
    <w:p w14:paraId="7E7023DD" w14:textId="587FBFB8" w:rsidR="000912F2" w:rsidRPr="00A75E48" w:rsidRDefault="0055685E" w:rsidP="000912F2">
      <w:pPr>
        <w:pStyle w:val="TOC2"/>
        <w:tabs>
          <w:tab w:val="right" w:pos="9632"/>
        </w:tabs>
        <w:ind w:left="0"/>
        <w:rPr>
          <w:rFonts w:ascii="Arial" w:eastAsiaTheme="minorEastAsia" w:hAnsi="Arial" w:cs="Arial"/>
          <w:noProof/>
          <w:color w:val="000000" w:themeColor="text1"/>
          <w:sz w:val="36"/>
          <w:szCs w:val="36"/>
          <w:lang w:eastAsia="en-GB"/>
        </w:rPr>
      </w:pPr>
      <w:hyperlink w:anchor="_Toc98225318" w:history="1"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>Hygyrchedd</w: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ab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begin"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instrText xml:space="preserve"> PAGEREF _Toc98225318 \h </w:instrTex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separate"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>2</w: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end"/>
        </w:r>
      </w:hyperlink>
    </w:p>
    <w:p w14:paraId="00900A3A" w14:textId="23DF5839" w:rsidR="000912F2" w:rsidRPr="00A75E48" w:rsidRDefault="0055685E" w:rsidP="000912F2">
      <w:pPr>
        <w:pStyle w:val="TOC3"/>
        <w:tabs>
          <w:tab w:val="right" w:pos="9632"/>
        </w:tabs>
        <w:ind w:left="426" w:hanging="426"/>
        <w:rPr>
          <w:rFonts w:ascii="Arial" w:eastAsiaTheme="minorEastAsia" w:hAnsi="Arial" w:cs="Arial"/>
          <w:noProof/>
          <w:color w:val="000000" w:themeColor="text1"/>
          <w:sz w:val="36"/>
          <w:szCs w:val="36"/>
          <w:lang w:eastAsia="en-GB"/>
        </w:rPr>
      </w:pPr>
      <w:hyperlink w:anchor="_Toc98225320" w:history="1"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 xml:space="preserve">1. </w:t>
        </w:r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ab/>
          <w:t>Beth yw ei nod?</w: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ab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begin"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instrText xml:space="preserve"> PAGEREF _Toc98225320 \h </w:instrTex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separate"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>3</w: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end"/>
        </w:r>
      </w:hyperlink>
    </w:p>
    <w:p w14:paraId="30E5075F" w14:textId="4378B4BF" w:rsidR="000912F2" w:rsidRPr="00A75E48" w:rsidRDefault="0055685E" w:rsidP="000912F2">
      <w:pPr>
        <w:pStyle w:val="TOC3"/>
        <w:tabs>
          <w:tab w:val="right" w:pos="9632"/>
        </w:tabs>
        <w:ind w:left="426" w:hanging="426"/>
        <w:rPr>
          <w:rFonts w:ascii="Arial" w:eastAsiaTheme="minorEastAsia" w:hAnsi="Arial" w:cs="Arial"/>
          <w:noProof/>
          <w:color w:val="000000" w:themeColor="text1"/>
          <w:sz w:val="36"/>
          <w:szCs w:val="36"/>
          <w:lang w:eastAsia="en-GB"/>
        </w:rPr>
      </w:pPr>
      <w:hyperlink w:anchor="_Toc98225321" w:history="1"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 xml:space="preserve">2. </w:t>
        </w:r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ab/>
          <w:t>Am beth y bydd yn talu?</w: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ab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begin"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instrText xml:space="preserve"> PAGEREF _Toc98225321 \h </w:instrTex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separate"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>3</w: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end"/>
        </w:r>
      </w:hyperlink>
    </w:p>
    <w:p w14:paraId="5D58991C" w14:textId="50140DE6" w:rsidR="000912F2" w:rsidRPr="00A75E48" w:rsidRDefault="0055685E" w:rsidP="000912F2">
      <w:pPr>
        <w:pStyle w:val="TOC3"/>
        <w:tabs>
          <w:tab w:val="right" w:pos="9632"/>
        </w:tabs>
        <w:ind w:left="426" w:hanging="426"/>
        <w:rPr>
          <w:rFonts w:ascii="Arial" w:eastAsiaTheme="minorEastAsia" w:hAnsi="Arial" w:cs="Arial"/>
          <w:noProof/>
          <w:color w:val="000000" w:themeColor="text1"/>
          <w:sz w:val="36"/>
          <w:szCs w:val="36"/>
          <w:lang w:eastAsia="en-GB"/>
        </w:rPr>
      </w:pPr>
      <w:hyperlink w:anchor="_Toc98225322" w:history="1"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 xml:space="preserve">3. </w:t>
        </w:r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ab/>
          <w:t>Pwy sy'n gallu enwebu?</w: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ab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begin"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instrText xml:space="preserve"> PAGEREF _Toc98225322 \h </w:instrTex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separate"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>3</w: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end"/>
        </w:r>
      </w:hyperlink>
    </w:p>
    <w:p w14:paraId="2AF6A519" w14:textId="27BD7208" w:rsidR="000912F2" w:rsidRPr="00A75E48" w:rsidRDefault="0055685E" w:rsidP="000912F2">
      <w:pPr>
        <w:pStyle w:val="TOC3"/>
        <w:tabs>
          <w:tab w:val="right" w:pos="9632"/>
        </w:tabs>
        <w:ind w:left="426" w:hanging="426"/>
        <w:rPr>
          <w:rFonts w:ascii="Arial" w:eastAsiaTheme="minorEastAsia" w:hAnsi="Arial" w:cs="Arial"/>
          <w:noProof/>
          <w:color w:val="000000" w:themeColor="text1"/>
          <w:sz w:val="36"/>
          <w:szCs w:val="36"/>
          <w:lang w:eastAsia="en-GB"/>
        </w:rPr>
      </w:pPr>
      <w:hyperlink w:anchor="_Toc98225323" w:history="1"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 xml:space="preserve">4. </w:t>
        </w:r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ab/>
          <w:t>Beth yw'r meini prawf cymhwysedd?</w: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ab/>
        </w:r>
        <w:r w:rsidR="00D30D9F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>4</w:t>
        </w:r>
      </w:hyperlink>
    </w:p>
    <w:p w14:paraId="53286AAD" w14:textId="64CE7226" w:rsidR="000912F2" w:rsidRPr="00A75E48" w:rsidRDefault="0055685E" w:rsidP="000912F2">
      <w:pPr>
        <w:pStyle w:val="TOC3"/>
        <w:tabs>
          <w:tab w:val="right" w:pos="9632"/>
        </w:tabs>
        <w:ind w:left="426" w:hanging="426"/>
        <w:rPr>
          <w:rFonts w:ascii="Arial" w:eastAsiaTheme="minorEastAsia" w:hAnsi="Arial" w:cs="Arial"/>
          <w:noProof/>
          <w:color w:val="000000" w:themeColor="text1"/>
          <w:sz w:val="36"/>
          <w:szCs w:val="36"/>
          <w:lang w:eastAsia="en-GB"/>
        </w:rPr>
      </w:pPr>
      <w:hyperlink w:anchor="_Toc98225324" w:history="1"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 xml:space="preserve">5. </w:t>
        </w:r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ab/>
          <w:t>Beth yw'r meini prawf asesu?</w: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ab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begin"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instrText xml:space="preserve"> PAGEREF _Toc98225324 \h </w:instrTex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separate"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>4</w: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end"/>
        </w:r>
      </w:hyperlink>
    </w:p>
    <w:p w14:paraId="50914A56" w14:textId="5EFE188F" w:rsidR="000912F2" w:rsidRPr="00A75E48" w:rsidRDefault="0055685E" w:rsidP="000912F2">
      <w:pPr>
        <w:pStyle w:val="TOC3"/>
        <w:tabs>
          <w:tab w:val="right" w:pos="9632"/>
        </w:tabs>
        <w:ind w:left="426" w:hanging="426"/>
        <w:rPr>
          <w:rFonts w:ascii="Arial" w:eastAsiaTheme="minorEastAsia" w:hAnsi="Arial" w:cs="Arial"/>
          <w:noProof/>
          <w:color w:val="000000" w:themeColor="text1"/>
          <w:sz w:val="36"/>
          <w:szCs w:val="36"/>
          <w:lang w:eastAsia="en-GB"/>
        </w:rPr>
      </w:pPr>
      <w:hyperlink w:anchor="_Toc98225325" w:history="1"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 xml:space="preserve">6. </w:t>
        </w:r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ab/>
          <w:t>Sut y penderfynwn?</w: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ab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begin"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instrText xml:space="preserve"> PAGEREF _Toc98225325 \h </w:instrTex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separate"/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>4</w: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fldChar w:fldCharType="end"/>
        </w:r>
      </w:hyperlink>
    </w:p>
    <w:p w14:paraId="70DD96C3" w14:textId="6EE5B774" w:rsidR="000912F2" w:rsidRPr="00A75E48" w:rsidRDefault="0055685E" w:rsidP="000912F2">
      <w:pPr>
        <w:pStyle w:val="TOC3"/>
        <w:tabs>
          <w:tab w:val="right" w:pos="9632"/>
        </w:tabs>
        <w:ind w:left="426" w:hanging="426"/>
        <w:rPr>
          <w:rFonts w:ascii="Arial" w:eastAsiaTheme="minorEastAsia" w:hAnsi="Arial" w:cs="Arial"/>
          <w:noProof/>
          <w:color w:val="000000" w:themeColor="text1"/>
          <w:sz w:val="36"/>
          <w:szCs w:val="36"/>
          <w:lang w:eastAsia="en-GB"/>
        </w:rPr>
      </w:pPr>
      <w:hyperlink w:anchor="_Toc98225326" w:history="1"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 xml:space="preserve">7. </w:t>
        </w:r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ab/>
          <w:t>Deunydd enwebu</w: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ab/>
        </w:r>
        <w:r w:rsidR="00D30D9F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>5</w:t>
        </w:r>
      </w:hyperlink>
    </w:p>
    <w:p w14:paraId="7FEDA8A7" w14:textId="208F269C" w:rsidR="000912F2" w:rsidRPr="00A75E48" w:rsidRDefault="0055685E" w:rsidP="000912F2">
      <w:pPr>
        <w:pStyle w:val="TOC3"/>
        <w:tabs>
          <w:tab w:val="right" w:pos="9632"/>
        </w:tabs>
        <w:ind w:left="426" w:hanging="426"/>
        <w:rPr>
          <w:rFonts w:ascii="Arial" w:eastAsiaTheme="minorEastAsia" w:hAnsi="Arial" w:cs="Arial"/>
          <w:noProof/>
          <w:color w:val="000000" w:themeColor="text1"/>
          <w:sz w:val="36"/>
          <w:szCs w:val="36"/>
          <w:lang w:eastAsia="en-GB"/>
        </w:rPr>
      </w:pPr>
      <w:hyperlink w:anchor="_Toc98225327" w:history="1"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 xml:space="preserve">8. </w:t>
        </w:r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ab/>
          <w:t>Sut i ymgeisio</w: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ab/>
        </w:r>
        <w:r w:rsidR="00D30D9F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>5</w:t>
        </w:r>
      </w:hyperlink>
    </w:p>
    <w:p w14:paraId="5B6C0B92" w14:textId="188429C4" w:rsidR="000912F2" w:rsidRPr="00A75E48" w:rsidRDefault="0055685E" w:rsidP="000912F2">
      <w:pPr>
        <w:pStyle w:val="TOC3"/>
        <w:tabs>
          <w:tab w:val="right" w:pos="9632"/>
        </w:tabs>
        <w:ind w:left="426" w:hanging="426"/>
        <w:rPr>
          <w:rFonts w:ascii="Arial" w:eastAsiaTheme="minorEastAsia" w:hAnsi="Arial" w:cs="Arial"/>
          <w:noProof/>
          <w:color w:val="000000" w:themeColor="text1"/>
          <w:sz w:val="36"/>
          <w:szCs w:val="36"/>
          <w:lang w:eastAsia="en-GB"/>
        </w:rPr>
      </w:pPr>
      <w:hyperlink w:anchor="_Toc98225328" w:history="1"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 xml:space="preserve">9. </w:t>
        </w:r>
        <w:r w:rsidR="000912F2" w:rsidRPr="00A75E48">
          <w:rPr>
            <w:rStyle w:val="Hyperlink"/>
            <w:rFonts w:ascii="Arial" w:hAnsi="Arial" w:cs="Arial"/>
            <w:noProof/>
            <w:color w:val="000000" w:themeColor="text1"/>
            <w:sz w:val="36"/>
            <w:szCs w:val="36"/>
          </w:rPr>
          <w:tab/>
          <w:t>Angen cysylltu?</w:t>
        </w:r>
        <w:r w:rsidR="000912F2" w:rsidRPr="00A75E48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ab/>
        </w:r>
        <w:r w:rsidR="00D30D9F">
          <w:rPr>
            <w:rFonts w:ascii="Arial" w:hAnsi="Arial" w:cs="Arial"/>
            <w:noProof/>
            <w:webHidden/>
            <w:color w:val="000000" w:themeColor="text1"/>
            <w:sz w:val="36"/>
            <w:szCs w:val="36"/>
          </w:rPr>
          <w:t>6</w:t>
        </w:r>
      </w:hyperlink>
    </w:p>
    <w:p w14:paraId="5E0C7E79" w14:textId="1E1BACD6" w:rsidR="00206172" w:rsidRPr="00A75E48" w:rsidRDefault="0021029F" w:rsidP="0055685E">
      <w:pPr>
        <w:pStyle w:val="Heading2"/>
      </w:pPr>
      <w:r w:rsidRPr="00A75E48">
        <w:drawing>
          <wp:anchor distT="0" distB="0" distL="114300" distR="114300" simplePos="0" relativeHeight="251658240" behindDoc="1" locked="0" layoutInCell="1" allowOverlap="1" wp14:anchorId="70B4DD55" wp14:editId="5D6EE158">
            <wp:simplePos x="0" y="0"/>
            <wp:positionH relativeFrom="column">
              <wp:posOffset>13335</wp:posOffset>
            </wp:positionH>
            <wp:positionV relativeFrom="paragraph">
              <wp:posOffset>632460</wp:posOffset>
            </wp:positionV>
            <wp:extent cx="1714500" cy="672855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7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2F2" w:rsidRPr="00A75E48">
        <w:rPr>
          <w:rStyle w:val="FootnoteReference"/>
          <w:rFonts w:ascii="Arial" w:hAnsi="Arial"/>
          <w:color w:val="000000" w:themeColor="text1"/>
          <w:sz w:val="36"/>
          <w:vertAlign w:val="baseline"/>
        </w:rPr>
        <w:fldChar w:fldCharType="end"/>
      </w:r>
    </w:p>
    <w:p w14:paraId="6B409921" w14:textId="0E0126F9" w:rsidR="0021029F" w:rsidRPr="0055685E" w:rsidRDefault="0021029F" w:rsidP="0055685E">
      <w:pPr>
        <w:pStyle w:val="Heading2"/>
      </w:pPr>
      <w:bookmarkStart w:id="6" w:name="_Toc98225277"/>
      <w:bookmarkStart w:id="7" w:name="_Toc98225318"/>
      <w:bookmarkStart w:id="8" w:name="_Toc98225319"/>
      <w:r w:rsidRPr="0055685E">
        <w:t>Hygyrchedd</w:t>
      </w:r>
      <w:bookmarkEnd w:id="6"/>
      <w:bookmarkEnd w:id="7"/>
    </w:p>
    <w:p w14:paraId="283F6852" w14:textId="77777777" w:rsidR="0021029F" w:rsidRPr="00A75E48" w:rsidRDefault="0021029F" w:rsidP="0021029F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Rydym ni’n darparu gwybodaeth mewn print bras, braille, sain, hawdd ei deall ac Arwyddeg. Ceisiwn hefyd gynnig gwybodaeth mewn ieithoedd ar wahân i'r Gymraeg neu'r Saesneg ar gais.</w:t>
      </w:r>
    </w:p>
    <w:p w14:paraId="2391E9D5" w14:textId="5345C48F" w:rsidR="0021029F" w:rsidRPr="00A75E48" w:rsidRDefault="0021029F" w:rsidP="0021029F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Os oes gennych unrhyw anghenion hygyrchedd ac rydych chi’n meddwl ymgeisio, gallwn eich cefnogi yn ystod y broses. Cysylltwch â ni: </w:t>
      </w:r>
      <w:hyperlink r:id="rId14" w:history="1">
        <w:r w:rsidRPr="0021029F">
          <w:rPr>
            <w:rStyle w:val="Hyperlink"/>
            <w:rFonts w:ascii="Arial" w:hAnsi="Arial" w:cs="Arial"/>
            <w:sz w:val="36"/>
            <w:szCs w:val="36"/>
          </w:rPr>
          <w:t>grantiau@celf.cymru</w:t>
        </w:r>
      </w:hyperlink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 i drafod sut.</w:t>
      </w:r>
    </w:p>
    <w:p w14:paraId="2FC45444" w14:textId="79305F36" w:rsidR="0021029F" w:rsidRPr="00A75E48" w:rsidRDefault="0021029F" w:rsidP="0021029F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Rydym ni’n gweithredu polisi cyfle cyfartal.</w:t>
      </w:r>
    </w:p>
    <w:p w14:paraId="11B18C35" w14:textId="04024777" w:rsidR="00206172" w:rsidRPr="0055685E" w:rsidRDefault="00206172" w:rsidP="0055685E">
      <w:pPr>
        <w:pStyle w:val="Heading2"/>
      </w:pPr>
      <w:r w:rsidRPr="0055685E">
        <w:lastRenderedPageBreak/>
        <w:t>Gwobr Goffa Eirian Llwyd</w:t>
      </w:r>
      <w:bookmarkEnd w:id="8"/>
    </w:p>
    <w:p w14:paraId="635C96D5" w14:textId="77777777" w:rsidR="00206172" w:rsidRPr="001D750B" w:rsidRDefault="00206172" w:rsidP="001D750B">
      <w:pPr>
        <w:pStyle w:val="Heading3"/>
      </w:pPr>
      <w:bookmarkStart w:id="9" w:name="_Toc98225320"/>
      <w:r w:rsidRPr="001D750B">
        <w:t>1. Beth yw ei nod?</w:t>
      </w:r>
      <w:bookmarkEnd w:id="9"/>
    </w:p>
    <w:p w14:paraId="72135174" w14:textId="77777777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Roedd Eirian Llwyd yn creu printiau nodedig iawn. Hi oedd sylfaenydd Y Lle Print Gwreiddiol. Sefydlwyd Ymddiriedolaeth Goffa yn ei henw i gynnig gwobrau ariannol i artistiaid newydd a rhai sy’n dod i’r golwg yng Nghymru sy'n gwneud printiau. </w:t>
      </w:r>
    </w:p>
    <w:p w14:paraId="6A28B471" w14:textId="77777777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Gyda chymorth yr Ymddiriedolaeth, hoffem gynnig gwobr i un artist bob blwyddyn a gaiff hyd at £2,500.</w:t>
      </w:r>
    </w:p>
    <w:p w14:paraId="369F4312" w14:textId="77777777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Caiff curaduron oriel a chanolfannau argraffu yng Nghymru y cyfle i enwebu artist printiau ymroddgar a thalentog a fyddai’n elwa o’r cyfle. </w:t>
      </w:r>
    </w:p>
    <w:p w14:paraId="16DCD239" w14:textId="77777777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Croesawn yn arbennig enwebu gwneuthurwyr printiau o gefndiroedd a dangynrychiolir. Gall hyn olygu pobl sy'n wynebu rhwystrau i gyfleoedd oherwydd eu rhywioldeb, eu hethnigrwydd, eu cefndir cymdeithasol ac economaidd neu eu hanabledd. </w:t>
      </w:r>
    </w:p>
    <w:p w14:paraId="30798F87" w14:textId="77777777" w:rsidR="00206172" w:rsidRPr="00A75E48" w:rsidRDefault="00206172" w:rsidP="001D750B">
      <w:pPr>
        <w:pStyle w:val="Heading3"/>
      </w:pPr>
      <w:bookmarkStart w:id="10" w:name="_Toc98225321"/>
      <w:r w:rsidRPr="00A75E48">
        <w:t>2. Am beth y bydd yn talu?</w:t>
      </w:r>
      <w:bookmarkEnd w:id="10"/>
    </w:p>
    <w:p w14:paraId="4283F813" w14:textId="77777777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Bwriad yr arian yw galluogi'r artist i ddatblygu a pharhau â gwneud printiau, er enghraifft: prynu offer creu printiau, cynnal sioe unigol, preswyliad printiau neu fentora gan rywun mwy profiadol.</w:t>
      </w:r>
    </w:p>
    <w:p w14:paraId="5BD0B60F" w14:textId="77777777" w:rsidR="00206172" w:rsidRPr="00A75E48" w:rsidRDefault="00206172" w:rsidP="001D750B">
      <w:pPr>
        <w:pStyle w:val="Heading3"/>
      </w:pPr>
      <w:bookmarkStart w:id="11" w:name="_Toc98225322"/>
      <w:r w:rsidRPr="00A75E48">
        <w:t>3. Pwy sy'n gallu enwebu?</w:t>
      </w:r>
      <w:bookmarkEnd w:id="11"/>
    </w:p>
    <w:p w14:paraId="70E55063" w14:textId="77777777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Curadur oriel neu ganolfan argraffu yng Nghymru sy'n cynnig aelodaeth ac yn darparu cyfleusterau creu printiau i artistiaid yng Nghymru. </w:t>
      </w:r>
    </w:p>
    <w:p w14:paraId="2849D83B" w14:textId="77777777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Gall oriel neu ganolfan argraffu enwebu hyd at ddau artist.</w:t>
      </w:r>
    </w:p>
    <w:p w14:paraId="33F9296C" w14:textId="77777777" w:rsidR="00206172" w:rsidRPr="00A75E48" w:rsidRDefault="00206172" w:rsidP="001D750B">
      <w:pPr>
        <w:pStyle w:val="Heading3"/>
      </w:pPr>
      <w:bookmarkStart w:id="12" w:name="_Toc98225323"/>
      <w:r w:rsidRPr="00A75E48">
        <w:lastRenderedPageBreak/>
        <w:t>4. Beth yw'r meini prawf cymhwysedd?</w:t>
      </w:r>
      <w:bookmarkEnd w:id="12"/>
    </w:p>
    <w:p w14:paraId="78B6F3D7" w14:textId="77777777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Rhaid i'r artist enwebedig fod:</w:t>
      </w:r>
    </w:p>
    <w:p w14:paraId="1DB5769E" w14:textId="4C9707A7" w:rsidR="00206172" w:rsidRPr="00A75E48" w:rsidRDefault="00206172" w:rsidP="00206172">
      <w:pPr>
        <w:pStyle w:val="ListBulle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yn artist sy’n byw yng Nghymru</w:t>
      </w:r>
    </w:p>
    <w:p w14:paraId="55945A72" w14:textId="716F5C94" w:rsidR="00206172" w:rsidRPr="00A75E48" w:rsidRDefault="00206172" w:rsidP="00206172">
      <w:pPr>
        <w:pStyle w:val="ListBulle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wrthi’n sefydlu eu hymarfer creu printiau neu’n artist a ddechreuodd arbrofi yn y maes</w:t>
      </w:r>
    </w:p>
    <w:p w14:paraId="375EB975" w14:textId="1A1F7AFC" w:rsidR="00206172" w:rsidRPr="00A75E48" w:rsidRDefault="00206172" w:rsidP="00206172">
      <w:pPr>
        <w:pStyle w:val="ListBulle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yn ymrwymedig i barhau â'i ymarfer yng Nghymru</w:t>
      </w:r>
    </w:p>
    <w:p w14:paraId="47FD8283" w14:textId="13F690C4" w:rsidR="00206172" w:rsidRPr="00A75E48" w:rsidRDefault="00206172" w:rsidP="001D750B">
      <w:pPr>
        <w:pStyle w:val="Heading3"/>
      </w:pPr>
      <w:bookmarkStart w:id="13" w:name="_Toc98225324"/>
      <w:r w:rsidRPr="00A75E48">
        <w:t>5. Beth yw'r meini prawf asesu?</w:t>
      </w:r>
      <w:bookmarkEnd w:id="13"/>
    </w:p>
    <w:p w14:paraId="6384C097" w14:textId="443FB378" w:rsidR="00206172" w:rsidRPr="00A75E48" w:rsidRDefault="00206172" w:rsidP="00206172">
      <w:pPr>
        <w:pStyle w:val="ListBulle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ystiolaeth o dalent yr artist yn ei faes</w:t>
      </w:r>
    </w:p>
    <w:p w14:paraId="76DD5B5C" w14:textId="24EC2494" w:rsidR="00206172" w:rsidRPr="00A75E48" w:rsidRDefault="00206172" w:rsidP="00206172">
      <w:pPr>
        <w:pStyle w:val="ListBulle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Ymroddiad yr artist i greu printiau yn ei ymarfer presennol</w:t>
      </w:r>
    </w:p>
    <w:p w14:paraId="2506D7F4" w14:textId="620C5729" w:rsidR="00206172" w:rsidRPr="00A75E48" w:rsidRDefault="00206172" w:rsidP="00206172">
      <w:pPr>
        <w:pStyle w:val="ListBulle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Ymrwymiad yr artist i barhau â'i ymarfer yng Nghymru</w:t>
      </w:r>
    </w:p>
    <w:p w14:paraId="1297651D" w14:textId="77777777" w:rsidR="00206172" w:rsidRPr="00A75E48" w:rsidRDefault="00206172" w:rsidP="001D750B">
      <w:pPr>
        <w:pStyle w:val="Heading3"/>
      </w:pPr>
      <w:bookmarkStart w:id="14" w:name="_Toc98225325"/>
      <w:r w:rsidRPr="00A75E48">
        <w:t>6. Sut y penderfynwn?</w:t>
      </w:r>
      <w:bookmarkEnd w:id="14"/>
    </w:p>
    <w:p w14:paraId="550EC939" w14:textId="77777777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Dryw banel dethol sy'n cynnwys un o’n Rheolwyr Portffolio a’n Swyddogion Datblygu a Chydweithiwr sydd ag arbenigedd yn y celfyddydau gweledol gan gynnwys printiau. </w:t>
      </w:r>
    </w:p>
    <w:p w14:paraId="334A78AF" w14:textId="77777777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Byddwn yn hysbysu'r holl enwebeion a'r artist llwyddiannus.</w:t>
      </w:r>
    </w:p>
    <w:p w14:paraId="0D86B1BD" w14:textId="77777777" w:rsidR="001D750B" w:rsidRDefault="001D750B">
      <w:pPr>
        <w:spacing w:before="0" w:after="160" w:line="259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bookmarkStart w:id="15" w:name="_Toc98225326"/>
      <w:r>
        <w:br w:type="page"/>
      </w:r>
    </w:p>
    <w:p w14:paraId="4B049768" w14:textId="1C9EA759" w:rsidR="00206172" w:rsidRPr="00A75E48" w:rsidRDefault="00206172" w:rsidP="001D750B">
      <w:pPr>
        <w:pStyle w:val="Heading3"/>
      </w:pPr>
      <w:r w:rsidRPr="00A75E48">
        <w:lastRenderedPageBreak/>
        <w:t>7. Deunydd enwebu</w:t>
      </w:r>
      <w:bookmarkEnd w:id="15"/>
    </w:p>
    <w:p w14:paraId="0A3155B7" w14:textId="77777777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Rhaid darparu tystiolaeth o waith yr artist gan gynnwys:</w:t>
      </w:r>
    </w:p>
    <w:p w14:paraId="21B1F44C" w14:textId="327D3F63" w:rsidR="00206172" w:rsidRPr="00A75E48" w:rsidRDefault="00206172" w:rsidP="00206172">
      <w:pPr>
        <w:pStyle w:val="ListBulle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enw a chyfeiriad e-bost yr artist </w:t>
      </w:r>
    </w:p>
    <w:p w14:paraId="42F5BE88" w14:textId="28EEC9F9" w:rsidR="00206172" w:rsidRPr="00A75E48" w:rsidRDefault="00206172" w:rsidP="00206172">
      <w:pPr>
        <w:pStyle w:val="ListBulle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datganiad (500 gair ar y mwyaf) i esbonio eich rhesymau dros enwebu</w:t>
      </w:r>
    </w:p>
    <w:p w14:paraId="689B46B6" w14:textId="500D0F35" w:rsidR="00206172" w:rsidRPr="00A75E48" w:rsidRDefault="00206172" w:rsidP="00206172">
      <w:pPr>
        <w:pStyle w:val="ListBulle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CV a Datganiad Artist</w:t>
      </w:r>
    </w:p>
    <w:p w14:paraId="27F4B61F" w14:textId="38F11AEC" w:rsidR="00206172" w:rsidRPr="00A75E48" w:rsidRDefault="00206172" w:rsidP="00206172">
      <w:pPr>
        <w:pStyle w:val="ListBulle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6-8 llun o’i waith diweddar neu 5 munud o ffilm/perfformiad. Os oes dolenni â chyfrinair, rhowch wybod inni am y cyfrinair</w:t>
      </w:r>
    </w:p>
    <w:p w14:paraId="71FB7C5B" w14:textId="77777777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Rhowch y cyfan mewn ffeil (Word neu pdf). Ni ddylai’r ffont fod yn llai na 12 pwynt na’r ffeil yn fwy na 250MB.</w:t>
      </w:r>
    </w:p>
    <w:p w14:paraId="57DE98A2" w14:textId="77777777" w:rsidR="00206172" w:rsidRPr="00A75E48" w:rsidRDefault="00206172" w:rsidP="001D750B">
      <w:pPr>
        <w:pStyle w:val="Heading3"/>
      </w:pPr>
      <w:bookmarkStart w:id="16" w:name="_Toc98225327"/>
      <w:r w:rsidRPr="00A75E48">
        <w:t>8. Sut i ymgeisio</w:t>
      </w:r>
      <w:bookmarkEnd w:id="16"/>
    </w:p>
    <w:p w14:paraId="11925625" w14:textId="77777777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E-bostiwch ni gan atodi’r wybodaeth angenrheidiol (gweler adran 7). </w:t>
      </w:r>
    </w:p>
    <w:p w14:paraId="35FF945F" w14:textId="7AA563BC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Mae ein cyfeiriad e-bost a gwybodaeth bellach ar ein gwefan: </w:t>
      </w:r>
      <w:r w:rsidR="00015C9C" w:rsidRPr="00C46F42">
        <w:rPr>
          <w:rStyle w:val="Hyperlink"/>
          <w:rFonts w:ascii="Arial" w:hAnsi="Arial" w:cs="Arial"/>
          <w:sz w:val="36"/>
          <w:szCs w:val="36"/>
        </w:rPr>
        <w:t>https://celf.cymru/cy/ariannu/gwneud-cais</w:t>
      </w:r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 - cliciwch ar Unigolion a dewiswch Wobr Goffa Eirian Llwyd.</w:t>
      </w:r>
    </w:p>
    <w:p w14:paraId="06B5500D" w14:textId="77777777" w:rsidR="00A90B3B" w:rsidRDefault="00A90B3B">
      <w:pPr>
        <w:spacing w:before="0" w:after="160" w:line="259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bookmarkStart w:id="17" w:name="_Toc98225328"/>
      <w:r>
        <w:br w:type="page"/>
      </w:r>
    </w:p>
    <w:p w14:paraId="28EBCC91" w14:textId="74E16A3B" w:rsidR="00206172" w:rsidRPr="00A75E48" w:rsidRDefault="00206172" w:rsidP="001D750B">
      <w:pPr>
        <w:pStyle w:val="Heading3"/>
      </w:pPr>
      <w:r w:rsidRPr="00A75E48">
        <w:lastRenderedPageBreak/>
        <w:t>9. Angen cysylltu?</w:t>
      </w:r>
      <w:bookmarkEnd w:id="17"/>
    </w:p>
    <w:p w14:paraId="79139829" w14:textId="27949E05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I gael rhagor o gyngor neu gymorth gyda phroblemau technegol, cysylltwch â'n tîm Grantiau a Gwybodaeth: </w:t>
      </w:r>
      <w:hyperlink r:id="rId15" w:history="1">
        <w:r w:rsidRPr="00C46F42">
          <w:rPr>
            <w:rStyle w:val="Hyperlink"/>
            <w:rFonts w:ascii="Arial" w:hAnsi="Arial" w:cs="Arial"/>
            <w:sz w:val="36"/>
            <w:szCs w:val="36"/>
          </w:rPr>
          <w:t>grantiau@celf.cymru</w:t>
        </w:r>
      </w:hyperlink>
      <w:r w:rsidRPr="00C46F42">
        <w:rPr>
          <w:rFonts w:ascii="Arial" w:hAnsi="Arial" w:cs="Arial"/>
          <w:color w:val="0000FF"/>
          <w:sz w:val="36"/>
          <w:szCs w:val="36"/>
        </w:rPr>
        <w:t xml:space="preserve"> </w:t>
      </w:r>
      <w:r w:rsidRPr="00A75E48">
        <w:rPr>
          <w:rFonts w:ascii="Arial" w:hAnsi="Arial" w:cs="Arial"/>
          <w:color w:val="000000" w:themeColor="text1"/>
          <w:sz w:val="36"/>
          <w:szCs w:val="36"/>
        </w:rPr>
        <w:t>neu:</w:t>
      </w:r>
    </w:p>
    <w:p w14:paraId="7FC153A7" w14:textId="77777777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Ffôn: 03301 242733 (ar gyfraddau lleol) </w:t>
      </w:r>
    </w:p>
    <w:p w14:paraId="36B32A20" w14:textId="77777777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9am-5pm ddydd Llun-ddydd Iau</w:t>
      </w:r>
    </w:p>
    <w:p w14:paraId="1263DC3A" w14:textId="77777777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>9am-4.30pm ddydd Gwener</w:t>
      </w:r>
    </w:p>
    <w:p w14:paraId="1C04654E" w14:textId="1E726685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Trydar: </w:t>
      </w:r>
      <w:hyperlink r:id="rId16" w:history="1">
        <w:r w:rsidRPr="00C46F42">
          <w:rPr>
            <w:rStyle w:val="Hyperlink"/>
            <w:rFonts w:ascii="Arial" w:hAnsi="Arial" w:cs="Arial"/>
            <w:sz w:val="36"/>
            <w:szCs w:val="36"/>
          </w:rPr>
          <w:t>@Celf_Cymru</w:t>
        </w:r>
      </w:hyperlink>
    </w:p>
    <w:p w14:paraId="4A73BDB4" w14:textId="5ADC0C33" w:rsidR="00015C9C" w:rsidRPr="00A75E48" w:rsidRDefault="00015C9C" w:rsidP="00015C9C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Instagram: </w:t>
      </w:r>
      <w:hyperlink r:id="rId17" w:history="1">
        <w:r w:rsidRPr="00C46F42">
          <w:rPr>
            <w:rStyle w:val="Hyperlink"/>
            <w:rFonts w:ascii="Arial" w:hAnsi="Arial" w:cs="Arial"/>
            <w:sz w:val="36"/>
            <w:szCs w:val="36"/>
          </w:rPr>
          <w:t>@celfcymruarts</w:t>
        </w:r>
      </w:hyperlink>
    </w:p>
    <w:p w14:paraId="50D9936E" w14:textId="77777777" w:rsidR="00C46F42" w:rsidRDefault="00015C9C" w:rsidP="00C46F42">
      <w:pPr>
        <w:pStyle w:val="BodyText"/>
        <w:spacing w:after="0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Facebook: </w:t>
      </w:r>
    </w:p>
    <w:p w14:paraId="3B6C728F" w14:textId="06E31642" w:rsidR="00015C9C" w:rsidRPr="00C46F42" w:rsidRDefault="0055685E" w:rsidP="00206172">
      <w:pPr>
        <w:pStyle w:val="BodyText"/>
        <w:rPr>
          <w:rFonts w:ascii="Arial" w:hAnsi="Arial" w:cs="Arial"/>
          <w:color w:val="0000FF"/>
          <w:sz w:val="36"/>
          <w:szCs w:val="36"/>
        </w:rPr>
      </w:pPr>
      <w:hyperlink r:id="rId18" w:history="1">
        <w:r w:rsidR="00015C9C" w:rsidRPr="00C46F42">
          <w:rPr>
            <w:rStyle w:val="Hyperlink"/>
            <w:rFonts w:ascii="Arial" w:hAnsi="Arial" w:cs="Arial"/>
            <w:sz w:val="36"/>
            <w:szCs w:val="36"/>
          </w:rPr>
          <w:t>Cyngor Celfyddydau Cymru | Arts Council of Wales</w:t>
        </w:r>
      </w:hyperlink>
    </w:p>
    <w:p w14:paraId="6FAF18B5" w14:textId="06585D7E" w:rsidR="00206172" w:rsidRPr="00A75E48" w:rsidRDefault="00206172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  <w:r w:rsidRPr="00A75E48">
        <w:rPr>
          <w:rFonts w:ascii="Arial" w:hAnsi="Arial" w:cs="Arial"/>
          <w:color w:val="000000" w:themeColor="text1"/>
          <w:sz w:val="36"/>
          <w:szCs w:val="36"/>
        </w:rPr>
        <w:t xml:space="preserve">Gwefan: </w:t>
      </w:r>
      <w:hyperlink r:id="rId19" w:history="1">
        <w:r w:rsidR="00015C9C" w:rsidRPr="00C46F42">
          <w:rPr>
            <w:rStyle w:val="Hyperlink"/>
            <w:rFonts w:ascii="Arial" w:hAnsi="Arial" w:cs="Arial"/>
            <w:sz w:val="36"/>
            <w:szCs w:val="36"/>
          </w:rPr>
          <w:t>http://www.celf.cymru</w:t>
        </w:r>
      </w:hyperlink>
    </w:p>
    <w:p w14:paraId="31A4E25E" w14:textId="06AE3CAB" w:rsidR="005D139B" w:rsidRPr="00A75E48" w:rsidRDefault="005D139B" w:rsidP="00206172">
      <w:pPr>
        <w:pStyle w:val="BodyText"/>
        <w:rPr>
          <w:rFonts w:ascii="Arial" w:hAnsi="Arial" w:cs="Arial"/>
          <w:color w:val="000000" w:themeColor="text1"/>
          <w:sz w:val="36"/>
          <w:szCs w:val="36"/>
        </w:rPr>
      </w:pPr>
    </w:p>
    <w:sectPr w:rsidR="005D139B" w:rsidRPr="00A75E48" w:rsidSect="000912F2">
      <w:footerReference w:type="default" r:id="rId20"/>
      <w:pgSz w:w="11910" w:h="16840"/>
      <w:pgMar w:top="1134" w:right="1134" w:bottom="1134" w:left="1134" w:header="0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AE99" w14:textId="77777777" w:rsidR="001D0885" w:rsidRDefault="001D0885" w:rsidP="00FA7AAD">
      <w:pPr>
        <w:spacing w:before="0" w:line="240" w:lineRule="auto"/>
      </w:pPr>
      <w:r>
        <w:separator/>
      </w:r>
    </w:p>
  </w:endnote>
  <w:endnote w:type="continuationSeparator" w:id="0">
    <w:p w14:paraId="161E2C2E" w14:textId="77777777" w:rsidR="001D0885" w:rsidRDefault="001D0885" w:rsidP="00FA7AAD">
      <w:pPr>
        <w:spacing w:before="0" w:line="240" w:lineRule="auto"/>
      </w:pPr>
      <w:r>
        <w:continuationSeparator/>
      </w:r>
    </w:p>
  </w:endnote>
  <w:endnote w:type="continuationNotice" w:id="1">
    <w:p w14:paraId="548F68D9" w14:textId="77777777" w:rsidR="001D0885" w:rsidRDefault="001D088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5891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6"/>
        <w:szCs w:val="36"/>
      </w:rPr>
    </w:sdtEndPr>
    <w:sdtContent>
      <w:p w14:paraId="57D74E9F" w14:textId="07C13CE1" w:rsidR="000912F2" w:rsidRPr="00A90B3B" w:rsidRDefault="000912F2">
        <w:pPr>
          <w:pStyle w:val="Footer"/>
          <w:jc w:val="center"/>
          <w:rPr>
            <w:rFonts w:ascii="Arial" w:hAnsi="Arial" w:cs="Arial"/>
            <w:sz w:val="36"/>
            <w:szCs w:val="36"/>
          </w:rPr>
        </w:pPr>
        <w:r w:rsidRPr="00A90B3B">
          <w:rPr>
            <w:rFonts w:ascii="Arial" w:hAnsi="Arial" w:cs="Arial"/>
            <w:sz w:val="36"/>
            <w:szCs w:val="36"/>
          </w:rPr>
          <w:fldChar w:fldCharType="begin"/>
        </w:r>
        <w:r w:rsidRPr="00A90B3B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A90B3B">
          <w:rPr>
            <w:rFonts w:ascii="Arial" w:hAnsi="Arial" w:cs="Arial"/>
            <w:sz w:val="36"/>
            <w:szCs w:val="36"/>
          </w:rPr>
          <w:fldChar w:fldCharType="separate"/>
        </w:r>
        <w:r w:rsidRPr="00A90B3B">
          <w:rPr>
            <w:rFonts w:ascii="Arial" w:hAnsi="Arial" w:cs="Arial"/>
            <w:noProof/>
            <w:sz w:val="36"/>
            <w:szCs w:val="36"/>
          </w:rPr>
          <w:t>2</w:t>
        </w:r>
        <w:r w:rsidRPr="00A90B3B">
          <w:rPr>
            <w:rFonts w:ascii="Arial" w:hAnsi="Arial" w:cs="Arial"/>
            <w:noProof/>
            <w:sz w:val="36"/>
            <w:szCs w:val="36"/>
          </w:rPr>
          <w:fldChar w:fldCharType="end"/>
        </w:r>
      </w:p>
    </w:sdtContent>
  </w:sdt>
  <w:p w14:paraId="7EBBA055" w14:textId="77777777" w:rsidR="000912F2" w:rsidRDefault="00091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C34D" w14:textId="77777777" w:rsidR="001D0885" w:rsidRDefault="001D0885" w:rsidP="00FA7AAD">
      <w:pPr>
        <w:spacing w:before="0" w:line="240" w:lineRule="auto"/>
      </w:pPr>
      <w:r>
        <w:separator/>
      </w:r>
    </w:p>
  </w:footnote>
  <w:footnote w:type="continuationSeparator" w:id="0">
    <w:p w14:paraId="454A9C56" w14:textId="77777777" w:rsidR="001D0885" w:rsidRDefault="001D0885" w:rsidP="00FA7AAD">
      <w:pPr>
        <w:spacing w:before="0" w:line="240" w:lineRule="auto"/>
      </w:pPr>
      <w:r>
        <w:continuationSeparator/>
      </w:r>
    </w:p>
  </w:footnote>
  <w:footnote w:type="continuationNotice" w:id="1">
    <w:p w14:paraId="26F8B3A3" w14:textId="77777777" w:rsidR="001D0885" w:rsidRDefault="001D0885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A64E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7C9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BD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6F1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F49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0A9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B4080320"/>
    <w:lvl w:ilvl="0" w:tplc="5208748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6"/>
  </w:num>
  <w:num w:numId="17">
    <w:abstractNumId w:val="23"/>
  </w:num>
  <w:num w:numId="18">
    <w:abstractNumId w:val="35"/>
  </w:num>
  <w:num w:numId="19">
    <w:abstractNumId w:val="15"/>
  </w:num>
  <w:num w:numId="20">
    <w:abstractNumId w:val="19"/>
  </w:num>
  <w:num w:numId="21">
    <w:abstractNumId w:val="30"/>
  </w:num>
  <w:num w:numId="22">
    <w:abstractNumId w:val="14"/>
  </w:num>
  <w:num w:numId="23">
    <w:abstractNumId w:val="22"/>
  </w:num>
  <w:num w:numId="24">
    <w:abstractNumId w:val="25"/>
  </w:num>
  <w:num w:numId="25">
    <w:abstractNumId w:val="10"/>
  </w:num>
  <w:num w:numId="26">
    <w:abstractNumId w:val="29"/>
  </w:num>
  <w:num w:numId="27">
    <w:abstractNumId w:val="28"/>
  </w:num>
  <w:num w:numId="28">
    <w:abstractNumId w:val="18"/>
  </w:num>
  <w:num w:numId="29">
    <w:abstractNumId w:val="34"/>
  </w:num>
  <w:num w:numId="30">
    <w:abstractNumId w:val="32"/>
  </w:num>
  <w:num w:numId="31">
    <w:abstractNumId w:val="27"/>
  </w:num>
  <w:num w:numId="32">
    <w:abstractNumId w:val="16"/>
  </w:num>
  <w:num w:numId="33">
    <w:abstractNumId w:val="31"/>
  </w:num>
  <w:num w:numId="34">
    <w:abstractNumId w:val="11"/>
  </w:num>
  <w:num w:numId="35">
    <w:abstractNumId w:val="20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72"/>
    <w:rsid w:val="00012F38"/>
    <w:rsid w:val="00015C9C"/>
    <w:rsid w:val="00037DA4"/>
    <w:rsid w:val="00044127"/>
    <w:rsid w:val="00067540"/>
    <w:rsid w:val="000727B4"/>
    <w:rsid w:val="000912F2"/>
    <w:rsid w:val="0009320A"/>
    <w:rsid w:val="000976DC"/>
    <w:rsid w:val="000A6D00"/>
    <w:rsid w:val="000B4B05"/>
    <w:rsid w:val="000B5973"/>
    <w:rsid w:val="000B7166"/>
    <w:rsid w:val="000C52E5"/>
    <w:rsid w:val="000C647F"/>
    <w:rsid w:val="000C7E69"/>
    <w:rsid w:val="000F2ED7"/>
    <w:rsid w:val="000F66CF"/>
    <w:rsid w:val="001243EF"/>
    <w:rsid w:val="0012721A"/>
    <w:rsid w:val="00147733"/>
    <w:rsid w:val="0014782F"/>
    <w:rsid w:val="00154F86"/>
    <w:rsid w:val="00157BC5"/>
    <w:rsid w:val="001668CA"/>
    <w:rsid w:val="00172D6F"/>
    <w:rsid w:val="001C1A4E"/>
    <w:rsid w:val="001D0885"/>
    <w:rsid w:val="001D5249"/>
    <w:rsid w:val="001D750B"/>
    <w:rsid w:val="001D7639"/>
    <w:rsid w:val="001F3C92"/>
    <w:rsid w:val="001F704A"/>
    <w:rsid w:val="00203F96"/>
    <w:rsid w:val="00206172"/>
    <w:rsid w:val="00207D14"/>
    <w:rsid w:val="0021029F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44D8"/>
    <w:rsid w:val="003752CF"/>
    <w:rsid w:val="00392A42"/>
    <w:rsid w:val="00395538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52A6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5685E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D5564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1BE1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57205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75E48"/>
    <w:rsid w:val="00A906BD"/>
    <w:rsid w:val="00A90B3B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6F42"/>
    <w:rsid w:val="00C63E97"/>
    <w:rsid w:val="00C84D42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0D9F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03909"/>
    <w:rsid w:val="00E1262B"/>
    <w:rsid w:val="00E13916"/>
    <w:rsid w:val="00E1595B"/>
    <w:rsid w:val="00E16A0B"/>
    <w:rsid w:val="00E2024A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3743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611379A2"/>
  <w15:chartTrackingRefBased/>
  <w15:docId w15:val="{E53DE364-C6D2-4F51-949A-6AA51A6A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3909"/>
    <w:pPr>
      <w:spacing w:before="3960" w:after="2520"/>
      <w:outlineLvl w:val="0"/>
    </w:pPr>
    <w:rPr>
      <w:rFonts w:ascii="Arial" w:hAnsi="Arial" w:cs="Arial"/>
      <w:color w:val="000000" w:themeColor="text1"/>
      <w:sz w:val="52"/>
      <w:szCs w:val="5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5685E"/>
    <w:pPr>
      <w:spacing w:before="960" w:after="360"/>
      <w:outlineLvl w:val="1"/>
    </w:pPr>
    <w:rPr>
      <w:b/>
      <w:bCs/>
      <w:noProof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750B"/>
    <w:pPr>
      <w:spacing w:before="360" w:after="240"/>
      <w:outlineLvl w:val="2"/>
    </w:pPr>
    <w:rPr>
      <w:rFonts w:ascii="Arial" w:hAnsi="Arial" w:cs="Arial"/>
      <w:b/>
      <w:b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909"/>
    <w:rPr>
      <w:rFonts w:ascii="Arial" w:hAnsi="Arial" w:cs="Arial"/>
      <w:color w:val="000000" w:themeColor="text1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5685E"/>
    <w:rPr>
      <w:rFonts w:ascii="Arial" w:hAnsi="Arial" w:cs="Arial"/>
      <w:b/>
      <w:bCs/>
      <w:noProof/>
      <w:color w:val="000000" w:themeColor="text1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D750B"/>
    <w:rPr>
      <w:rFonts w:ascii="Arial" w:hAnsi="Arial" w:cs="Arial"/>
      <w:b/>
      <w:bCs/>
      <w:color w:val="000000" w:themeColor="text1"/>
      <w:sz w:val="36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206172"/>
    <w:pPr>
      <w:numPr>
        <w:numId w:val="11"/>
      </w:numPr>
      <w:spacing w:before="360" w:after="240"/>
      <w:ind w:left="567" w:hanging="283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en-gb.facebook.com/celfyddyd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instagram.com/celfcymruar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elf_cymru?lang=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rantiau@celf.cym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elf.cym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iau@celf.cym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8" ma:contentTypeDescription="Create a new document." ma:contentTypeScope="" ma:versionID="6409716df0e32867f2b68b15fa68f87f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de9f2aec3bd943e20b61ec1043dadd4a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3838E-934C-4CA4-BE99-5A94050B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Wright</dc:creator>
  <cp:keywords/>
  <dc:description/>
  <cp:lastModifiedBy>Ann Wright</cp:lastModifiedBy>
  <cp:revision>13</cp:revision>
  <cp:lastPrinted>2019-10-17T11:07:00Z</cp:lastPrinted>
  <dcterms:created xsi:type="dcterms:W3CDTF">2022-03-21T08:30:00Z</dcterms:created>
  <dcterms:modified xsi:type="dcterms:W3CDTF">2022-03-21T09:23:00Z</dcterms:modified>
</cp:coreProperties>
</file>