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DBE0F" w14:textId="13329CDC" w:rsidR="00CD7237" w:rsidRPr="009C31A8" w:rsidRDefault="008F5E1E" w:rsidP="00CD7237">
      <w:pPr>
        <w:pStyle w:val="BodyText"/>
        <w:spacing w:before="240"/>
        <w:rPr>
          <w:rFonts w:ascii="Arial" w:hAnsi="Arial" w:cs="Arial"/>
          <w:sz w:val="36"/>
          <w:szCs w:val="36"/>
        </w:rPr>
      </w:pPr>
      <w:r w:rsidRPr="009C31A8">
        <w:rPr>
          <w:rFonts w:ascii="Arial" w:eastAsia="FuturaWelsh" w:hAnsi="Arial" w:cs="Arial"/>
          <w:noProof/>
          <w:color w:val="auto"/>
          <w:sz w:val="36"/>
          <w:szCs w:val="36"/>
          <w:lang w:eastAsia="en-GB" w:bidi="en-GB"/>
        </w:rPr>
        <w:drawing>
          <wp:inline distT="0" distB="0" distL="0" distR="0" wp14:anchorId="17B86FE7" wp14:editId="61792866">
            <wp:extent cx="3054032" cy="537882"/>
            <wp:effectExtent l="0" t="0" r="0" b="0"/>
            <wp:docPr id="11" name="Picture 11" descr="P1#yI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P1#yI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3176" cy="543015"/>
                    </a:xfrm>
                    <a:prstGeom prst="rect">
                      <a:avLst/>
                    </a:prstGeom>
                  </pic:spPr>
                </pic:pic>
              </a:graphicData>
            </a:graphic>
          </wp:inline>
        </w:drawing>
      </w:r>
      <w:r w:rsidR="00CD7237" w:rsidRPr="009C31A8">
        <w:rPr>
          <w:rFonts w:ascii="Arial" w:eastAsia="FuturaWelsh" w:hAnsi="Arial" w:cs="Arial"/>
          <w:noProof/>
          <w:color w:val="auto"/>
          <w:sz w:val="36"/>
          <w:szCs w:val="36"/>
          <w:lang w:eastAsia="en-GB" w:bidi="en-GB"/>
        </w:rPr>
        <w:drawing>
          <wp:anchor distT="0" distB="0" distL="0" distR="0" simplePos="0" relativeHeight="251659264" behindDoc="0" locked="0" layoutInCell="1" allowOverlap="1" wp14:anchorId="7F9D636D" wp14:editId="601F4A40">
            <wp:simplePos x="0" y="0"/>
            <wp:positionH relativeFrom="page">
              <wp:posOffset>6851949</wp:posOffset>
            </wp:positionH>
            <wp:positionV relativeFrom="page">
              <wp:posOffset>-9674</wp:posOffset>
            </wp:positionV>
            <wp:extent cx="701040" cy="10691749"/>
            <wp:effectExtent l="0" t="0" r="0" b="0"/>
            <wp:wrapNone/>
            <wp:docPr id="1" name="image1.jpeg" descr="P1#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P1#y1"/>
                    <pic:cNvPicPr/>
                  </pic:nvPicPr>
                  <pic:blipFill>
                    <a:blip r:embed="rId12" cstate="print"/>
                    <a:stretch>
                      <a:fillRect/>
                    </a:stretch>
                  </pic:blipFill>
                  <pic:spPr>
                    <a:xfrm>
                      <a:off x="0" y="0"/>
                      <a:ext cx="701040" cy="10691749"/>
                    </a:xfrm>
                    <a:prstGeom prst="rect">
                      <a:avLst/>
                    </a:prstGeom>
                  </pic:spPr>
                </pic:pic>
              </a:graphicData>
            </a:graphic>
          </wp:anchor>
        </w:drawing>
      </w:r>
    </w:p>
    <w:p w14:paraId="3E8042D5" w14:textId="77777777" w:rsidR="001E1501" w:rsidRPr="00B846E8" w:rsidRDefault="0018334C" w:rsidP="001E1501">
      <w:pPr>
        <w:pStyle w:val="Heading1"/>
        <w:spacing w:before="4920" w:after="720"/>
        <w:rPr>
          <w:rFonts w:ascii="Arial" w:hAnsi="Arial" w:cs="Arial"/>
          <w:b/>
          <w:bCs/>
          <w:sz w:val="56"/>
          <w:szCs w:val="56"/>
        </w:rPr>
      </w:pPr>
      <w:r w:rsidRPr="00B846E8">
        <w:rPr>
          <w:rFonts w:ascii="Arial" w:hAnsi="Arial" w:cs="Arial"/>
          <w:b/>
          <w:bCs/>
          <w:color w:val="262626" w:themeColor="text1" w:themeTint="D9"/>
          <w:sz w:val="56"/>
          <w:szCs w:val="56"/>
        </w:rPr>
        <w:t>International Opportunity Fund</w:t>
      </w:r>
      <w:r w:rsidRPr="00B846E8">
        <w:rPr>
          <w:rFonts w:ascii="Arial" w:hAnsi="Arial" w:cs="Arial"/>
          <w:b/>
          <w:bCs/>
          <w:sz w:val="56"/>
          <w:szCs w:val="56"/>
        </w:rPr>
        <w:t xml:space="preserve"> </w:t>
      </w:r>
    </w:p>
    <w:p w14:paraId="3E9D3E92" w14:textId="1B2D9380" w:rsidR="00CD7237" w:rsidRPr="00F21087" w:rsidRDefault="0018334C" w:rsidP="001E1501">
      <w:pPr>
        <w:pStyle w:val="Heading1"/>
        <w:spacing w:after="720"/>
        <w:rPr>
          <w:rFonts w:ascii="Arial" w:hAnsi="Arial" w:cs="Arial"/>
          <w:color w:val="404040" w:themeColor="text1" w:themeTint="BF"/>
          <w:sz w:val="48"/>
          <w:szCs w:val="48"/>
        </w:rPr>
      </w:pPr>
      <w:r w:rsidRPr="00F21087">
        <w:rPr>
          <w:rFonts w:ascii="Arial" w:hAnsi="Arial" w:cs="Arial"/>
          <w:color w:val="404040" w:themeColor="text1" w:themeTint="BF"/>
          <w:sz w:val="48"/>
          <w:szCs w:val="48"/>
        </w:rPr>
        <w:t>Guidelines</w:t>
      </w:r>
    </w:p>
    <w:p w14:paraId="3176478C" w14:textId="5E3223E3" w:rsidR="00CD7237" w:rsidRPr="009C31A8" w:rsidRDefault="001E1501" w:rsidP="0040790E">
      <w:pPr>
        <w:pStyle w:val="BodyText"/>
        <w:spacing w:before="4680" w:after="720"/>
        <w:rPr>
          <w:rFonts w:ascii="Arial" w:hAnsi="Arial" w:cs="Arial"/>
          <w:color w:val="4C4D4F"/>
          <w:sz w:val="36"/>
          <w:szCs w:val="36"/>
        </w:rPr>
      </w:pPr>
      <w:r w:rsidRPr="009C31A8">
        <w:rPr>
          <w:rFonts w:ascii="Arial" w:hAnsi="Arial" w:cs="Arial"/>
          <w:color w:val="4C4D4F"/>
          <w:sz w:val="36"/>
          <w:szCs w:val="36"/>
        </w:rPr>
        <w:t>January</w:t>
      </w:r>
      <w:r w:rsidR="00CD7237" w:rsidRPr="009C31A8">
        <w:rPr>
          <w:rFonts w:ascii="Arial" w:hAnsi="Arial" w:cs="Arial"/>
          <w:color w:val="4C4D4F"/>
          <w:sz w:val="36"/>
          <w:szCs w:val="36"/>
        </w:rPr>
        <w:t xml:space="preserve"> 2021</w:t>
      </w:r>
    </w:p>
    <w:p w14:paraId="0884AD3C" w14:textId="0C5EBD11" w:rsidR="00CD7237" w:rsidRPr="009C31A8" w:rsidRDefault="008F5E1E" w:rsidP="00CD7237">
      <w:pPr>
        <w:pStyle w:val="BodyText"/>
        <w:rPr>
          <w:rFonts w:ascii="Arial" w:hAnsi="Arial" w:cs="Arial"/>
          <w:sz w:val="36"/>
          <w:szCs w:val="36"/>
        </w:rPr>
      </w:pPr>
      <w:r w:rsidRPr="009C31A8">
        <w:rPr>
          <w:rFonts w:ascii="Arial" w:hAnsi="Arial" w:cs="Arial"/>
          <w:noProof/>
          <w:sz w:val="36"/>
          <w:szCs w:val="36"/>
        </w:rPr>
        <w:drawing>
          <wp:anchor distT="0" distB="0" distL="114300" distR="114300" simplePos="0" relativeHeight="251669504" behindDoc="1" locked="0" layoutInCell="1" allowOverlap="1" wp14:anchorId="4D6CDEE5" wp14:editId="21DD2F23">
            <wp:simplePos x="0" y="0"/>
            <wp:positionH relativeFrom="column">
              <wp:posOffset>5416</wp:posOffset>
            </wp:positionH>
            <wp:positionV relativeFrom="paragraph">
              <wp:posOffset>187474</wp:posOffset>
            </wp:positionV>
            <wp:extent cx="5946140" cy="444500"/>
            <wp:effectExtent l="0" t="0" r="0" b="0"/>
            <wp:wrapNone/>
            <wp:docPr id="9" name="Picture 9" descr="P5#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5#y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6140" cy="444500"/>
                    </a:xfrm>
                    <a:prstGeom prst="rect">
                      <a:avLst/>
                    </a:prstGeom>
                  </pic:spPr>
                </pic:pic>
              </a:graphicData>
            </a:graphic>
            <wp14:sizeRelH relativeFrom="page">
              <wp14:pctWidth>0</wp14:pctWidth>
            </wp14:sizeRelH>
            <wp14:sizeRelV relativeFrom="page">
              <wp14:pctHeight>0</wp14:pctHeight>
            </wp14:sizeRelV>
          </wp:anchor>
        </w:drawing>
      </w:r>
    </w:p>
    <w:p w14:paraId="24555B81" w14:textId="77777777" w:rsidR="00F21087" w:rsidRDefault="00F21087" w:rsidP="00F21087">
      <w:pPr>
        <w:pStyle w:val="BodyText"/>
        <w:spacing w:before="7080"/>
        <w:rPr>
          <w:rFonts w:ascii="Arial" w:hAnsi="Arial" w:cs="Arial"/>
          <w:color w:val="262626" w:themeColor="text1" w:themeTint="D9"/>
          <w:sz w:val="36"/>
          <w:szCs w:val="36"/>
        </w:rPr>
      </w:pPr>
      <w:bookmarkStart w:id="0" w:name="_Toc62456059"/>
    </w:p>
    <w:p w14:paraId="376EB073" w14:textId="1BC309A2" w:rsidR="004E1C2F" w:rsidRPr="00F21087" w:rsidRDefault="00F21087" w:rsidP="00F21087">
      <w:pPr>
        <w:pStyle w:val="BodyText"/>
        <w:spacing w:before="3960"/>
        <w:rPr>
          <w:rFonts w:ascii="Arial" w:hAnsi="Arial" w:cs="Arial"/>
          <w:sz w:val="36"/>
          <w:szCs w:val="36"/>
        </w:rPr>
      </w:pPr>
      <w:r w:rsidRPr="009C31A8">
        <w:rPr>
          <w:rFonts w:ascii="Arial" w:hAnsi="Arial" w:cs="Arial"/>
          <w:noProof/>
          <w:color w:val="262626" w:themeColor="text1" w:themeTint="D9"/>
          <w:sz w:val="36"/>
          <w:szCs w:val="36"/>
        </w:rPr>
        <w:drawing>
          <wp:anchor distT="0" distB="0" distL="114300" distR="114300" simplePos="0" relativeHeight="251662336" behindDoc="0" locked="0" layoutInCell="1" allowOverlap="1" wp14:anchorId="03ADF4CB" wp14:editId="44C5D49C">
            <wp:simplePos x="0" y="0"/>
            <wp:positionH relativeFrom="column">
              <wp:posOffset>5715</wp:posOffset>
            </wp:positionH>
            <wp:positionV relativeFrom="paragraph">
              <wp:posOffset>1442907</wp:posOffset>
            </wp:positionV>
            <wp:extent cx="1579245" cy="676910"/>
            <wp:effectExtent l="0" t="0" r="1905" b="5080"/>
            <wp:wrapNone/>
            <wp:docPr id="10" name="Picture 10" descr="P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8#y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79245" cy="676910"/>
                    </a:xfrm>
                    <a:prstGeom prst="rect">
                      <a:avLst/>
                    </a:prstGeom>
                    <a:noFill/>
                  </pic:spPr>
                </pic:pic>
              </a:graphicData>
            </a:graphic>
            <wp14:sizeRelH relativeFrom="page">
              <wp14:pctWidth>0</wp14:pctWidth>
            </wp14:sizeRelH>
            <wp14:sizeRelV relativeFrom="page">
              <wp14:pctHeight>0</wp14:pctHeight>
            </wp14:sizeRelV>
          </wp:anchor>
        </w:drawing>
      </w:r>
      <w:r w:rsidR="004E1C2F" w:rsidRPr="009C31A8">
        <w:rPr>
          <w:rFonts w:ascii="Arial" w:hAnsi="Arial" w:cs="Arial"/>
          <w:color w:val="262626" w:themeColor="text1" w:themeTint="D9"/>
          <w:sz w:val="36"/>
          <w:szCs w:val="36"/>
        </w:rPr>
        <w:t>The International Opportunities Fund guidelines are available in large print and Easy Read. We’ll provide information in braille, audio and British Sign Language, and try to provide information in languages other than Welsh or English, on request.</w:t>
      </w:r>
    </w:p>
    <w:p w14:paraId="2C73F356" w14:textId="22E8E31A" w:rsidR="004E1C2F" w:rsidRPr="009C31A8" w:rsidRDefault="004E1C2F" w:rsidP="004E1C2F">
      <w:pPr>
        <w:spacing w:after="240"/>
        <w:rPr>
          <w:rFonts w:ascii="Arial" w:hAnsi="Arial" w:cs="Arial"/>
          <w:color w:val="262626" w:themeColor="text1" w:themeTint="D9"/>
          <w:sz w:val="36"/>
          <w:szCs w:val="36"/>
        </w:rPr>
      </w:pPr>
      <w:r w:rsidRPr="009C31A8">
        <w:rPr>
          <w:rFonts w:ascii="Arial" w:hAnsi="Arial" w:cs="Arial"/>
          <w:color w:val="262626" w:themeColor="text1" w:themeTint="D9"/>
          <w:sz w:val="36"/>
          <w:szCs w:val="36"/>
        </w:rPr>
        <w:t>If you have any access needs and are thinking about making an application, we can help to make sure that you’re supported during the application process. For example, you might have a condition which makes it difficult for you to articulate your project ideas in your application form. Please contact us at</w:t>
      </w:r>
      <w:r w:rsidRPr="009C31A8">
        <w:rPr>
          <w:rStyle w:val="Hyperlink"/>
          <w:rFonts w:ascii="Arial" w:hAnsi="Arial" w:cs="Arial"/>
          <w:sz w:val="36"/>
          <w:szCs w:val="36"/>
          <w:u w:val="none"/>
        </w:rPr>
        <w:t xml:space="preserve"> </w:t>
      </w:r>
      <w:hyperlink r:id="rId15" w:history="1">
        <w:r w:rsidRPr="009C31A8">
          <w:rPr>
            <w:rStyle w:val="Hyperlink"/>
            <w:rFonts w:ascii="Arial" w:hAnsi="Arial" w:cs="Arial"/>
            <w:sz w:val="36"/>
            <w:szCs w:val="36"/>
          </w:rPr>
          <w:t>info@wai.org.uk</w:t>
        </w:r>
      </w:hyperlink>
      <w:r w:rsidRPr="009C31A8">
        <w:rPr>
          <w:rFonts w:ascii="Arial" w:hAnsi="Arial" w:cs="Arial"/>
          <w:color w:val="262626" w:themeColor="text1" w:themeTint="D9"/>
          <w:sz w:val="36"/>
          <w:szCs w:val="36"/>
        </w:rPr>
        <w:t xml:space="preserve"> to discuss how we can help. </w:t>
      </w:r>
    </w:p>
    <w:p w14:paraId="774AEF9F" w14:textId="77777777" w:rsidR="004E1C2F" w:rsidRPr="009C31A8" w:rsidRDefault="004E1C2F" w:rsidP="004E1C2F">
      <w:pPr>
        <w:spacing w:after="240"/>
        <w:rPr>
          <w:rFonts w:ascii="Arial" w:hAnsi="Arial" w:cs="Arial"/>
          <w:color w:val="262626" w:themeColor="text1" w:themeTint="D9"/>
          <w:sz w:val="36"/>
          <w:szCs w:val="36"/>
        </w:rPr>
      </w:pPr>
      <w:r w:rsidRPr="009C31A8">
        <w:rPr>
          <w:rFonts w:ascii="Arial" w:hAnsi="Arial" w:cs="Arial"/>
          <w:color w:val="262626" w:themeColor="text1" w:themeTint="D9"/>
          <w:sz w:val="36"/>
          <w:szCs w:val="36"/>
        </w:rPr>
        <w:t>Arts Council of Wales operates an equal opportunities policy.</w:t>
      </w:r>
    </w:p>
    <w:p w14:paraId="10D7AE9C" w14:textId="77777777" w:rsidR="004E1C2F" w:rsidRPr="009C31A8" w:rsidRDefault="004E1C2F" w:rsidP="004E1C2F">
      <w:pPr>
        <w:spacing w:after="240"/>
        <w:rPr>
          <w:rFonts w:ascii="Arial" w:hAnsi="Arial" w:cs="Arial"/>
          <w:color w:val="262626" w:themeColor="text1" w:themeTint="D9"/>
          <w:sz w:val="36"/>
          <w:szCs w:val="36"/>
        </w:rPr>
      </w:pPr>
      <w:r w:rsidRPr="009C31A8">
        <w:rPr>
          <w:rFonts w:ascii="Arial" w:hAnsi="Arial" w:cs="Arial"/>
          <w:color w:val="262626" w:themeColor="text1" w:themeTint="D9"/>
          <w:sz w:val="36"/>
          <w:szCs w:val="36"/>
        </w:rPr>
        <w:t>What to do if you’re not able to accept money from the National Lottery</w:t>
      </w:r>
    </w:p>
    <w:p w14:paraId="3D525649" w14:textId="77777777" w:rsidR="004E1C2F" w:rsidRPr="009C31A8" w:rsidRDefault="004E1C2F" w:rsidP="004E1C2F">
      <w:pPr>
        <w:spacing w:after="240"/>
        <w:rPr>
          <w:rFonts w:ascii="Arial" w:hAnsi="Arial" w:cs="Arial"/>
          <w:color w:val="262626" w:themeColor="text1" w:themeTint="D9"/>
          <w:sz w:val="36"/>
          <w:szCs w:val="36"/>
        </w:rPr>
      </w:pPr>
      <w:r w:rsidRPr="009C31A8">
        <w:rPr>
          <w:rFonts w:ascii="Arial" w:hAnsi="Arial" w:cs="Arial"/>
          <w:color w:val="262626" w:themeColor="text1" w:themeTint="D9"/>
          <w:sz w:val="36"/>
          <w:szCs w:val="36"/>
        </w:rPr>
        <w:t>If you’re unable for any reason to accept Lottery funding, please upload a letter with your online application explaining why this is the case. If your application is successful, we’ll try and fund your project from money that we receive from other sources.</w:t>
      </w:r>
    </w:p>
    <w:p w14:paraId="193EBC49" w14:textId="77777777" w:rsidR="009C31A8" w:rsidRDefault="009C31A8">
      <w:pPr>
        <w:spacing w:before="0" w:after="160" w:line="259" w:lineRule="auto"/>
        <w:rPr>
          <w:rFonts w:ascii="Arial" w:hAnsi="Arial" w:cs="Arial"/>
          <w:color w:val="ED7D31" w:themeColor="accent2"/>
          <w:sz w:val="36"/>
          <w:szCs w:val="36"/>
        </w:rPr>
      </w:pPr>
      <w:r>
        <w:rPr>
          <w:rFonts w:ascii="Arial" w:hAnsi="Arial" w:cs="Arial"/>
          <w:sz w:val="36"/>
          <w:szCs w:val="36"/>
        </w:rPr>
        <w:br w:type="page"/>
      </w:r>
    </w:p>
    <w:p w14:paraId="4D061A1D" w14:textId="329BACBE" w:rsidR="00CD7237" w:rsidRPr="009C31A8" w:rsidRDefault="00CD7237" w:rsidP="009C31A8">
      <w:pPr>
        <w:pStyle w:val="Heading2"/>
        <w:rPr>
          <w:noProof/>
        </w:rPr>
      </w:pPr>
      <w:r w:rsidRPr="009C31A8">
        <w:lastRenderedPageBreak/>
        <w:t>Contents</w:t>
      </w:r>
      <w:bookmarkEnd w:id="0"/>
      <w:r w:rsidRPr="009C31A8">
        <w:rPr>
          <w:color w:val="EF904F" w:themeColor="accent2" w:themeTint="D9"/>
        </w:rPr>
        <w:fldChar w:fldCharType="begin"/>
      </w:r>
      <w:r w:rsidRPr="009C31A8">
        <w:instrText xml:space="preserve"> TOC \o "1-3" \h \z \u </w:instrText>
      </w:r>
      <w:r w:rsidRPr="009C31A8">
        <w:rPr>
          <w:color w:val="EF904F" w:themeColor="accent2" w:themeTint="D9"/>
        </w:rPr>
        <w:fldChar w:fldCharType="separate"/>
      </w:r>
    </w:p>
    <w:p w14:paraId="3ED2AE87" w14:textId="6DC6F059"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0" w:history="1">
        <w:r w:rsidR="00CD7237" w:rsidRPr="009C31A8">
          <w:rPr>
            <w:rStyle w:val="Hyperlink"/>
            <w:rFonts w:ascii="Arial" w:hAnsi="Arial" w:cs="Arial"/>
            <w:noProof/>
            <w:sz w:val="36"/>
            <w:szCs w:val="36"/>
          </w:rPr>
          <w:t>Purpose of the fund</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_Toc62456060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4</w:t>
        </w:r>
        <w:r w:rsidR="00CD7237" w:rsidRPr="009C31A8">
          <w:rPr>
            <w:rFonts w:ascii="Arial" w:hAnsi="Arial" w:cs="Arial"/>
            <w:noProof/>
            <w:webHidden/>
            <w:sz w:val="36"/>
            <w:szCs w:val="36"/>
          </w:rPr>
          <w:fldChar w:fldCharType="end"/>
        </w:r>
      </w:hyperlink>
    </w:p>
    <w:p w14:paraId="337E3A19" w14:textId="35587235"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1" w:history="1">
        <w:r w:rsidR="00CD7237" w:rsidRPr="009C31A8">
          <w:rPr>
            <w:rStyle w:val="Hyperlink"/>
            <w:rFonts w:ascii="Arial" w:hAnsi="Arial" w:cs="Arial"/>
            <w:noProof/>
            <w:sz w:val="36"/>
            <w:szCs w:val="36"/>
          </w:rPr>
          <w:t>Who can apply?</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_Toc62456061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5</w:t>
        </w:r>
        <w:r w:rsidR="00CD7237" w:rsidRPr="009C31A8">
          <w:rPr>
            <w:rFonts w:ascii="Arial" w:hAnsi="Arial" w:cs="Arial"/>
            <w:noProof/>
            <w:webHidden/>
            <w:sz w:val="36"/>
            <w:szCs w:val="36"/>
          </w:rPr>
          <w:fldChar w:fldCharType="end"/>
        </w:r>
      </w:hyperlink>
    </w:p>
    <w:p w14:paraId="0C87AEBF" w14:textId="6632AA38"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2" w:history="1">
        <w:r w:rsidR="00CD7237" w:rsidRPr="009C31A8">
          <w:rPr>
            <w:rStyle w:val="Hyperlink"/>
            <w:rFonts w:ascii="Arial" w:hAnsi="Arial" w:cs="Arial"/>
            <w:noProof/>
            <w:sz w:val="36"/>
            <w:szCs w:val="36"/>
          </w:rPr>
          <w:t>How much is available?</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_Toc62456062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5</w:t>
        </w:r>
        <w:r w:rsidR="00CD7237" w:rsidRPr="009C31A8">
          <w:rPr>
            <w:rFonts w:ascii="Arial" w:hAnsi="Arial" w:cs="Arial"/>
            <w:noProof/>
            <w:webHidden/>
            <w:sz w:val="36"/>
            <w:szCs w:val="36"/>
          </w:rPr>
          <w:fldChar w:fldCharType="end"/>
        </w:r>
      </w:hyperlink>
    </w:p>
    <w:p w14:paraId="4C478ACF" w14:textId="49ADD33E"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3" w:history="1">
        <w:r w:rsidR="00CD7237" w:rsidRPr="009C31A8">
          <w:rPr>
            <w:rStyle w:val="Hyperlink"/>
            <w:rFonts w:ascii="Arial" w:hAnsi="Arial" w:cs="Arial"/>
            <w:noProof/>
            <w:sz w:val="36"/>
            <w:szCs w:val="36"/>
          </w:rPr>
          <w:t>Fund priorities</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_Toc62456063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5</w:t>
        </w:r>
        <w:r w:rsidR="00CD7237" w:rsidRPr="009C31A8">
          <w:rPr>
            <w:rFonts w:ascii="Arial" w:hAnsi="Arial" w:cs="Arial"/>
            <w:noProof/>
            <w:webHidden/>
            <w:sz w:val="36"/>
            <w:szCs w:val="36"/>
          </w:rPr>
          <w:fldChar w:fldCharType="end"/>
        </w:r>
      </w:hyperlink>
    </w:p>
    <w:p w14:paraId="6FA51498" w14:textId="1D88951D"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4" w:history="1">
        <w:r w:rsidR="00CD7237" w:rsidRPr="009C31A8">
          <w:rPr>
            <w:rStyle w:val="Hyperlink"/>
            <w:rFonts w:ascii="Arial" w:hAnsi="Arial" w:cs="Arial"/>
            <w:noProof/>
            <w:sz w:val="36"/>
            <w:szCs w:val="36"/>
          </w:rPr>
          <w:t>When to apply:</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_Toc62456064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7</w:t>
        </w:r>
        <w:r w:rsidR="00CD7237" w:rsidRPr="009C31A8">
          <w:rPr>
            <w:rFonts w:ascii="Arial" w:hAnsi="Arial" w:cs="Arial"/>
            <w:noProof/>
            <w:webHidden/>
            <w:sz w:val="36"/>
            <w:szCs w:val="36"/>
          </w:rPr>
          <w:fldChar w:fldCharType="end"/>
        </w:r>
      </w:hyperlink>
    </w:p>
    <w:p w14:paraId="2B13EC8D" w14:textId="69D24646"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5" w:history="1">
        <w:r w:rsidR="00CD7237" w:rsidRPr="009C31A8">
          <w:rPr>
            <w:rStyle w:val="Hyperlink"/>
            <w:rFonts w:ascii="Arial" w:hAnsi="Arial" w:cs="Arial"/>
            <w:noProof/>
            <w:sz w:val="36"/>
            <w:szCs w:val="36"/>
          </w:rPr>
          <w:t>What happens next?</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_Toc62456065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7</w:t>
        </w:r>
        <w:r w:rsidR="00CD7237" w:rsidRPr="009C31A8">
          <w:rPr>
            <w:rFonts w:ascii="Arial" w:hAnsi="Arial" w:cs="Arial"/>
            <w:noProof/>
            <w:webHidden/>
            <w:sz w:val="36"/>
            <w:szCs w:val="36"/>
          </w:rPr>
          <w:fldChar w:fldCharType="end"/>
        </w:r>
      </w:hyperlink>
    </w:p>
    <w:p w14:paraId="3666B544" w14:textId="452FE342"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6" w:history="1">
        <w:r w:rsidR="00CD7237" w:rsidRPr="009C31A8">
          <w:rPr>
            <w:rStyle w:val="Hyperlink"/>
            <w:rFonts w:ascii="Arial" w:hAnsi="Arial" w:cs="Arial"/>
            <w:noProof/>
            <w:sz w:val="36"/>
            <w:szCs w:val="36"/>
          </w:rPr>
          <w:t>The application process</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_Toc62456066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7</w:t>
        </w:r>
        <w:r w:rsidR="00CD7237" w:rsidRPr="009C31A8">
          <w:rPr>
            <w:rFonts w:ascii="Arial" w:hAnsi="Arial" w:cs="Arial"/>
            <w:noProof/>
            <w:webHidden/>
            <w:sz w:val="36"/>
            <w:szCs w:val="36"/>
          </w:rPr>
          <w:fldChar w:fldCharType="end"/>
        </w:r>
      </w:hyperlink>
    </w:p>
    <w:p w14:paraId="1D44B597" w14:textId="0B2C41BF" w:rsidR="00CD7237" w:rsidRPr="009C31A8" w:rsidRDefault="00F21087" w:rsidP="005931BD">
      <w:pPr>
        <w:pStyle w:val="TOC2"/>
        <w:tabs>
          <w:tab w:val="right" w:pos="9632"/>
        </w:tabs>
        <w:ind w:left="0"/>
        <w:rPr>
          <w:rFonts w:ascii="Arial" w:eastAsiaTheme="minorEastAsia" w:hAnsi="Arial" w:cs="Arial"/>
          <w:noProof/>
          <w:color w:val="auto"/>
          <w:sz w:val="36"/>
          <w:szCs w:val="36"/>
          <w:lang w:eastAsia="en-GB"/>
        </w:rPr>
      </w:pPr>
      <w:hyperlink w:anchor="_Toc62456067" w:history="1">
        <w:r w:rsidR="00CD7237" w:rsidRPr="009C31A8">
          <w:rPr>
            <w:rStyle w:val="Hyperlink"/>
            <w:rFonts w:ascii="Arial" w:hAnsi="Arial" w:cs="Arial"/>
            <w:noProof/>
            <w:sz w:val="36"/>
            <w:szCs w:val="36"/>
          </w:rPr>
          <w:t>Contact us</w:t>
        </w:r>
        <w:r w:rsidR="00CD7237" w:rsidRPr="009C31A8">
          <w:rPr>
            <w:rFonts w:ascii="Arial" w:hAnsi="Arial" w:cs="Arial"/>
            <w:noProof/>
            <w:webHidden/>
            <w:sz w:val="36"/>
            <w:szCs w:val="36"/>
          </w:rPr>
          <w:tab/>
        </w:r>
        <w:r w:rsidR="00CD7237" w:rsidRPr="009C31A8">
          <w:rPr>
            <w:rFonts w:ascii="Arial" w:hAnsi="Arial" w:cs="Arial"/>
            <w:noProof/>
            <w:webHidden/>
            <w:sz w:val="36"/>
            <w:szCs w:val="36"/>
          </w:rPr>
          <w:fldChar w:fldCharType="begin"/>
        </w:r>
        <w:r w:rsidR="00CD7237" w:rsidRPr="009C31A8">
          <w:rPr>
            <w:rFonts w:ascii="Arial" w:hAnsi="Arial" w:cs="Arial"/>
            <w:noProof/>
            <w:webHidden/>
            <w:sz w:val="36"/>
            <w:szCs w:val="36"/>
          </w:rPr>
          <w:instrText xml:space="preserve"> PAGEREF _Toc62456067 \h </w:instrText>
        </w:r>
        <w:r w:rsidR="00CD7237" w:rsidRPr="009C31A8">
          <w:rPr>
            <w:rFonts w:ascii="Arial" w:hAnsi="Arial" w:cs="Arial"/>
            <w:noProof/>
            <w:webHidden/>
            <w:sz w:val="36"/>
            <w:szCs w:val="36"/>
          </w:rPr>
        </w:r>
        <w:r w:rsidR="00CD7237" w:rsidRPr="009C31A8">
          <w:rPr>
            <w:rFonts w:ascii="Arial" w:hAnsi="Arial" w:cs="Arial"/>
            <w:noProof/>
            <w:webHidden/>
            <w:sz w:val="36"/>
            <w:szCs w:val="36"/>
          </w:rPr>
          <w:fldChar w:fldCharType="separate"/>
        </w:r>
        <w:r>
          <w:rPr>
            <w:rFonts w:ascii="Arial" w:hAnsi="Arial" w:cs="Arial"/>
            <w:noProof/>
            <w:webHidden/>
            <w:sz w:val="36"/>
            <w:szCs w:val="36"/>
          </w:rPr>
          <w:t>10</w:t>
        </w:r>
        <w:r w:rsidR="00CD7237" w:rsidRPr="009C31A8">
          <w:rPr>
            <w:rFonts w:ascii="Arial" w:hAnsi="Arial" w:cs="Arial"/>
            <w:noProof/>
            <w:webHidden/>
            <w:sz w:val="36"/>
            <w:szCs w:val="36"/>
          </w:rPr>
          <w:fldChar w:fldCharType="end"/>
        </w:r>
      </w:hyperlink>
    </w:p>
    <w:p w14:paraId="403E6D6B"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fldChar w:fldCharType="end"/>
      </w:r>
    </w:p>
    <w:p w14:paraId="15956A7C" w14:textId="77777777" w:rsidR="00CD7237" w:rsidRPr="009C31A8" w:rsidRDefault="00CD7237">
      <w:pPr>
        <w:spacing w:before="0" w:after="160" w:line="259" w:lineRule="auto"/>
        <w:rPr>
          <w:rFonts w:ascii="Arial" w:hAnsi="Arial" w:cs="Arial"/>
          <w:color w:val="404040" w:themeColor="text1" w:themeTint="BF"/>
          <w:sz w:val="36"/>
          <w:szCs w:val="36"/>
        </w:rPr>
      </w:pPr>
      <w:r w:rsidRPr="009C31A8">
        <w:rPr>
          <w:rFonts w:ascii="Arial" w:hAnsi="Arial" w:cs="Arial"/>
          <w:sz w:val="36"/>
          <w:szCs w:val="36"/>
        </w:rPr>
        <w:br w:type="page"/>
      </w:r>
    </w:p>
    <w:p w14:paraId="601CF274" w14:textId="664F5670" w:rsidR="00CD7237" w:rsidRPr="009C31A8" w:rsidRDefault="00CD7237" w:rsidP="00CD7237">
      <w:pPr>
        <w:pStyle w:val="BodyText"/>
        <w:rPr>
          <w:rFonts w:ascii="Arial" w:hAnsi="Arial" w:cs="Arial"/>
          <w:sz w:val="36"/>
          <w:szCs w:val="36"/>
        </w:rPr>
      </w:pPr>
      <w:r w:rsidRPr="009C31A8">
        <w:rPr>
          <w:rFonts w:ascii="Arial" w:hAnsi="Arial" w:cs="Arial"/>
          <w:sz w:val="36"/>
          <w:szCs w:val="36"/>
        </w:rPr>
        <w:lastRenderedPageBreak/>
        <w:t xml:space="preserve">The International Opportunities Fund (IOF) and our pilot fund Connect: International Networks and Market Development have been paused since March 2020. </w:t>
      </w:r>
    </w:p>
    <w:p w14:paraId="56A9F077" w14:textId="70CCB242"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In response to the changing environment globally and to the many discussions we’ve listened to and participated in, we will be reviewing both funds with the intention of opening a rescoped International Opportunities Fund in April 2021. </w:t>
      </w:r>
    </w:p>
    <w:p w14:paraId="572426EA" w14:textId="77777777" w:rsidR="003574E7" w:rsidRPr="009C31A8" w:rsidRDefault="003574E7" w:rsidP="00CD7237">
      <w:pPr>
        <w:pStyle w:val="BodyText"/>
        <w:rPr>
          <w:rFonts w:ascii="Arial" w:hAnsi="Arial" w:cs="Arial"/>
          <w:sz w:val="36"/>
          <w:szCs w:val="36"/>
        </w:rPr>
      </w:pPr>
    </w:p>
    <w:p w14:paraId="404D6A87" w14:textId="3062BE1D" w:rsidR="00CD7237" w:rsidRPr="009C31A8" w:rsidRDefault="00CD7237" w:rsidP="00CD7237">
      <w:pPr>
        <w:pStyle w:val="BodyText"/>
        <w:rPr>
          <w:rFonts w:ascii="Arial" w:hAnsi="Arial" w:cs="Arial"/>
          <w:sz w:val="36"/>
          <w:szCs w:val="36"/>
        </w:rPr>
      </w:pPr>
      <w:r w:rsidRPr="009C31A8">
        <w:rPr>
          <w:rFonts w:ascii="Arial" w:hAnsi="Arial" w:cs="Arial"/>
          <w:sz w:val="36"/>
          <w:szCs w:val="36"/>
        </w:rPr>
        <w:t>In advance of this, we are re-opening a smaller scale International Opportunities Fund on</w:t>
      </w:r>
      <w:r w:rsidRPr="009C31A8">
        <w:rPr>
          <w:rFonts w:ascii="Arial" w:hAnsi="Arial" w:cs="Arial"/>
          <w:b/>
          <w:bCs/>
          <w:sz w:val="36"/>
          <w:szCs w:val="36"/>
        </w:rPr>
        <w:t xml:space="preserve"> 27 January 2021</w:t>
      </w:r>
      <w:r w:rsidRPr="009C31A8">
        <w:rPr>
          <w:rFonts w:ascii="Arial" w:hAnsi="Arial" w:cs="Arial"/>
          <w:sz w:val="36"/>
          <w:szCs w:val="36"/>
        </w:rPr>
        <w:t xml:space="preserve"> for internationally connected activity.  Please read the edited guidelines and note the single deadline of </w:t>
      </w:r>
      <w:r w:rsidRPr="009C31A8">
        <w:rPr>
          <w:rFonts w:ascii="Arial" w:hAnsi="Arial" w:cs="Arial"/>
          <w:b/>
          <w:bCs/>
          <w:sz w:val="36"/>
          <w:szCs w:val="36"/>
        </w:rPr>
        <w:t>Thursday 18 February 2021</w:t>
      </w:r>
      <w:r w:rsidRPr="009C31A8">
        <w:rPr>
          <w:rFonts w:ascii="Arial" w:hAnsi="Arial" w:cs="Arial"/>
          <w:sz w:val="36"/>
          <w:szCs w:val="36"/>
        </w:rPr>
        <w:t xml:space="preserve"> for this period. </w:t>
      </w:r>
    </w:p>
    <w:p w14:paraId="74FC8C3D" w14:textId="77777777" w:rsidR="00CD7237" w:rsidRPr="009C31A8" w:rsidRDefault="00CD7237" w:rsidP="009C31A8">
      <w:pPr>
        <w:pStyle w:val="Heading2"/>
      </w:pPr>
      <w:bookmarkStart w:id="1" w:name="_Toc62456060"/>
      <w:r w:rsidRPr="009C31A8">
        <w:t>Purpose of the fund</w:t>
      </w:r>
      <w:bookmarkEnd w:id="1"/>
    </w:p>
    <w:p w14:paraId="179D0024" w14:textId="27BDFB83" w:rsidR="00CD7237" w:rsidRPr="009C31A8" w:rsidRDefault="00CD7237" w:rsidP="00D80D71">
      <w:pPr>
        <w:pStyle w:val="BodyText"/>
        <w:numPr>
          <w:ilvl w:val="0"/>
          <w:numId w:val="5"/>
        </w:numPr>
        <w:rPr>
          <w:rFonts w:ascii="Arial" w:hAnsi="Arial" w:cs="Arial"/>
          <w:sz w:val="36"/>
          <w:szCs w:val="36"/>
        </w:rPr>
      </w:pPr>
      <w:r w:rsidRPr="009C31A8">
        <w:rPr>
          <w:rFonts w:ascii="Arial" w:hAnsi="Arial" w:cs="Arial"/>
          <w:sz w:val="36"/>
          <w:szCs w:val="36"/>
        </w:rPr>
        <w:t xml:space="preserve">To support the development of ideas, collaborations and networks between Wales’ creative professionals and arts organisations and international partners. </w:t>
      </w:r>
    </w:p>
    <w:p w14:paraId="7D1B21D7" w14:textId="53119D42" w:rsidR="00CD7237" w:rsidRPr="009C31A8" w:rsidRDefault="00CD7237" w:rsidP="00D80D71">
      <w:pPr>
        <w:pStyle w:val="BodyText"/>
        <w:numPr>
          <w:ilvl w:val="0"/>
          <w:numId w:val="5"/>
        </w:numPr>
        <w:rPr>
          <w:rFonts w:ascii="Arial" w:hAnsi="Arial" w:cs="Arial"/>
          <w:sz w:val="36"/>
          <w:szCs w:val="36"/>
        </w:rPr>
      </w:pPr>
      <w:r w:rsidRPr="009C31A8">
        <w:rPr>
          <w:rFonts w:ascii="Arial" w:hAnsi="Arial" w:cs="Arial"/>
          <w:sz w:val="36"/>
          <w:szCs w:val="36"/>
        </w:rPr>
        <w:t>To share experiences and skills through the arts within a global context.</w:t>
      </w:r>
    </w:p>
    <w:p w14:paraId="14EE4139" w14:textId="65CAE0D0" w:rsidR="00CD7237" w:rsidRPr="009C31A8" w:rsidRDefault="00CD7237" w:rsidP="00D80D71">
      <w:pPr>
        <w:pStyle w:val="BodyText"/>
        <w:numPr>
          <w:ilvl w:val="0"/>
          <w:numId w:val="5"/>
        </w:numPr>
        <w:rPr>
          <w:rFonts w:ascii="Arial" w:hAnsi="Arial" w:cs="Arial"/>
          <w:sz w:val="36"/>
          <w:szCs w:val="36"/>
        </w:rPr>
      </w:pPr>
      <w:r w:rsidRPr="009C31A8">
        <w:rPr>
          <w:rFonts w:ascii="Arial" w:hAnsi="Arial" w:cs="Arial"/>
          <w:sz w:val="36"/>
          <w:szCs w:val="36"/>
        </w:rPr>
        <w:t xml:space="preserve">To raise the profile of Wales and its connections through the arts globally. </w:t>
      </w:r>
    </w:p>
    <w:p w14:paraId="70EA3F41" w14:textId="497743A2"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In view of current international travel restrictions and uncertainties, the fund will primarily support the development of projects using digital platforms and tools. Physical travel can be included alongside digital activity but there must be contingency plans in place should this not be possible. We will support each successful applicant to review and further develop their project plan and budget </w:t>
      </w:r>
      <w:r w:rsidRPr="009C31A8">
        <w:rPr>
          <w:rFonts w:ascii="Arial" w:hAnsi="Arial" w:cs="Arial"/>
          <w:sz w:val="36"/>
          <w:szCs w:val="36"/>
        </w:rPr>
        <w:lastRenderedPageBreak/>
        <w:t xml:space="preserve">breakdown following the award, and to develop a contingency plan if necessary. </w:t>
      </w:r>
    </w:p>
    <w:p w14:paraId="6589A22A" w14:textId="77777777" w:rsidR="00CD7237" w:rsidRPr="009C31A8" w:rsidRDefault="00CD7237" w:rsidP="009C31A8">
      <w:pPr>
        <w:pStyle w:val="Heading2"/>
      </w:pPr>
      <w:bookmarkStart w:id="2" w:name="_Toc62456061"/>
      <w:r w:rsidRPr="009C31A8">
        <w:t>Who can apply?</w:t>
      </w:r>
      <w:bookmarkEnd w:id="2"/>
      <w:r w:rsidRPr="009C31A8">
        <w:t xml:space="preserve"> </w:t>
      </w:r>
    </w:p>
    <w:p w14:paraId="6C1F0158"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Arts organisations and individual creative professionals based in Wales. </w:t>
      </w:r>
    </w:p>
    <w:p w14:paraId="7C836FDF"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Applications are welcomed from informal or formal artist collectives and from arts organisations supporting a number of individual creative professionals from Wales through the project. We will need one Wales based partner to be the named applicant who will take financial and reporting responsibility should an award be made. </w:t>
      </w:r>
    </w:p>
    <w:p w14:paraId="5967B539"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See help notes for detailed information on eligibility criteria and required bank information.</w:t>
      </w:r>
    </w:p>
    <w:p w14:paraId="7AA0253E" w14:textId="20F5CAAF" w:rsidR="00CD7237" w:rsidRPr="009C31A8" w:rsidRDefault="00CD7237" w:rsidP="009C31A8">
      <w:pPr>
        <w:pStyle w:val="Heading2"/>
      </w:pPr>
      <w:bookmarkStart w:id="3" w:name="_Toc62456062"/>
      <w:r w:rsidRPr="009C31A8">
        <w:t>How much is available?</w:t>
      </w:r>
      <w:bookmarkEnd w:id="3"/>
    </w:p>
    <w:p w14:paraId="6CC1BE0C"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The total budget available for the fund is £50,000. </w:t>
      </w:r>
    </w:p>
    <w:p w14:paraId="4DDBD657" w14:textId="3928785B" w:rsidR="00CD7237" w:rsidRPr="009C31A8" w:rsidRDefault="00CD7237" w:rsidP="00CD7237">
      <w:pPr>
        <w:pStyle w:val="BodyText"/>
        <w:rPr>
          <w:rFonts w:ascii="Arial" w:hAnsi="Arial" w:cs="Arial"/>
          <w:sz w:val="36"/>
          <w:szCs w:val="36"/>
        </w:rPr>
      </w:pPr>
      <w:r w:rsidRPr="009C31A8">
        <w:rPr>
          <w:rFonts w:ascii="Arial" w:hAnsi="Arial" w:cs="Arial"/>
          <w:sz w:val="36"/>
          <w:szCs w:val="36"/>
        </w:rPr>
        <w:t>The maximum level of support per award is £5,000.</w:t>
      </w:r>
    </w:p>
    <w:p w14:paraId="639F8648" w14:textId="7F6A8027"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We expect all partners and participants to be paid fairly for their involvement in the project. For those Wales participants not in receipt of a salary or a salary for work linked to this project, fees relating to their involvement can be included within the budget. </w:t>
      </w:r>
    </w:p>
    <w:p w14:paraId="79EF713D" w14:textId="77777777" w:rsidR="00CD7237" w:rsidRPr="009C31A8" w:rsidRDefault="00CD7237" w:rsidP="009C31A8">
      <w:pPr>
        <w:pStyle w:val="Heading2"/>
      </w:pPr>
      <w:bookmarkStart w:id="4" w:name="_Toc62456063"/>
      <w:r w:rsidRPr="009C31A8">
        <w:t>Fund priorities</w:t>
      </w:r>
      <w:bookmarkEnd w:id="4"/>
    </w:p>
    <w:p w14:paraId="71D81F61" w14:textId="77777777" w:rsidR="00CD7237" w:rsidRPr="009C31A8" w:rsidRDefault="00CD7237" w:rsidP="008F7A81">
      <w:pPr>
        <w:pStyle w:val="BodyText"/>
        <w:spacing w:line="310" w:lineRule="atLeast"/>
        <w:rPr>
          <w:rFonts w:ascii="Arial" w:hAnsi="Arial" w:cs="Arial"/>
          <w:sz w:val="36"/>
          <w:szCs w:val="36"/>
        </w:rPr>
      </w:pPr>
      <w:r w:rsidRPr="009C31A8">
        <w:rPr>
          <w:rFonts w:ascii="Arial" w:hAnsi="Arial" w:cs="Arial"/>
          <w:sz w:val="36"/>
          <w:szCs w:val="36"/>
        </w:rPr>
        <w:t xml:space="preserve">For this round of the fund (deadline Thursday 18 February 2021), we will prioritise our investment in activity that contributes to the following outcomes, in line with our International Strategy, Wales Arts: A Bridge to the World:  </w:t>
      </w:r>
    </w:p>
    <w:p w14:paraId="0B38AD93" w14:textId="5F232E7A" w:rsidR="00CD7237" w:rsidRPr="009C31A8" w:rsidRDefault="00CD7237" w:rsidP="008F7A81">
      <w:pPr>
        <w:pStyle w:val="BodyText"/>
        <w:numPr>
          <w:ilvl w:val="0"/>
          <w:numId w:val="6"/>
        </w:numPr>
        <w:spacing w:line="310" w:lineRule="atLeast"/>
        <w:rPr>
          <w:rFonts w:ascii="Arial" w:hAnsi="Arial" w:cs="Arial"/>
          <w:sz w:val="36"/>
          <w:szCs w:val="36"/>
        </w:rPr>
      </w:pPr>
      <w:r w:rsidRPr="009C31A8">
        <w:rPr>
          <w:rFonts w:ascii="Arial" w:hAnsi="Arial" w:cs="Arial"/>
          <w:sz w:val="36"/>
          <w:szCs w:val="36"/>
        </w:rPr>
        <w:lastRenderedPageBreak/>
        <w:t>development and testing of new ideas and ways of working in collaboration with an international partner(s), with a view to longer term partnerships</w:t>
      </w:r>
    </w:p>
    <w:p w14:paraId="18679215" w14:textId="752558D4" w:rsidR="00CD7237" w:rsidRPr="009C31A8" w:rsidRDefault="00CD7237" w:rsidP="008F7A81">
      <w:pPr>
        <w:pStyle w:val="BodyText"/>
        <w:numPr>
          <w:ilvl w:val="0"/>
          <w:numId w:val="6"/>
        </w:numPr>
        <w:spacing w:line="310" w:lineRule="atLeast"/>
        <w:rPr>
          <w:rFonts w:ascii="Arial" w:hAnsi="Arial" w:cs="Arial"/>
          <w:sz w:val="36"/>
          <w:szCs w:val="36"/>
        </w:rPr>
      </w:pPr>
      <w:r w:rsidRPr="009C31A8">
        <w:rPr>
          <w:rFonts w:ascii="Arial" w:hAnsi="Arial" w:cs="Arial"/>
          <w:sz w:val="36"/>
          <w:szCs w:val="36"/>
        </w:rPr>
        <w:t xml:space="preserve">laying the foundations with international partners for the creation and presentation of future artistic work that is global in outlook </w:t>
      </w:r>
    </w:p>
    <w:p w14:paraId="585BF383" w14:textId="34CDA817" w:rsidR="00CD7237" w:rsidRPr="009C31A8" w:rsidRDefault="00CD7237" w:rsidP="008F7A81">
      <w:pPr>
        <w:pStyle w:val="BodyText"/>
        <w:numPr>
          <w:ilvl w:val="0"/>
          <w:numId w:val="6"/>
        </w:numPr>
        <w:spacing w:line="310" w:lineRule="atLeast"/>
        <w:rPr>
          <w:rFonts w:ascii="Arial" w:hAnsi="Arial" w:cs="Arial"/>
          <w:sz w:val="36"/>
          <w:szCs w:val="36"/>
        </w:rPr>
      </w:pPr>
      <w:r w:rsidRPr="009C31A8">
        <w:rPr>
          <w:rFonts w:ascii="Arial" w:hAnsi="Arial" w:cs="Arial"/>
          <w:sz w:val="36"/>
          <w:szCs w:val="36"/>
        </w:rPr>
        <w:t>shared learning, connections and experience</w:t>
      </w:r>
    </w:p>
    <w:p w14:paraId="5B066220" w14:textId="50B6438F" w:rsidR="00CD7237" w:rsidRPr="009C31A8" w:rsidRDefault="00CD7237" w:rsidP="008F7A81">
      <w:pPr>
        <w:pStyle w:val="BodyText"/>
        <w:numPr>
          <w:ilvl w:val="0"/>
          <w:numId w:val="6"/>
        </w:numPr>
        <w:spacing w:line="310" w:lineRule="atLeast"/>
        <w:rPr>
          <w:rFonts w:ascii="Arial" w:hAnsi="Arial" w:cs="Arial"/>
          <w:sz w:val="36"/>
          <w:szCs w:val="36"/>
        </w:rPr>
      </w:pPr>
      <w:r w:rsidRPr="009C31A8">
        <w:rPr>
          <w:rFonts w:ascii="Arial" w:hAnsi="Arial" w:cs="Arial"/>
          <w:sz w:val="36"/>
          <w:szCs w:val="36"/>
        </w:rPr>
        <w:t>increased participation in international networks, both formal and informal</w:t>
      </w:r>
    </w:p>
    <w:p w14:paraId="6030D28D" w14:textId="0EB0F156" w:rsidR="00CD7237" w:rsidRPr="009C31A8" w:rsidRDefault="00CD7237" w:rsidP="008F7A81">
      <w:pPr>
        <w:pStyle w:val="BodyText"/>
        <w:spacing w:line="310" w:lineRule="atLeast"/>
        <w:rPr>
          <w:rFonts w:ascii="Arial" w:hAnsi="Arial" w:cs="Arial"/>
          <w:sz w:val="36"/>
          <w:szCs w:val="36"/>
        </w:rPr>
      </w:pPr>
      <w:r w:rsidRPr="009C31A8">
        <w:rPr>
          <w:rFonts w:ascii="Arial" w:hAnsi="Arial" w:cs="Arial"/>
          <w:sz w:val="36"/>
          <w:szCs w:val="36"/>
        </w:rPr>
        <w:t xml:space="preserve">We are looking to support a balance between creative professionals and arts organisations. We will prioritise support to those not in receipt of regular Arts Council Wales funding. </w:t>
      </w:r>
    </w:p>
    <w:p w14:paraId="4C0A4583" w14:textId="77777777" w:rsidR="00CD7237" w:rsidRPr="009C31A8" w:rsidRDefault="00CD7237" w:rsidP="008F7A81">
      <w:pPr>
        <w:pStyle w:val="BodyText"/>
        <w:spacing w:line="310" w:lineRule="atLeast"/>
        <w:rPr>
          <w:rFonts w:ascii="Arial" w:hAnsi="Arial" w:cs="Arial"/>
          <w:sz w:val="36"/>
          <w:szCs w:val="36"/>
        </w:rPr>
      </w:pPr>
      <w:r w:rsidRPr="009C31A8">
        <w:rPr>
          <w:rFonts w:ascii="Arial" w:hAnsi="Arial" w:cs="Arial"/>
          <w:sz w:val="36"/>
          <w:szCs w:val="36"/>
        </w:rPr>
        <w:t>What we can’t support:</w:t>
      </w:r>
    </w:p>
    <w:p w14:paraId="411987B5" w14:textId="5A237BA5" w:rsidR="00CD7237" w:rsidRPr="009C31A8" w:rsidRDefault="00CD7237" w:rsidP="008F7A81">
      <w:pPr>
        <w:pStyle w:val="BodyText"/>
        <w:numPr>
          <w:ilvl w:val="0"/>
          <w:numId w:val="7"/>
        </w:numPr>
        <w:spacing w:line="310" w:lineRule="atLeast"/>
        <w:rPr>
          <w:rFonts w:ascii="Arial" w:hAnsi="Arial" w:cs="Arial"/>
          <w:sz w:val="36"/>
          <w:szCs w:val="36"/>
        </w:rPr>
      </w:pPr>
      <w:r w:rsidRPr="009C31A8">
        <w:rPr>
          <w:rFonts w:ascii="Arial" w:hAnsi="Arial" w:cs="Arial"/>
          <w:sz w:val="36"/>
          <w:szCs w:val="36"/>
        </w:rPr>
        <w:t xml:space="preserve">Activity that does not include an international partner. </w:t>
      </w:r>
    </w:p>
    <w:p w14:paraId="0B7811C9" w14:textId="77777777" w:rsidR="00CD7237" w:rsidRPr="009C31A8" w:rsidRDefault="00CD7237" w:rsidP="008F7A81">
      <w:pPr>
        <w:pStyle w:val="BodyText"/>
        <w:spacing w:line="310" w:lineRule="atLeast"/>
        <w:ind w:left="993" w:hanging="284"/>
        <w:rPr>
          <w:rFonts w:ascii="Arial" w:hAnsi="Arial" w:cs="Arial"/>
          <w:sz w:val="36"/>
          <w:szCs w:val="36"/>
        </w:rPr>
      </w:pPr>
      <w:r w:rsidRPr="009C31A8">
        <w:rPr>
          <w:rFonts w:ascii="Arial" w:hAnsi="Arial" w:cs="Arial"/>
          <w:sz w:val="36"/>
          <w:szCs w:val="36"/>
        </w:rPr>
        <w:t>An international partner can be:</w:t>
      </w:r>
    </w:p>
    <w:p w14:paraId="184EF622" w14:textId="50DFA09F" w:rsidR="00CD7237" w:rsidRPr="009C31A8" w:rsidRDefault="00CD7237" w:rsidP="008F7A81">
      <w:pPr>
        <w:pStyle w:val="BodyText"/>
        <w:numPr>
          <w:ilvl w:val="1"/>
          <w:numId w:val="9"/>
        </w:numPr>
        <w:spacing w:line="310" w:lineRule="atLeast"/>
        <w:ind w:left="993" w:hanging="284"/>
        <w:rPr>
          <w:rFonts w:ascii="Arial" w:hAnsi="Arial" w:cs="Arial"/>
          <w:sz w:val="36"/>
          <w:szCs w:val="36"/>
        </w:rPr>
      </w:pPr>
      <w:r w:rsidRPr="009C31A8">
        <w:rPr>
          <w:rFonts w:ascii="Arial" w:hAnsi="Arial" w:cs="Arial"/>
          <w:sz w:val="36"/>
          <w:szCs w:val="36"/>
        </w:rPr>
        <w:t>a collaborator in the creative process</w:t>
      </w:r>
    </w:p>
    <w:p w14:paraId="00DB3643" w14:textId="5AAAEBF6" w:rsidR="00CD7237" w:rsidRPr="009C31A8" w:rsidRDefault="00CD7237" w:rsidP="008F7A81">
      <w:pPr>
        <w:pStyle w:val="BodyText"/>
        <w:numPr>
          <w:ilvl w:val="1"/>
          <w:numId w:val="9"/>
        </w:numPr>
        <w:spacing w:line="310" w:lineRule="atLeast"/>
        <w:ind w:left="993" w:hanging="284"/>
        <w:rPr>
          <w:rFonts w:ascii="Arial" w:hAnsi="Arial" w:cs="Arial"/>
          <w:sz w:val="36"/>
          <w:szCs w:val="36"/>
        </w:rPr>
      </w:pPr>
      <w:r w:rsidRPr="009C31A8">
        <w:rPr>
          <w:rFonts w:ascii="Arial" w:hAnsi="Arial" w:cs="Arial"/>
          <w:sz w:val="36"/>
          <w:szCs w:val="36"/>
        </w:rPr>
        <w:t xml:space="preserve">the organisers of a network or event, where the activity proposed is attending a network or event </w:t>
      </w:r>
    </w:p>
    <w:p w14:paraId="74BD47BB" w14:textId="0FBB56F1" w:rsidR="00CD7237" w:rsidRPr="009C31A8" w:rsidRDefault="00CD7237" w:rsidP="008F7A81">
      <w:pPr>
        <w:pStyle w:val="BodyText"/>
        <w:numPr>
          <w:ilvl w:val="0"/>
          <w:numId w:val="8"/>
        </w:numPr>
        <w:spacing w:line="310" w:lineRule="atLeast"/>
        <w:rPr>
          <w:rFonts w:ascii="Arial" w:hAnsi="Arial" w:cs="Arial"/>
          <w:sz w:val="36"/>
          <w:szCs w:val="36"/>
        </w:rPr>
      </w:pPr>
      <w:r w:rsidRPr="009C31A8">
        <w:rPr>
          <w:rFonts w:ascii="Arial" w:hAnsi="Arial" w:cs="Arial"/>
          <w:sz w:val="36"/>
          <w:szCs w:val="36"/>
        </w:rPr>
        <w:t>Activity that is solely reliant on physical travel and where a digital alternative is not possible</w:t>
      </w:r>
    </w:p>
    <w:p w14:paraId="1C75D543" w14:textId="672B5FAE" w:rsidR="00CD7237" w:rsidRPr="009C31A8" w:rsidRDefault="00CD7237" w:rsidP="008F7A81">
      <w:pPr>
        <w:pStyle w:val="BodyText"/>
        <w:numPr>
          <w:ilvl w:val="0"/>
          <w:numId w:val="8"/>
        </w:numPr>
        <w:spacing w:line="310" w:lineRule="atLeast"/>
        <w:rPr>
          <w:rFonts w:ascii="Arial" w:hAnsi="Arial" w:cs="Arial"/>
          <w:sz w:val="36"/>
          <w:szCs w:val="36"/>
        </w:rPr>
      </w:pPr>
      <w:r w:rsidRPr="009C31A8">
        <w:rPr>
          <w:rFonts w:ascii="Arial" w:hAnsi="Arial" w:cs="Arial"/>
          <w:sz w:val="36"/>
          <w:szCs w:val="36"/>
        </w:rPr>
        <w:t>Study or formal training</w:t>
      </w:r>
    </w:p>
    <w:p w14:paraId="6F8321CF" w14:textId="060273BA" w:rsidR="00CD7237" w:rsidRPr="009C31A8" w:rsidRDefault="00CD7237" w:rsidP="008F7A81">
      <w:pPr>
        <w:pStyle w:val="BodyText"/>
        <w:numPr>
          <w:ilvl w:val="0"/>
          <w:numId w:val="8"/>
        </w:numPr>
        <w:spacing w:line="310" w:lineRule="atLeast"/>
        <w:rPr>
          <w:rFonts w:ascii="Arial" w:hAnsi="Arial" w:cs="Arial"/>
          <w:sz w:val="36"/>
          <w:szCs w:val="36"/>
        </w:rPr>
      </w:pPr>
      <w:r w:rsidRPr="009C31A8">
        <w:rPr>
          <w:rFonts w:ascii="Arial" w:hAnsi="Arial" w:cs="Arial"/>
          <w:sz w:val="36"/>
          <w:szCs w:val="36"/>
        </w:rPr>
        <w:t>Participation in or attendance at competitive events</w:t>
      </w:r>
    </w:p>
    <w:p w14:paraId="14B5046D" w14:textId="271E4E0F" w:rsidR="00CD7237" w:rsidRPr="009C31A8" w:rsidRDefault="00CD7237" w:rsidP="008F7A81">
      <w:pPr>
        <w:pStyle w:val="BodyText"/>
        <w:numPr>
          <w:ilvl w:val="0"/>
          <w:numId w:val="8"/>
        </w:numPr>
        <w:spacing w:line="310" w:lineRule="atLeast"/>
        <w:rPr>
          <w:rFonts w:ascii="Arial" w:hAnsi="Arial" w:cs="Arial"/>
          <w:sz w:val="36"/>
          <w:szCs w:val="36"/>
        </w:rPr>
      </w:pPr>
      <w:r w:rsidRPr="009C31A8">
        <w:rPr>
          <w:rFonts w:ascii="Arial" w:hAnsi="Arial" w:cs="Arial"/>
          <w:sz w:val="36"/>
          <w:szCs w:val="36"/>
        </w:rPr>
        <w:t>Activity that has already taken place</w:t>
      </w:r>
    </w:p>
    <w:p w14:paraId="6F785CE5" w14:textId="77777777" w:rsidR="009C31A8" w:rsidRDefault="009C31A8">
      <w:pPr>
        <w:spacing w:before="0" w:after="160" w:line="259" w:lineRule="auto"/>
        <w:rPr>
          <w:rFonts w:ascii="Arial" w:hAnsi="Arial" w:cs="Arial"/>
          <w:b/>
          <w:bCs/>
          <w:color w:val="262626" w:themeColor="text1" w:themeTint="D9"/>
          <w:sz w:val="40"/>
          <w:szCs w:val="40"/>
        </w:rPr>
      </w:pPr>
      <w:bookmarkStart w:id="5" w:name="_Toc62456064"/>
      <w:r>
        <w:br w:type="page"/>
      </w:r>
    </w:p>
    <w:p w14:paraId="2A056589" w14:textId="1795F8D9" w:rsidR="00CD7237" w:rsidRPr="009C31A8" w:rsidRDefault="00CD7237" w:rsidP="009C31A8">
      <w:pPr>
        <w:pStyle w:val="Heading2"/>
      </w:pPr>
      <w:r w:rsidRPr="009C31A8">
        <w:lastRenderedPageBreak/>
        <w:t>When to apply:</w:t>
      </w:r>
      <w:bookmarkEnd w:id="5"/>
    </w:p>
    <w:p w14:paraId="2C150905"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There will be one deadline for this fund:</w:t>
      </w:r>
    </w:p>
    <w:p w14:paraId="3E07CCE6"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Thursday 18 February 2021</w:t>
      </w:r>
    </w:p>
    <w:p w14:paraId="298C5EB2" w14:textId="616B43EB" w:rsidR="00CD7237" w:rsidRPr="009C31A8" w:rsidRDefault="00CD7237" w:rsidP="00CD7237">
      <w:pPr>
        <w:pStyle w:val="BodyText"/>
        <w:rPr>
          <w:rFonts w:ascii="Arial" w:hAnsi="Arial" w:cs="Arial"/>
          <w:sz w:val="36"/>
          <w:szCs w:val="36"/>
        </w:rPr>
      </w:pPr>
      <w:r w:rsidRPr="009C31A8">
        <w:rPr>
          <w:rFonts w:ascii="Arial" w:hAnsi="Arial" w:cs="Arial"/>
          <w:sz w:val="36"/>
          <w:szCs w:val="36"/>
        </w:rPr>
        <w:t>Applications will open on 27 January 2021</w:t>
      </w:r>
    </w:p>
    <w:p w14:paraId="091994D4" w14:textId="77777777" w:rsidR="00CD7237" w:rsidRPr="009C31A8" w:rsidRDefault="00CD7237" w:rsidP="009C31A8">
      <w:pPr>
        <w:pStyle w:val="Heading2"/>
      </w:pPr>
      <w:bookmarkStart w:id="6" w:name="_Toc62456065"/>
      <w:r w:rsidRPr="009C31A8">
        <w:t>What happens next?</w:t>
      </w:r>
      <w:bookmarkEnd w:id="6"/>
    </w:p>
    <w:p w14:paraId="356F4B67"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You will receive a decision by no later than Friday 26 February 2021.  </w:t>
      </w:r>
    </w:p>
    <w:p w14:paraId="3A92620C" w14:textId="5DE1FA7C" w:rsidR="00CD7237" w:rsidRPr="009C31A8" w:rsidRDefault="00CD7237" w:rsidP="00F42486">
      <w:pPr>
        <w:pStyle w:val="BodyText"/>
        <w:ind w:right="144"/>
        <w:rPr>
          <w:rFonts w:ascii="Arial" w:hAnsi="Arial" w:cs="Arial"/>
          <w:sz w:val="36"/>
          <w:szCs w:val="36"/>
        </w:rPr>
      </w:pPr>
      <w:r w:rsidRPr="009C31A8">
        <w:rPr>
          <w:rFonts w:ascii="Arial" w:hAnsi="Arial" w:cs="Arial"/>
          <w:sz w:val="36"/>
          <w:szCs w:val="36"/>
        </w:rPr>
        <w:t>If your application is successful, we will support you to review and further develop their project plan and budget breakdown following the award, and to develop a contingency plan, if necessary.</w:t>
      </w:r>
    </w:p>
    <w:p w14:paraId="1CC8326A" w14:textId="77777777" w:rsidR="00CD7237" w:rsidRPr="009C31A8" w:rsidRDefault="00CD7237" w:rsidP="00F42486">
      <w:pPr>
        <w:pStyle w:val="BodyText"/>
        <w:ind w:right="144"/>
        <w:rPr>
          <w:rFonts w:ascii="Arial" w:hAnsi="Arial" w:cs="Arial"/>
          <w:sz w:val="36"/>
          <w:szCs w:val="36"/>
        </w:rPr>
      </w:pPr>
      <w:r w:rsidRPr="009C31A8">
        <w:rPr>
          <w:rFonts w:ascii="Arial" w:hAnsi="Arial" w:cs="Arial"/>
          <w:sz w:val="36"/>
          <w:szCs w:val="36"/>
        </w:rPr>
        <w:t xml:space="preserve">We will also ask you to answer some questions about the project 30 days after the end date. This can be submitted as text, video or audio. </w:t>
      </w:r>
    </w:p>
    <w:p w14:paraId="4742CDFF" w14:textId="77777777" w:rsidR="00CD7237" w:rsidRPr="009C31A8" w:rsidRDefault="00CD7237" w:rsidP="00F42486">
      <w:pPr>
        <w:pStyle w:val="BodyText"/>
        <w:ind w:right="144"/>
        <w:rPr>
          <w:rFonts w:ascii="Arial" w:hAnsi="Arial" w:cs="Arial"/>
          <w:sz w:val="36"/>
          <w:szCs w:val="36"/>
        </w:rPr>
      </w:pPr>
      <w:r w:rsidRPr="009C31A8">
        <w:rPr>
          <w:rFonts w:ascii="Arial" w:hAnsi="Arial" w:cs="Arial"/>
          <w:sz w:val="36"/>
          <w:szCs w:val="36"/>
        </w:rPr>
        <w:t>We will also ask you to send some updated information one year on from the date of the visit.</w:t>
      </w:r>
    </w:p>
    <w:p w14:paraId="68E58008" w14:textId="77777777" w:rsidR="00CD7237" w:rsidRPr="009C31A8" w:rsidRDefault="00CD7237" w:rsidP="00F42486">
      <w:pPr>
        <w:pStyle w:val="BodyText"/>
        <w:ind w:right="144"/>
        <w:rPr>
          <w:rFonts w:ascii="Arial" w:hAnsi="Arial" w:cs="Arial"/>
          <w:sz w:val="36"/>
          <w:szCs w:val="36"/>
        </w:rPr>
      </w:pPr>
      <w:r w:rsidRPr="009C31A8">
        <w:rPr>
          <w:rFonts w:ascii="Arial" w:hAnsi="Arial" w:cs="Arial"/>
          <w:sz w:val="36"/>
          <w:szCs w:val="36"/>
        </w:rPr>
        <w:t>Your feedback and experiences will be essential as we develop our approach to future support.</w:t>
      </w:r>
    </w:p>
    <w:p w14:paraId="1E0EC170" w14:textId="77777777" w:rsidR="00CD7237" w:rsidRPr="009C31A8" w:rsidRDefault="00CD7237" w:rsidP="009C31A8">
      <w:pPr>
        <w:pStyle w:val="Heading2"/>
      </w:pPr>
      <w:bookmarkStart w:id="7" w:name="_Toc62456066"/>
      <w:r w:rsidRPr="009C31A8">
        <w:t>The application process</w:t>
      </w:r>
      <w:bookmarkEnd w:id="7"/>
    </w:p>
    <w:p w14:paraId="5368E4BD" w14:textId="0A4B4F59" w:rsidR="00CD7237" w:rsidRPr="009C31A8" w:rsidRDefault="00CD7237" w:rsidP="00CD7237">
      <w:pPr>
        <w:pStyle w:val="BodyText"/>
        <w:rPr>
          <w:rFonts w:ascii="Arial" w:hAnsi="Arial" w:cs="Arial"/>
          <w:sz w:val="36"/>
          <w:szCs w:val="36"/>
        </w:rPr>
      </w:pPr>
      <w:r w:rsidRPr="009C31A8">
        <w:rPr>
          <w:rFonts w:ascii="Arial" w:hAnsi="Arial" w:cs="Arial"/>
          <w:sz w:val="36"/>
          <w:szCs w:val="36"/>
        </w:rPr>
        <w:t xml:space="preserve">Before preparing an application, feel free to contact the Wales Arts International team to discuss any ideas or questions, or to discuss access support costs for you or anyone directly involved in developing and delivering your project. We are here to support you through the process. </w:t>
      </w:r>
    </w:p>
    <w:p w14:paraId="7A1C01B2" w14:textId="77777777" w:rsidR="00CD7237" w:rsidRPr="009C31A8" w:rsidRDefault="00CD7237" w:rsidP="00CD7237">
      <w:pPr>
        <w:pStyle w:val="BodyText"/>
        <w:rPr>
          <w:rFonts w:ascii="Arial" w:hAnsi="Arial" w:cs="Arial"/>
          <w:sz w:val="36"/>
          <w:szCs w:val="36"/>
        </w:rPr>
      </w:pPr>
      <w:r w:rsidRPr="009C31A8">
        <w:rPr>
          <w:rFonts w:ascii="Arial" w:hAnsi="Arial" w:cs="Arial"/>
          <w:sz w:val="36"/>
          <w:szCs w:val="36"/>
        </w:rPr>
        <w:lastRenderedPageBreak/>
        <w:t xml:space="preserve">You will need to complete and submit the following documents by email: </w:t>
      </w:r>
    </w:p>
    <w:p w14:paraId="1F79FE1B" w14:textId="603446D5" w:rsidR="00CD7237" w:rsidRPr="009C31A8" w:rsidRDefault="00CD7237" w:rsidP="00D80D71">
      <w:pPr>
        <w:pStyle w:val="BodyText"/>
        <w:numPr>
          <w:ilvl w:val="0"/>
          <w:numId w:val="10"/>
        </w:numPr>
        <w:rPr>
          <w:rFonts w:ascii="Arial" w:hAnsi="Arial" w:cs="Arial"/>
          <w:sz w:val="36"/>
          <w:szCs w:val="36"/>
        </w:rPr>
      </w:pPr>
      <w:r w:rsidRPr="009C31A8">
        <w:rPr>
          <w:rFonts w:ascii="Arial" w:hAnsi="Arial" w:cs="Arial"/>
          <w:sz w:val="36"/>
          <w:szCs w:val="36"/>
        </w:rPr>
        <w:t>Cover sheet which can be downloaded from wai.org.uk/funding</w:t>
      </w:r>
    </w:p>
    <w:p w14:paraId="26160FC7" w14:textId="77777777" w:rsidR="00CD7237" w:rsidRPr="009C31A8" w:rsidRDefault="00CD7237" w:rsidP="00F42486">
      <w:pPr>
        <w:pStyle w:val="BodyText"/>
        <w:ind w:left="720"/>
        <w:rPr>
          <w:rFonts w:ascii="Arial" w:hAnsi="Arial" w:cs="Arial"/>
          <w:sz w:val="36"/>
          <w:szCs w:val="36"/>
        </w:rPr>
      </w:pPr>
      <w:r w:rsidRPr="009C31A8">
        <w:rPr>
          <w:rFonts w:ascii="Arial" w:hAnsi="Arial" w:cs="Arial"/>
          <w:sz w:val="36"/>
          <w:szCs w:val="36"/>
        </w:rPr>
        <w:t>This will give us the basic information about you and your project.</w:t>
      </w:r>
    </w:p>
    <w:p w14:paraId="37680116" w14:textId="59939A55" w:rsidR="00CD7237" w:rsidRPr="009C31A8" w:rsidRDefault="00CD7237" w:rsidP="00D80D71">
      <w:pPr>
        <w:pStyle w:val="BodyText"/>
        <w:numPr>
          <w:ilvl w:val="0"/>
          <w:numId w:val="10"/>
        </w:numPr>
        <w:rPr>
          <w:rFonts w:ascii="Arial" w:hAnsi="Arial" w:cs="Arial"/>
          <w:sz w:val="36"/>
          <w:szCs w:val="36"/>
        </w:rPr>
      </w:pPr>
      <w:r w:rsidRPr="009C31A8">
        <w:rPr>
          <w:rFonts w:ascii="Arial" w:hAnsi="Arial" w:cs="Arial"/>
          <w:sz w:val="36"/>
          <w:szCs w:val="36"/>
        </w:rPr>
        <w:t xml:space="preserve">Your answers to the questions listed below. This will help us understand your project and to help us assess applications.  </w:t>
      </w:r>
    </w:p>
    <w:p w14:paraId="2BFE80E2" w14:textId="77777777" w:rsidR="00CD7237" w:rsidRPr="009C31A8" w:rsidRDefault="00CD7237" w:rsidP="00F42486">
      <w:pPr>
        <w:pStyle w:val="BodyText"/>
        <w:ind w:left="720"/>
        <w:rPr>
          <w:rFonts w:ascii="Arial" w:hAnsi="Arial" w:cs="Arial"/>
          <w:sz w:val="36"/>
          <w:szCs w:val="36"/>
        </w:rPr>
      </w:pPr>
      <w:r w:rsidRPr="009C31A8">
        <w:rPr>
          <w:rFonts w:ascii="Arial" w:hAnsi="Arial" w:cs="Arial"/>
          <w:sz w:val="36"/>
          <w:szCs w:val="36"/>
        </w:rPr>
        <w:t xml:space="preserve">You can upload your answers as one document or as a series of documents. Just make sure that you have given us all the information we need. </w:t>
      </w:r>
    </w:p>
    <w:p w14:paraId="5DA33A69" w14:textId="0C5842F6" w:rsidR="00CD7237" w:rsidRPr="009C31A8" w:rsidRDefault="00CD7237" w:rsidP="008F7A81">
      <w:pPr>
        <w:pStyle w:val="BodyText"/>
        <w:spacing w:line="310" w:lineRule="atLeast"/>
        <w:ind w:left="720"/>
        <w:rPr>
          <w:rFonts w:ascii="Arial" w:hAnsi="Arial" w:cs="Arial"/>
          <w:b/>
          <w:bCs/>
          <w:sz w:val="36"/>
          <w:szCs w:val="36"/>
        </w:rPr>
      </w:pPr>
      <w:r w:rsidRPr="009C31A8">
        <w:rPr>
          <w:rFonts w:ascii="Arial" w:hAnsi="Arial" w:cs="Arial"/>
          <w:b/>
          <w:bCs/>
          <w:sz w:val="36"/>
          <w:szCs w:val="36"/>
        </w:rPr>
        <w:t xml:space="preserve">Questions: </w:t>
      </w:r>
    </w:p>
    <w:p w14:paraId="5A04C5F4" w14:textId="0E94A558" w:rsidR="00CD7237" w:rsidRPr="009C31A8" w:rsidRDefault="00CD7237" w:rsidP="008F7A81">
      <w:pPr>
        <w:pStyle w:val="BodyText"/>
        <w:numPr>
          <w:ilvl w:val="1"/>
          <w:numId w:val="11"/>
        </w:numPr>
        <w:spacing w:line="310" w:lineRule="atLeast"/>
        <w:ind w:left="993" w:hanging="284"/>
        <w:rPr>
          <w:rFonts w:ascii="Arial" w:hAnsi="Arial" w:cs="Arial"/>
          <w:sz w:val="36"/>
          <w:szCs w:val="36"/>
        </w:rPr>
      </w:pPr>
      <w:r w:rsidRPr="009C31A8">
        <w:rPr>
          <w:rFonts w:ascii="Arial" w:hAnsi="Arial" w:cs="Arial"/>
          <w:sz w:val="36"/>
          <w:szCs w:val="36"/>
        </w:rPr>
        <w:t>What you will be doing and why it is important to your practice?</w:t>
      </w:r>
    </w:p>
    <w:p w14:paraId="042B0C7E" w14:textId="0D33E781" w:rsidR="00CD7237" w:rsidRPr="009C31A8" w:rsidRDefault="00CD7237" w:rsidP="008F7A81">
      <w:pPr>
        <w:pStyle w:val="BodyText"/>
        <w:numPr>
          <w:ilvl w:val="1"/>
          <w:numId w:val="11"/>
        </w:numPr>
        <w:spacing w:line="310" w:lineRule="atLeast"/>
        <w:ind w:left="993" w:hanging="284"/>
        <w:rPr>
          <w:rFonts w:ascii="Arial" w:hAnsi="Arial" w:cs="Arial"/>
          <w:sz w:val="36"/>
          <w:szCs w:val="36"/>
        </w:rPr>
      </w:pPr>
      <w:r w:rsidRPr="009C31A8">
        <w:rPr>
          <w:rFonts w:ascii="Arial" w:hAnsi="Arial" w:cs="Arial"/>
          <w:sz w:val="36"/>
          <w:szCs w:val="36"/>
        </w:rPr>
        <w:t xml:space="preserve">What do you hope to achieve or learn from working with your international partner(s) or from participating in the selected international event or network? </w:t>
      </w:r>
    </w:p>
    <w:p w14:paraId="028AF201" w14:textId="1B44ED6C" w:rsidR="00CD7237" w:rsidRPr="009C31A8" w:rsidRDefault="00CD7237" w:rsidP="008F7A81">
      <w:pPr>
        <w:pStyle w:val="BodyText"/>
        <w:numPr>
          <w:ilvl w:val="1"/>
          <w:numId w:val="11"/>
        </w:numPr>
        <w:spacing w:line="310" w:lineRule="atLeast"/>
        <w:ind w:left="993" w:hanging="284"/>
        <w:rPr>
          <w:rFonts w:ascii="Arial" w:hAnsi="Arial" w:cs="Arial"/>
          <w:sz w:val="36"/>
          <w:szCs w:val="36"/>
        </w:rPr>
      </w:pPr>
      <w:r w:rsidRPr="009C31A8">
        <w:rPr>
          <w:rFonts w:ascii="Arial" w:hAnsi="Arial" w:cs="Arial"/>
          <w:sz w:val="36"/>
          <w:szCs w:val="36"/>
        </w:rPr>
        <w:t xml:space="preserve">If you will be supporting a group of Wales based individual creative practitioners, how will you select the participants and how do you plan to support them? </w:t>
      </w:r>
    </w:p>
    <w:p w14:paraId="2772B4A1" w14:textId="3E550C7F" w:rsidR="00CD7237" w:rsidRPr="009C31A8" w:rsidRDefault="00CD7237" w:rsidP="008F7A81">
      <w:pPr>
        <w:pStyle w:val="BodyText"/>
        <w:numPr>
          <w:ilvl w:val="1"/>
          <w:numId w:val="11"/>
        </w:numPr>
        <w:spacing w:line="310" w:lineRule="atLeast"/>
        <w:ind w:left="993" w:hanging="284"/>
        <w:rPr>
          <w:rFonts w:ascii="Arial" w:hAnsi="Arial" w:cs="Arial"/>
          <w:sz w:val="36"/>
          <w:szCs w:val="36"/>
        </w:rPr>
      </w:pPr>
      <w:r w:rsidRPr="009C31A8">
        <w:rPr>
          <w:rFonts w:ascii="Arial" w:hAnsi="Arial" w:cs="Arial"/>
          <w:sz w:val="36"/>
          <w:szCs w:val="36"/>
        </w:rPr>
        <w:t xml:space="preserve">If you are including travel within your plans, what is the rationale for travelling and what will you do should travel be not possible? </w:t>
      </w:r>
    </w:p>
    <w:p w14:paraId="76885B08" w14:textId="5FCD29D2" w:rsidR="00CD7237" w:rsidRPr="009C31A8" w:rsidRDefault="00CD7237" w:rsidP="008F7A81">
      <w:pPr>
        <w:pStyle w:val="BodyText"/>
        <w:numPr>
          <w:ilvl w:val="0"/>
          <w:numId w:val="10"/>
        </w:numPr>
        <w:spacing w:line="310" w:lineRule="atLeast"/>
        <w:rPr>
          <w:rFonts w:ascii="Arial" w:hAnsi="Arial" w:cs="Arial"/>
          <w:sz w:val="36"/>
          <w:szCs w:val="36"/>
        </w:rPr>
      </w:pPr>
      <w:r w:rsidRPr="009C31A8">
        <w:rPr>
          <w:rFonts w:ascii="Arial" w:hAnsi="Arial" w:cs="Arial"/>
          <w:sz w:val="36"/>
          <w:szCs w:val="36"/>
        </w:rPr>
        <w:t xml:space="preserve">A budget which shows </w:t>
      </w:r>
    </w:p>
    <w:p w14:paraId="68192AE1" w14:textId="5CCA3448" w:rsidR="00CD7237" w:rsidRPr="009C31A8" w:rsidRDefault="00CD7237" w:rsidP="009C31A8">
      <w:pPr>
        <w:pStyle w:val="BodyText"/>
        <w:numPr>
          <w:ilvl w:val="1"/>
          <w:numId w:val="12"/>
        </w:numPr>
        <w:tabs>
          <w:tab w:val="left" w:pos="1134"/>
        </w:tabs>
        <w:spacing w:line="310" w:lineRule="atLeast"/>
        <w:ind w:left="1134" w:hanging="425"/>
        <w:rPr>
          <w:rFonts w:ascii="Arial" w:hAnsi="Arial" w:cs="Arial"/>
          <w:sz w:val="36"/>
          <w:szCs w:val="36"/>
        </w:rPr>
      </w:pPr>
      <w:r w:rsidRPr="009C31A8">
        <w:rPr>
          <w:rFonts w:ascii="Arial" w:hAnsi="Arial" w:cs="Arial"/>
          <w:sz w:val="36"/>
          <w:szCs w:val="36"/>
        </w:rPr>
        <w:t xml:space="preserve">all the costs of your project. </w:t>
      </w:r>
    </w:p>
    <w:p w14:paraId="288EE603" w14:textId="77777777" w:rsidR="00CD7237" w:rsidRPr="009C31A8" w:rsidRDefault="00CD7237" w:rsidP="009C31A8">
      <w:pPr>
        <w:pStyle w:val="BodyText"/>
        <w:tabs>
          <w:tab w:val="left" w:pos="1134"/>
        </w:tabs>
        <w:spacing w:line="310" w:lineRule="atLeast"/>
        <w:ind w:left="993" w:firstLine="141"/>
        <w:rPr>
          <w:rFonts w:ascii="Arial" w:hAnsi="Arial" w:cs="Arial"/>
          <w:sz w:val="36"/>
          <w:szCs w:val="36"/>
        </w:rPr>
      </w:pPr>
      <w:r w:rsidRPr="009C31A8">
        <w:rPr>
          <w:rFonts w:ascii="Arial" w:hAnsi="Arial" w:cs="Arial"/>
          <w:sz w:val="36"/>
          <w:szCs w:val="36"/>
        </w:rPr>
        <w:t xml:space="preserve">The costs may include: </w:t>
      </w:r>
    </w:p>
    <w:p w14:paraId="0D1AC6A0" w14:textId="5F4D4C1C" w:rsidR="00CD7237" w:rsidRPr="009C31A8" w:rsidRDefault="00CD7237" w:rsidP="009C31A8">
      <w:pPr>
        <w:pStyle w:val="BodyText"/>
        <w:numPr>
          <w:ilvl w:val="1"/>
          <w:numId w:val="13"/>
        </w:numPr>
        <w:tabs>
          <w:tab w:val="left" w:pos="1134"/>
          <w:tab w:val="left" w:pos="1276"/>
        </w:tabs>
        <w:spacing w:line="310" w:lineRule="atLeast"/>
        <w:ind w:left="1701" w:hanging="425"/>
        <w:rPr>
          <w:rFonts w:ascii="Arial" w:hAnsi="Arial" w:cs="Arial"/>
          <w:sz w:val="36"/>
          <w:szCs w:val="36"/>
        </w:rPr>
      </w:pPr>
      <w:r w:rsidRPr="009C31A8">
        <w:rPr>
          <w:rFonts w:ascii="Arial" w:hAnsi="Arial" w:cs="Arial"/>
          <w:sz w:val="36"/>
          <w:szCs w:val="36"/>
        </w:rPr>
        <w:lastRenderedPageBreak/>
        <w:t>Artist fees</w:t>
      </w:r>
    </w:p>
    <w:p w14:paraId="5742B12E" w14:textId="336DB49A" w:rsidR="00CD7237" w:rsidRPr="009C31A8" w:rsidRDefault="00CD7237" w:rsidP="009C31A8">
      <w:pPr>
        <w:pStyle w:val="BodyText"/>
        <w:numPr>
          <w:ilvl w:val="1"/>
          <w:numId w:val="13"/>
        </w:numPr>
        <w:tabs>
          <w:tab w:val="left" w:pos="1134"/>
          <w:tab w:val="left" w:pos="1276"/>
        </w:tabs>
        <w:spacing w:line="310" w:lineRule="atLeast"/>
        <w:ind w:left="1701" w:hanging="425"/>
        <w:rPr>
          <w:rFonts w:ascii="Arial" w:hAnsi="Arial" w:cs="Arial"/>
          <w:sz w:val="36"/>
          <w:szCs w:val="36"/>
        </w:rPr>
      </w:pPr>
      <w:r w:rsidRPr="009C31A8">
        <w:rPr>
          <w:rFonts w:ascii="Arial" w:hAnsi="Arial" w:cs="Arial"/>
          <w:sz w:val="36"/>
          <w:szCs w:val="36"/>
        </w:rPr>
        <w:t>Membership and/or registration costs</w:t>
      </w:r>
    </w:p>
    <w:p w14:paraId="34940F5F" w14:textId="12B6370A" w:rsidR="00CD7237" w:rsidRPr="009C31A8" w:rsidRDefault="00CD7237" w:rsidP="009C31A8">
      <w:pPr>
        <w:pStyle w:val="BodyText"/>
        <w:numPr>
          <w:ilvl w:val="1"/>
          <w:numId w:val="13"/>
        </w:numPr>
        <w:tabs>
          <w:tab w:val="left" w:pos="1134"/>
          <w:tab w:val="left" w:pos="1276"/>
        </w:tabs>
        <w:spacing w:line="310" w:lineRule="atLeast"/>
        <w:ind w:left="1701" w:hanging="425"/>
        <w:rPr>
          <w:rFonts w:ascii="Arial" w:hAnsi="Arial" w:cs="Arial"/>
          <w:sz w:val="36"/>
          <w:szCs w:val="36"/>
        </w:rPr>
      </w:pPr>
      <w:r w:rsidRPr="009C31A8">
        <w:rPr>
          <w:rFonts w:ascii="Arial" w:hAnsi="Arial" w:cs="Arial"/>
          <w:sz w:val="36"/>
          <w:szCs w:val="36"/>
        </w:rPr>
        <w:t>Materials</w:t>
      </w:r>
    </w:p>
    <w:p w14:paraId="2F1E8B4D" w14:textId="736A2BDC" w:rsidR="00CD7237" w:rsidRPr="009C31A8" w:rsidRDefault="00CD7237" w:rsidP="009C31A8">
      <w:pPr>
        <w:pStyle w:val="BodyText"/>
        <w:numPr>
          <w:ilvl w:val="1"/>
          <w:numId w:val="13"/>
        </w:numPr>
        <w:tabs>
          <w:tab w:val="left" w:pos="1134"/>
          <w:tab w:val="left" w:pos="1276"/>
        </w:tabs>
        <w:spacing w:line="310" w:lineRule="atLeast"/>
        <w:ind w:left="1701" w:hanging="425"/>
        <w:rPr>
          <w:rFonts w:ascii="Arial" w:hAnsi="Arial" w:cs="Arial"/>
          <w:sz w:val="36"/>
          <w:szCs w:val="36"/>
        </w:rPr>
      </w:pPr>
      <w:r w:rsidRPr="009C31A8">
        <w:rPr>
          <w:rFonts w:ascii="Arial" w:hAnsi="Arial" w:cs="Arial"/>
          <w:sz w:val="36"/>
          <w:szCs w:val="36"/>
        </w:rPr>
        <w:t>Travel costs</w:t>
      </w:r>
    </w:p>
    <w:p w14:paraId="41D2D001" w14:textId="033F62E3" w:rsidR="00CD7237" w:rsidRPr="009C31A8" w:rsidRDefault="00CD7237" w:rsidP="009C31A8">
      <w:pPr>
        <w:pStyle w:val="BodyText"/>
        <w:numPr>
          <w:ilvl w:val="1"/>
          <w:numId w:val="13"/>
        </w:numPr>
        <w:tabs>
          <w:tab w:val="left" w:pos="1134"/>
          <w:tab w:val="left" w:pos="1276"/>
        </w:tabs>
        <w:spacing w:line="310" w:lineRule="atLeast"/>
        <w:ind w:left="1701" w:hanging="425"/>
        <w:rPr>
          <w:rFonts w:ascii="Arial" w:hAnsi="Arial" w:cs="Arial"/>
          <w:sz w:val="36"/>
          <w:szCs w:val="36"/>
        </w:rPr>
      </w:pPr>
      <w:r w:rsidRPr="009C31A8">
        <w:rPr>
          <w:rFonts w:ascii="Arial" w:hAnsi="Arial" w:cs="Arial"/>
          <w:sz w:val="36"/>
          <w:szCs w:val="36"/>
        </w:rPr>
        <w:t>Translation</w:t>
      </w:r>
    </w:p>
    <w:p w14:paraId="31C14444" w14:textId="50F21D77" w:rsidR="00264E1E" w:rsidRPr="009C31A8" w:rsidRDefault="00264E1E" w:rsidP="00353A83">
      <w:pPr>
        <w:pStyle w:val="BodyText"/>
        <w:tabs>
          <w:tab w:val="left" w:pos="1560"/>
        </w:tabs>
        <w:spacing w:line="310" w:lineRule="atLeast"/>
        <w:ind w:left="567" w:hanging="283"/>
        <w:rPr>
          <w:rFonts w:ascii="Arial" w:hAnsi="Arial" w:cs="Arial"/>
          <w:sz w:val="36"/>
          <w:szCs w:val="36"/>
        </w:rPr>
      </w:pPr>
      <w:r w:rsidRPr="009C31A8">
        <w:rPr>
          <w:rFonts w:ascii="Arial" w:hAnsi="Arial" w:cs="Arial"/>
          <w:sz w:val="36"/>
          <w:szCs w:val="36"/>
        </w:rPr>
        <w:t>And</w:t>
      </w:r>
    </w:p>
    <w:p w14:paraId="60025FA1" w14:textId="3862A751" w:rsidR="00CD7237" w:rsidRPr="009C31A8" w:rsidRDefault="00CD7237" w:rsidP="009C31A8">
      <w:pPr>
        <w:pStyle w:val="BodyText"/>
        <w:numPr>
          <w:ilvl w:val="1"/>
          <w:numId w:val="12"/>
        </w:numPr>
        <w:spacing w:line="310" w:lineRule="atLeast"/>
        <w:ind w:left="1134" w:hanging="425"/>
        <w:rPr>
          <w:rFonts w:ascii="Arial" w:hAnsi="Arial" w:cs="Arial"/>
          <w:sz w:val="36"/>
          <w:szCs w:val="36"/>
        </w:rPr>
      </w:pPr>
      <w:r w:rsidRPr="009C31A8">
        <w:rPr>
          <w:rFonts w:ascii="Arial" w:hAnsi="Arial" w:cs="Arial"/>
          <w:sz w:val="36"/>
          <w:szCs w:val="36"/>
        </w:rPr>
        <w:t xml:space="preserve">the income for the project, either as cash or in-kind support. </w:t>
      </w:r>
    </w:p>
    <w:p w14:paraId="561B86C4" w14:textId="77777777" w:rsidR="00CD7237" w:rsidRPr="009C31A8" w:rsidRDefault="00CD7237" w:rsidP="009C31A8">
      <w:pPr>
        <w:pStyle w:val="BodyText"/>
        <w:spacing w:line="310" w:lineRule="atLeast"/>
        <w:ind w:left="1134"/>
        <w:rPr>
          <w:rFonts w:ascii="Arial" w:hAnsi="Arial" w:cs="Arial"/>
          <w:sz w:val="36"/>
          <w:szCs w:val="36"/>
        </w:rPr>
      </w:pPr>
      <w:r w:rsidRPr="009C31A8">
        <w:rPr>
          <w:rFonts w:ascii="Arial" w:hAnsi="Arial" w:cs="Arial"/>
          <w:sz w:val="36"/>
          <w:szCs w:val="36"/>
        </w:rPr>
        <w:t xml:space="preserve">Make sure that you include the requested amount from IOF in your income and that your income and expenditure balance. </w:t>
      </w:r>
    </w:p>
    <w:p w14:paraId="2945160D" w14:textId="3CDB6999" w:rsidR="00CD7237" w:rsidRPr="009C31A8" w:rsidRDefault="00CD7237" w:rsidP="009C31A8">
      <w:pPr>
        <w:pStyle w:val="BodyText"/>
        <w:spacing w:line="310" w:lineRule="atLeast"/>
        <w:ind w:left="1134"/>
        <w:rPr>
          <w:rFonts w:ascii="Arial" w:hAnsi="Arial" w:cs="Arial"/>
          <w:sz w:val="36"/>
          <w:szCs w:val="36"/>
        </w:rPr>
      </w:pPr>
      <w:r w:rsidRPr="009C31A8">
        <w:rPr>
          <w:rFonts w:ascii="Arial" w:hAnsi="Arial" w:cs="Arial"/>
          <w:sz w:val="36"/>
          <w:szCs w:val="36"/>
        </w:rPr>
        <w:t xml:space="preserve">We have not set a maximum percentage of support through this fund. However, we expect to see some income in your budget. This might be from the international partner or your own funds or through other awards or reductions in membership or registration fees. </w:t>
      </w:r>
    </w:p>
    <w:p w14:paraId="5A6BC7DD" w14:textId="77777777" w:rsidR="00CD7237" w:rsidRPr="009C31A8" w:rsidRDefault="00CD7237" w:rsidP="000E78FC">
      <w:pPr>
        <w:pStyle w:val="BodyText"/>
        <w:spacing w:line="310" w:lineRule="atLeast"/>
        <w:ind w:left="709" w:hanging="425"/>
        <w:rPr>
          <w:rFonts w:ascii="Arial" w:hAnsi="Arial" w:cs="Arial"/>
          <w:sz w:val="36"/>
          <w:szCs w:val="36"/>
        </w:rPr>
      </w:pPr>
      <w:r w:rsidRPr="009C31A8">
        <w:rPr>
          <w:rFonts w:ascii="Arial" w:hAnsi="Arial" w:cs="Arial"/>
          <w:b/>
          <w:bCs/>
          <w:sz w:val="36"/>
          <w:szCs w:val="36"/>
        </w:rPr>
        <w:t>4</w:t>
      </w:r>
      <w:r w:rsidRPr="009C31A8">
        <w:rPr>
          <w:rFonts w:ascii="Arial" w:hAnsi="Arial" w:cs="Arial"/>
          <w:sz w:val="36"/>
          <w:szCs w:val="36"/>
        </w:rPr>
        <w:t>.</w:t>
      </w:r>
      <w:r w:rsidRPr="009C31A8">
        <w:rPr>
          <w:rFonts w:ascii="Arial" w:hAnsi="Arial" w:cs="Arial"/>
          <w:sz w:val="36"/>
          <w:szCs w:val="36"/>
        </w:rPr>
        <w:tab/>
        <w:t xml:space="preserve">A short letter or email from your international partners that notes their commitment to working with you and a link to information about them. </w:t>
      </w:r>
    </w:p>
    <w:p w14:paraId="73DF4CA3" w14:textId="77777777" w:rsidR="00CD7237" w:rsidRPr="009C31A8" w:rsidRDefault="00CD7237" w:rsidP="000E78FC">
      <w:pPr>
        <w:pStyle w:val="BodyText"/>
        <w:spacing w:line="310" w:lineRule="atLeast"/>
        <w:ind w:left="709"/>
        <w:rPr>
          <w:rFonts w:ascii="Arial" w:hAnsi="Arial" w:cs="Arial"/>
          <w:sz w:val="36"/>
          <w:szCs w:val="36"/>
        </w:rPr>
      </w:pPr>
      <w:r w:rsidRPr="009C31A8">
        <w:rPr>
          <w:rFonts w:ascii="Arial" w:hAnsi="Arial" w:cs="Arial"/>
          <w:sz w:val="36"/>
          <w:szCs w:val="36"/>
        </w:rPr>
        <w:t xml:space="preserve">If you are applying for support to participate in an event or network, a link to the relevant website is sufficient instead. </w:t>
      </w:r>
    </w:p>
    <w:p w14:paraId="0E7D6931" w14:textId="60EDB40E" w:rsidR="00CD7237" w:rsidRPr="009C31A8" w:rsidRDefault="00CD7237" w:rsidP="000E78FC">
      <w:pPr>
        <w:pStyle w:val="BodyText"/>
        <w:spacing w:line="310" w:lineRule="atLeast"/>
        <w:ind w:left="709" w:hanging="425"/>
        <w:rPr>
          <w:rFonts w:ascii="Arial" w:hAnsi="Arial" w:cs="Arial"/>
          <w:sz w:val="36"/>
          <w:szCs w:val="36"/>
        </w:rPr>
      </w:pPr>
      <w:r w:rsidRPr="009C31A8">
        <w:rPr>
          <w:rFonts w:ascii="Arial" w:hAnsi="Arial" w:cs="Arial"/>
          <w:b/>
          <w:bCs/>
          <w:sz w:val="36"/>
          <w:szCs w:val="36"/>
        </w:rPr>
        <w:t>5.</w:t>
      </w:r>
      <w:r w:rsidRPr="009C31A8">
        <w:rPr>
          <w:rFonts w:ascii="Arial" w:hAnsi="Arial" w:cs="Arial"/>
          <w:sz w:val="36"/>
          <w:szCs w:val="36"/>
        </w:rPr>
        <w:tab/>
        <w:t>A link to online information about your work or a CV</w:t>
      </w:r>
      <w:r w:rsidR="00BA067C" w:rsidRPr="009C31A8">
        <w:rPr>
          <w:rFonts w:ascii="Arial" w:hAnsi="Arial" w:cs="Arial"/>
          <w:sz w:val="36"/>
          <w:szCs w:val="36"/>
        </w:rPr>
        <w:t>.</w:t>
      </w:r>
    </w:p>
    <w:p w14:paraId="7C3934D8" w14:textId="77777777" w:rsidR="00CD7237" w:rsidRPr="009C31A8" w:rsidRDefault="00CD7237" w:rsidP="00BA067C">
      <w:pPr>
        <w:pStyle w:val="BodyText"/>
        <w:spacing w:line="310" w:lineRule="atLeast"/>
        <w:rPr>
          <w:rFonts w:ascii="Arial" w:hAnsi="Arial" w:cs="Arial"/>
          <w:sz w:val="36"/>
          <w:szCs w:val="36"/>
        </w:rPr>
      </w:pPr>
      <w:r w:rsidRPr="009C31A8">
        <w:rPr>
          <w:rFonts w:ascii="Arial" w:hAnsi="Arial" w:cs="Arial"/>
          <w:sz w:val="36"/>
          <w:szCs w:val="36"/>
        </w:rPr>
        <w:t xml:space="preserve">If you need access support, please contact the Wales Arts International team who can help you through the process. </w:t>
      </w:r>
    </w:p>
    <w:p w14:paraId="58B9A13A" w14:textId="564A7E5E" w:rsidR="00CD7237" w:rsidRPr="009C31A8" w:rsidRDefault="00CD7237" w:rsidP="009C31A8">
      <w:pPr>
        <w:pStyle w:val="Heading2"/>
      </w:pPr>
      <w:bookmarkStart w:id="8" w:name="_Toc62456067"/>
      <w:r w:rsidRPr="009C31A8">
        <w:lastRenderedPageBreak/>
        <w:t>Contact us</w:t>
      </w:r>
      <w:bookmarkEnd w:id="8"/>
    </w:p>
    <w:p w14:paraId="646B050F" w14:textId="27A63AC4" w:rsidR="00CD7237" w:rsidRPr="009C31A8" w:rsidRDefault="008F5E1E" w:rsidP="007B65F9">
      <w:pPr>
        <w:pStyle w:val="BodyText"/>
        <w:tabs>
          <w:tab w:val="left" w:pos="1276"/>
        </w:tabs>
        <w:spacing w:before="720" w:after="720"/>
        <w:ind w:left="1276"/>
        <w:rPr>
          <w:rFonts w:ascii="Arial" w:hAnsi="Arial" w:cs="Arial"/>
          <w:sz w:val="36"/>
          <w:szCs w:val="36"/>
        </w:rPr>
      </w:pPr>
      <w:r w:rsidRPr="009C31A8">
        <w:rPr>
          <w:rFonts w:ascii="Arial" w:hAnsi="Arial" w:cs="Arial"/>
          <w:noProof/>
          <w:sz w:val="36"/>
          <w:szCs w:val="36"/>
        </w:rPr>
        <w:drawing>
          <wp:anchor distT="0" distB="0" distL="114300" distR="114300" simplePos="0" relativeHeight="251668480" behindDoc="1" locked="0" layoutInCell="1" allowOverlap="1" wp14:anchorId="5F70D91C" wp14:editId="300A7764">
            <wp:simplePos x="0" y="0"/>
            <wp:positionH relativeFrom="column">
              <wp:posOffset>29210</wp:posOffset>
            </wp:positionH>
            <wp:positionV relativeFrom="paragraph">
              <wp:posOffset>739776</wp:posOffset>
            </wp:positionV>
            <wp:extent cx="550206" cy="546100"/>
            <wp:effectExtent l="0" t="0" r="2540" b="6350"/>
            <wp:wrapNone/>
            <wp:docPr id="5" name="Picture 5" descr="P98#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98#y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53327" cy="54919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10348" w:rsidRPr="009C31A8">
        <w:rPr>
          <w:rFonts w:ascii="Arial" w:hAnsi="Arial" w:cs="Arial"/>
          <w:noProof/>
          <w:sz w:val="36"/>
          <w:szCs w:val="36"/>
        </w:rPr>
        <w:drawing>
          <wp:anchor distT="0" distB="0" distL="0" distR="0" simplePos="0" relativeHeight="251664384" behindDoc="0" locked="0" layoutInCell="1" allowOverlap="1" wp14:anchorId="5F593F85" wp14:editId="5EF1D29B">
            <wp:simplePos x="0" y="0"/>
            <wp:positionH relativeFrom="margin">
              <wp:posOffset>26670</wp:posOffset>
            </wp:positionH>
            <wp:positionV relativeFrom="paragraph">
              <wp:posOffset>68057</wp:posOffset>
            </wp:positionV>
            <wp:extent cx="534034" cy="534034"/>
            <wp:effectExtent l="0" t="0" r="0" b="0"/>
            <wp:wrapNone/>
            <wp:docPr id="7" name="image17.jpeg" descr="P98#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7.jpeg" descr="P98#y2"/>
                    <pic:cNvPicPr/>
                  </pic:nvPicPr>
                  <pic:blipFill>
                    <a:blip r:embed="rId17" cstate="print"/>
                    <a:stretch>
                      <a:fillRect/>
                    </a:stretch>
                  </pic:blipFill>
                  <pic:spPr>
                    <a:xfrm>
                      <a:off x="0" y="0"/>
                      <a:ext cx="534034" cy="534034"/>
                    </a:xfrm>
                    <a:prstGeom prst="rect">
                      <a:avLst/>
                    </a:prstGeom>
                  </pic:spPr>
                </pic:pic>
              </a:graphicData>
            </a:graphic>
          </wp:anchor>
        </w:drawing>
      </w:r>
      <w:r w:rsidR="00CD7237" w:rsidRPr="009C31A8">
        <w:rPr>
          <w:rFonts w:ascii="Arial" w:hAnsi="Arial" w:cs="Arial"/>
          <w:sz w:val="36"/>
          <w:szCs w:val="36"/>
        </w:rPr>
        <w:t>+44 29 2044 1300</w:t>
      </w:r>
    </w:p>
    <w:p w14:paraId="78AE0C3A" w14:textId="0AB71E34" w:rsidR="00CD7237" w:rsidRPr="009C31A8" w:rsidRDefault="001F4436" w:rsidP="007B65F9">
      <w:pPr>
        <w:pStyle w:val="BodyText"/>
        <w:tabs>
          <w:tab w:val="left" w:pos="1276"/>
        </w:tabs>
        <w:spacing w:after="720"/>
        <w:ind w:left="1276"/>
        <w:rPr>
          <w:rFonts w:ascii="Arial" w:hAnsi="Arial" w:cs="Arial"/>
          <w:sz w:val="36"/>
          <w:szCs w:val="36"/>
        </w:rPr>
      </w:pPr>
      <w:r w:rsidRPr="009C31A8">
        <w:rPr>
          <w:rFonts w:ascii="Arial" w:hAnsi="Arial" w:cs="Arial"/>
          <w:noProof/>
          <w:sz w:val="36"/>
          <w:szCs w:val="36"/>
        </w:rPr>
        <w:drawing>
          <wp:anchor distT="0" distB="0" distL="114300" distR="114300" simplePos="0" relativeHeight="251665408" behindDoc="1" locked="0" layoutInCell="1" allowOverlap="1" wp14:anchorId="25DC2F2D" wp14:editId="56D6ADAC">
            <wp:simplePos x="0" y="0"/>
            <wp:positionH relativeFrom="column">
              <wp:posOffset>35709</wp:posOffset>
            </wp:positionH>
            <wp:positionV relativeFrom="paragraph">
              <wp:posOffset>534670</wp:posOffset>
            </wp:positionV>
            <wp:extent cx="530225" cy="530225"/>
            <wp:effectExtent l="0" t="0" r="3175" b="3175"/>
            <wp:wrapNone/>
            <wp:docPr id="2" name="Picture 2" descr="P99#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P99#y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0225" cy="530225"/>
                    </a:xfrm>
                    <a:prstGeom prst="rect">
                      <a:avLst/>
                    </a:prstGeom>
                    <a:noFill/>
                  </pic:spPr>
                </pic:pic>
              </a:graphicData>
            </a:graphic>
            <wp14:sizeRelH relativeFrom="page">
              <wp14:pctWidth>0</wp14:pctWidth>
            </wp14:sizeRelH>
            <wp14:sizeRelV relativeFrom="page">
              <wp14:pctHeight>0</wp14:pctHeight>
            </wp14:sizeRelV>
          </wp:anchor>
        </w:drawing>
      </w:r>
      <w:r w:rsidR="00CD7237" w:rsidRPr="009C31A8">
        <w:rPr>
          <w:rFonts w:ascii="Arial" w:hAnsi="Arial" w:cs="Arial"/>
          <w:sz w:val="36"/>
          <w:szCs w:val="36"/>
        </w:rPr>
        <w:t>info@wai.org.uk</w:t>
      </w:r>
    </w:p>
    <w:p w14:paraId="48180FF8" w14:textId="23A8FFAB" w:rsidR="00CD7237" w:rsidRPr="009C31A8" w:rsidRDefault="009C31A8" w:rsidP="007B65F9">
      <w:pPr>
        <w:pStyle w:val="BodyText"/>
        <w:tabs>
          <w:tab w:val="left" w:pos="1276"/>
        </w:tabs>
        <w:spacing w:after="720"/>
        <w:ind w:left="1276"/>
        <w:rPr>
          <w:rFonts w:ascii="Arial" w:hAnsi="Arial" w:cs="Arial"/>
          <w:sz w:val="36"/>
          <w:szCs w:val="36"/>
        </w:rPr>
      </w:pPr>
      <w:r w:rsidRPr="009C31A8">
        <w:rPr>
          <w:rFonts w:ascii="Arial" w:hAnsi="Arial" w:cs="Arial"/>
          <w:noProof/>
          <w:sz w:val="36"/>
          <w:szCs w:val="36"/>
        </w:rPr>
        <w:drawing>
          <wp:anchor distT="0" distB="0" distL="114300" distR="114300" simplePos="0" relativeHeight="251667456" behindDoc="0" locked="0" layoutInCell="1" allowOverlap="1" wp14:anchorId="005F32C4" wp14:editId="38CCE627">
            <wp:simplePos x="0" y="0"/>
            <wp:positionH relativeFrom="column">
              <wp:posOffset>26670</wp:posOffset>
            </wp:positionH>
            <wp:positionV relativeFrom="paragraph">
              <wp:posOffset>860089</wp:posOffset>
            </wp:positionV>
            <wp:extent cx="533400" cy="535940"/>
            <wp:effectExtent l="0" t="0" r="0" b="0"/>
            <wp:wrapNone/>
            <wp:docPr id="17" name="image22.jpeg" descr="P100#y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2.jpeg" descr="P100#y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33400" cy="535940"/>
                    </a:xfrm>
                    <a:prstGeom prst="rect">
                      <a:avLst/>
                    </a:prstGeom>
                  </pic:spPr>
                </pic:pic>
              </a:graphicData>
            </a:graphic>
            <wp14:sizeRelH relativeFrom="page">
              <wp14:pctWidth>0</wp14:pctWidth>
            </wp14:sizeRelH>
            <wp14:sizeRelV relativeFrom="page">
              <wp14:pctHeight>0</wp14:pctHeight>
            </wp14:sizeRelV>
          </wp:anchor>
        </w:drawing>
      </w:r>
      <w:r w:rsidR="00CD7237" w:rsidRPr="009C31A8">
        <w:rPr>
          <w:rFonts w:ascii="Arial" w:hAnsi="Arial" w:cs="Arial"/>
          <w:sz w:val="36"/>
          <w:szCs w:val="36"/>
        </w:rPr>
        <w:t>Wales Arts International - Celfyddydau Rhyngwladol Cymru</w:t>
      </w:r>
    </w:p>
    <w:p w14:paraId="13714EA6" w14:textId="3F185606" w:rsidR="005D139B" w:rsidRPr="009C31A8" w:rsidRDefault="00CD7237" w:rsidP="007B65F9">
      <w:pPr>
        <w:pStyle w:val="BodyText"/>
        <w:tabs>
          <w:tab w:val="left" w:pos="1276"/>
        </w:tabs>
        <w:spacing w:after="720"/>
        <w:ind w:left="1276"/>
        <w:rPr>
          <w:rStyle w:val="FootnoteReference"/>
          <w:rFonts w:ascii="Arial" w:hAnsi="Arial" w:cs="Arial"/>
          <w:sz w:val="36"/>
          <w:szCs w:val="36"/>
          <w:vertAlign w:val="baseline"/>
        </w:rPr>
      </w:pPr>
      <w:r w:rsidRPr="009C31A8">
        <w:rPr>
          <w:rFonts w:ascii="Arial" w:hAnsi="Arial" w:cs="Arial"/>
          <w:sz w:val="36"/>
          <w:szCs w:val="36"/>
        </w:rPr>
        <w:t>@WAICymruWales</w:t>
      </w:r>
    </w:p>
    <w:sectPr w:rsidR="005D139B" w:rsidRPr="009C31A8" w:rsidSect="008F5E1E">
      <w:footerReference w:type="default" r:id="rId20"/>
      <w:pgSz w:w="11910" w:h="16840"/>
      <w:pgMar w:top="1134" w:right="1134" w:bottom="1134" w:left="1134" w:header="0" w:footer="3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5245B" w14:textId="77777777" w:rsidR="0066042D" w:rsidRDefault="0066042D" w:rsidP="00FA7AAD">
      <w:pPr>
        <w:spacing w:before="0" w:line="240" w:lineRule="auto"/>
      </w:pPr>
      <w:r>
        <w:separator/>
      </w:r>
    </w:p>
  </w:endnote>
  <w:endnote w:type="continuationSeparator" w:id="0">
    <w:p w14:paraId="62C08998" w14:textId="77777777" w:rsidR="0066042D" w:rsidRDefault="0066042D" w:rsidP="00FA7AAD">
      <w:pPr>
        <w:spacing w:before="0" w:line="240" w:lineRule="auto"/>
      </w:pPr>
      <w:r>
        <w:continuationSeparator/>
      </w:r>
    </w:p>
  </w:endnote>
  <w:endnote w:type="continuationNotice" w:id="1">
    <w:p w14:paraId="27289442" w14:textId="77777777" w:rsidR="0066042D" w:rsidRDefault="0066042D">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9913965"/>
      <w:docPartObj>
        <w:docPartGallery w:val="Page Numbers (Bottom of Page)"/>
        <w:docPartUnique/>
      </w:docPartObj>
    </w:sdtPr>
    <w:sdtEndPr>
      <w:rPr>
        <w:rFonts w:ascii="Arial" w:hAnsi="Arial" w:cs="Arial"/>
        <w:noProof/>
        <w:sz w:val="36"/>
        <w:szCs w:val="36"/>
      </w:rPr>
    </w:sdtEndPr>
    <w:sdtContent>
      <w:p w14:paraId="435E5FAB" w14:textId="215FEF67" w:rsidR="00E56DD0" w:rsidRPr="00F21087" w:rsidRDefault="00E56DD0">
        <w:pPr>
          <w:pStyle w:val="Footer"/>
          <w:jc w:val="center"/>
          <w:rPr>
            <w:rFonts w:ascii="Arial" w:hAnsi="Arial" w:cs="Arial"/>
            <w:sz w:val="36"/>
            <w:szCs w:val="36"/>
          </w:rPr>
        </w:pPr>
        <w:r w:rsidRPr="00F21087">
          <w:rPr>
            <w:rFonts w:ascii="Arial" w:hAnsi="Arial" w:cs="Arial"/>
            <w:sz w:val="36"/>
            <w:szCs w:val="36"/>
          </w:rPr>
          <w:fldChar w:fldCharType="begin"/>
        </w:r>
        <w:r w:rsidRPr="00F21087">
          <w:rPr>
            <w:rFonts w:ascii="Arial" w:hAnsi="Arial" w:cs="Arial"/>
            <w:sz w:val="36"/>
            <w:szCs w:val="36"/>
          </w:rPr>
          <w:instrText xml:space="preserve"> PAGE   \* MERGEFORMAT </w:instrText>
        </w:r>
        <w:r w:rsidRPr="00F21087">
          <w:rPr>
            <w:rFonts w:ascii="Arial" w:hAnsi="Arial" w:cs="Arial"/>
            <w:sz w:val="36"/>
            <w:szCs w:val="36"/>
          </w:rPr>
          <w:fldChar w:fldCharType="separate"/>
        </w:r>
        <w:r w:rsidRPr="00F21087">
          <w:rPr>
            <w:rFonts w:ascii="Arial" w:hAnsi="Arial" w:cs="Arial"/>
            <w:noProof/>
            <w:sz w:val="36"/>
            <w:szCs w:val="36"/>
          </w:rPr>
          <w:t>2</w:t>
        </w:r>
        <w:r w:rsidRPr="00F21087">
          <w:rPr>
            <w:rFonts w:ascii="Arial" w:hAnsi="Arial" w:cs="Arial"/>
            <w:noProof/>
            <w:sz w:val="36"/>
            <w:szCs w:val="36"/>
          </w:rPr>
          <w:fldChar w:fldCharType="end"/>
        </w:r>
      </w:p>
    </w:sdtContent>
  </w:sdt>
  <w:p w14:paraId="12849F2E" w14:textId="77777777" w:rsidR="00E56DD0" w:rsidRDefault="00E56D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345124" w14:textId="77777777" w:rsidR="0066042D" w:rsidRDefault="0066042D" w:rsidP="00FA7AAD">
      <w:pPr>
        <w:spacing w:before="0" w:line="240" w:lineRule="auto"/>
      </w:pPr>
      <w:r>
        <w:separator/>
      </w:r>
    </w:p>
  </w:footnote>
  <w:footnote w:type="continuationSeparator" w:id="0">
    <w:p w14:paraId="18AB53B0" w14:textId="77777777" w:rsidR="0066042D" w:rsidRDefault="0066042D" w:rsidP="00FA7AAD">
      <w:pPr>
        <w:spacing w:before="0" w:line="240" w:lineRule="auto"/>
      </w:pPr>
      <w:r>
        <w:continuationSeparator/>
      </w:r>
    </w:p>
  </w:footnote>
  <w:footnote w:type="continuationNotice" w:id="1">
    <w:p w14:paraId="0E10F8FE" w14:textId="77777777" w:rsidR="0066042D" w:rsidRDefault="0066042D">
      <w:pPr>
        <w:spacing w:before="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53A0FE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DA0013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15A0B3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DCCC71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0087A1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C86BAB4"/>
    <w:lvl w:ilvl="0">
      <w:start w:val="1"/>
      <w:numFmt w:val="decimal"/>
      <w:pStyle w:val="ListNumber"/>
      <w:lvlText w:val="%1."/>
      <w:lvlJc w:val="left"/>
      <w:pPr>
        <w:tabs>
          <w:tab w:val="num" w:pos="360"/>
        </w:tabs>
        <w:ind w:left="360" w:hanging="360"/>
      </w:pPr>
    </w:lvl>
  </w:abstractNum>
  <w:abstractNum w:abstractNumId="6"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5919C9"/>
    <w:multiLevelType w:val="hybridMultilevel"/>
    <w:tmpl w:val="C0E22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A40771"/>
    <w:multiLevelType w:val="hybridMultilevel"/>
    <w:tmpl w:val="448C19B2"/>
    <w:lvl w:ilvl="0" w:tplc="08090005">
      <w:start w:val="1"/>
      <w:numFmt w:val="bullet"/>
      <w:lvlText w:val=""/>
      <w:lvlJc w:val="left"/>
      <w:pPr>
        <w:ind w:left="1429" w:hanging="360"/>
      </w:pPr>
      <w:rPr>
        <w:rFonts w:ascii="Wingdings" w:hAnsi="Wingdings" w:hint="default"/>
      </w:rPr>
    </w:lvl>
    <w:lvl w:ilvl="1" w:tplc="08090005">
      <w:start w:val="1"/>
      <w:numFmt w:val="bullet"/>
      <w:lvlText w:val=""/>
      <w:lvlJc w:val="left"/>
      <w:pPr>
        <w:ind w:left="2149" w:hanging="360"/>
      </w:pPr>
      <w:rPr>
        <w:rFonts w:ascii="Wingdings" w:hAnsi="Wingdings"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25254694"/>
    <w:multiLevelType w:val="hybridMultilevel"/>
    <w:tmpl w:val="BEA0AA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071518"/>
    <w:multiLevelType w:val="hybridMultilevel"/>
    <w:tmpl w:val="B58E7FF6"/>
    <w:lvl w:ilvl="0" w:tplc="0809000F">
      <w:start w:val="1"/>
      <w:numFmt w:val="decimal"/>
      <w:lvlText w:val="%1."/>
      <w:lvlJc w:val="left"/>
      <w:pPr>
        <w:ind w:left="720" w:hanging="360"/>
      </w:pPr>
    </w:lvl>
    <w:lvl w:ilvl="1" w:tplc="96769D78">
      <w:start w:val="1"/>
      <w:numFmt w:val="lowerLetter"/>
      <w:lvlText w:val="%2."/>
      <w:lvlJc w:val="left"/>
      <w:pPr>
        <w:ind w:left="1800" w:hanging="720"/>
      </w:pPr>
      <w:rPr>
        <w:rFonts w:ascii="Arial" w:hAnsi="Arial" w:cs="Arial" w:hint="default"/>
        <w:b/>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F47826"/>
    <w:multiLevelType w:val="hybridMultilevel"/>
    <w:tmpl w:val="2B360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35C40"/>
    <w:multiLevelType w:val="hybridMultilevel"/>
    <w:tmpl w:val="A934CBB2"/>
    <w:lvl w:ilvl="0" w:tplc="0809000F">
      <w:start w:val="1"/>
      <w:numFmt w:val="decimal"/>
      <w:lvlText w:val="%1."/>
      <w:lvlJc w:val="left"/>
      <w:pPr>
        <w:ind w:left="720" w:hanging="360"/>
      </w:p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FE0672"/>
    <w:multiLevelType w:val="hybridMultilevel"/>
    <w:tmpl w:val="0CFC7A00"/>
    <w:lvl w:ilvl="0" w:tplc="0809000F">
      <w:start w:val="1"/>
      <w:numFmt w:val="decimal"/>
      <w:lvlText w:val="%1."/>
      <w:lvlJc w:val="left"/>
      <w:pPr>
        <w:ind w:left="720" w:hanging="360"/>
      </w:pPr>
    </w:lvl>
    <w:lvl w:ilvl="1" w:tplc="08090001">
      <w:start w:val="1"/>
      <w:numFmt w:val="bullet"/>
      <w:lvlText w:val=""/>
      <w:lvlJc w:val="left"/>
      <w:pPr>
        <w:ind w:left="1800" w:hanging="72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C95BED"/>
    <w:multiLevelType w:val="hybridMultilevel"/>
    <w:tmpl w:val="CD640A24"/>
    <w:lvl w:ilvl="0" w:tplc="83DC0A94">
      <w:start w:val="1"/>
      <w:numFmt w:val="decimal"/>
      <w:lvlText w:val="%1."/>
      <w:lvlJc w:val="left"/>
      <w:pPr>
        <w:ind w:left="720" w:hanging="360"/>
      </w:pPr>
      <w:rPr>
        <w:rFonts w:ascii="Arial" w:hAnsi="Arial" w:cs="Arial" w:hint="default"/>
        <w:b/>
        <w:bCs/>
      </w:rPr>
    </w:lvl>
    <w:lvl w:ilvl="1" w:tplc="CAD4C33A">
      <w:start w:val="2"/>
      <w:numFmt w:val="bullet"/>
      <w:lvlText w:val="-"/>
      <w:lvlJc w:val="left"/>
      <w:pPr>
        <w:ind w:left="1800" w:hanging="720"/>
      </w:pPr>
      <w:rPr>
        <w:rFonts w:ascii="FS Me Light" w:eastAsiaTheme="minorHAnsi" w:hAnsi="FS Me Light" w:cstheme="minorBid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93600EE"/>
    <w:multiLevelType w:val="hybridMultilevel"/>
    <w:tmpl w:val="5C42CAA6"/>
    <w:lvl w:ilvl="0" w:tplc="08090001">
      <w:start w:val="1"/>
      <w:numFmt w:val="bullet"/>
      <w:lvlText w:val=""/>
      <w:lvlJc w:val="left"/>
      <w:pPr>
        <w:ind w:left="720" w:hanging="360"/>
      </w:pPr>
      <w:rPr>
        <w:rFonts w:ascii="Symbol" w:hAnsi="Symbol" w:hint="default"/>
      </w:rPr>
    </w:lvl>
    <w:lvl w:ilvl="1" w:tplc="E8A4A39A">
      <w:numFmt w:val="bullet"/>
      <w:lvlText w:val="•"/>
      <w:lvlJc w:val="left"/>
      <w:pPr>
        <w:ind w:left="1440" w:hanging="360"/>
      </w:pPr>
      <w:rPr>
        <w:rFonts w:ascii="FS Me Light" w:eastAsiaTheme="minorHAnsi" w:hAnsi="FS Me Light" w:cstheme="minorBid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7"/>
  </w:num>
  <w:num w:numId="4">
    <w:abstractNumId w:val="8"/>
  </w:num>
  <w:num w:numId="5">
    <w:abstractNumId w:val="13"/>
  </w:num>
  <w:num w:numId="6">
    <w:abstractNumId w:val="9"/>
  </w:num>
  <w:num w:numId="7">
    <w:abstractNumId w:val="18"/>
  </w:num>
  <w:num w:numId="8">
    <w:abstractNumId w:val="11"/>
  </w:num>
  <w:num w:numId="9">
    <w:abstractNumId w:val="10"/>
  </w:num>
  <w:num w:numId="10">
    <w:abstractNumId w:val="17"/>
  </w:num>
  <w:num w:numId="11">
    <w:abstractNumId w:val="16"/>
  </w:num>
  <w:num w:numId="12">
    <w:abstractNumId w:val="12"/>
  </w:num>
  <w:num w:numId="13">
    <w:abstractNumId w:val="14"/>
  </w:num>
  <w:num w:numId="14">
    <w:abstractNumId w:val="4"/>
  </w:num>
  <w:num w:numId="15">
    <w:abstractNumId w:val="5"/>
  </w:num>
  <w:num w:numId="16">
    <w:abstractNumId w:val="3"/>
  </w:num>
  <w:num w:numId="17">
    <w:abstractNumId w:val="2"/>
  </w:num>
  <w:num w:numId="18">
    <w:abstractNumId w:val="1"/>
  </w:num>
  <w:num w:numId="19">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8193">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237"/>
    <w:rsid w:val="00012F38"/>
    <w:rsid w:val="00037DA4"/>
    <w:rsid w:val="00044127"/>
    <w:rsid w:val="00067540"/>
    <w:rsid w:val="000727B4"/>
    <w:rsid w:val="0009320A"/>
    <w:rsid w:val="000976DC"/>
    <w:rsid w:val="000A6D00"/>
    <w:rsid w:val="000B4B05"/>
    <w:rsid w:val="000B5973"/>
    <w:rsid w:val="000C52E5"/>
    <w:rsid w:val="000C647F"/>
    <w:rsid w:val="000C7E69"/>
    <w:rsid w:val="000D4BB5"/>
    <w:rsid w:val="000E157D"/>
    <w:rsid w:val="000E78FC"/>
    <w:rsid w:val="000F2ED7"/>
    <w:rsid w:val="000F66CF"/>
    <w:rsid w:val="001243EF"/>
    <w:rsid w:val="0012721A"/>
    <w:rsid w:val="0014782F"/>
    <w:rsid w:val="00154F86"/>
    <w:rsid w:val="00157BC5"/>
    <w:rsid w:val="001668CA"/>
    <w:rsid w:val="0018334C"/>
    <w:rsid w:val="001C1A4E"/>
    <w:rsid w:val="001D5249"/>
    <w:rsid w:val="001D7639"/>
    <w:rsid w:val="001E1501"/>
    <w:rsid w:val="001F3C92"/>
    <w:rsid w:val="001F4436"/>
    <w:rsid w:val="001F704A"/>
    <w:rsid w:val="00203F96"/>
    <w:rsid w:val="00207D14"/>
    <w:rsid w:val="0021617A"/>
    <w:rsid w:val="002170F2"/>
    <w:rsid w:val="0022022C"/>
    <w:rsid w:val="00221411"/>
    <w:rsid w:val="00222950"/>
    <w:rsid w:val="002271E6"/>
    <w:rsid w:val="00247A5C"/>
    <w:rsid w:val="0026203B"/>
    <w:rsid w:val="00264E1E"/>
    <w:rsid w:val="00270ECE"/>
    <w:rsid w:val="0027190D"/>
    <w:rsid w:val="00273770"/>
    <w:rsid w:val="002835D5"/>
    <w:rsid w:val="002850ED"/>
    <w:rsid w:val="00293382"/>
    <w:rsid w:val="002C5245"/>
    <w:rsid w:val="002D5A67"/>
    <w:rsid w:val="002D7DD4"/>
    <w:rsid w:val="002E2C62"/>
    <w:rsid w:val="002E481E"/>
    <w:rsid w:val="002F057C"/>
    <w:rsid w:val="00301B67"/>
    <w:rsid w:val="00312E16"/>
    <w:rsid w:val="0031417F"/>
    <w:rsid w:val="00314CE7"/>
    <w:rsid w:val="0033189A"/>
    <w:rsid w:val="00341575"/>
    <w:rsid w:val="003439AE"/>
    <w:rsid w:val="0035373E"/>
    <w:rsid w:val="00353A83"/>
    <w:rsid w:val="003574E7"/>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7B15"/>
    <w:rsid w:val="0040790E"/>
    <w:rsid w:val="004224E0"/>
    <w:rsid w:val="00435FE0"/>
    <w:rsid w:val="00460F64"/>
    <w:rsid w:val="004709AC"/>
    <w:rsid w:val="00470F9A"/>
    <w:rsid w:val="00494E9E"/>
    <w:rsid w:val="00496489"/>
    <w:rsid w:val="004A1A06"/>
    <w:rsid w:val="004B3526"/>
    <w:rsid w:val="004B5C36"/>
    <w:rsid w:val="004B6AAA"/>
    <w:rsid w:val="004E1C2F"/>
    <w:rsid w:val="004E5963"/>
    <w:rsid w:val="00517C9C"/>
    <w:rsid w:val="00520C14"/>
    <w:rsid w:val="0053054E"/>
    <w:rsid w:val="0053127E"/>
    <w:rsid w:val="00531B3D"/>
    <w:rsid w:val="00532018"/>
    <w:rsid w:val="00533EA3"/>
    <w:rsid w:val="005520AC"/>
    <w:rsid w:val="00560193"/>
    <w:rsid w:val="00563AC3"/>
    <w:rsid w:val="005758E8"/>
    <w:rsid w:val="00586CD5"/>
    <w:rsid w:val="005931BD"/>
    <w:rsid w:val="005947D1"/>
    <w:rsid w:val="00595C70"/>
    <w:rsid w:val="005B09B5"/>
    <w:rsid w:val="005B539E"/>
    <w:rsid w:val="005D1046"/>
    <w:rsid w:val="005D139B"/>
    <w:rsid w:val="005D74C0"/>
    <w:rsid w:val="00607EA6"/>
    <w:rsid w:val="0062390D"/>
    <w:rsid w:val="00636FBA"/>
    <w:rsid w:val="00637639"/>
    <w:rsid w:val="0066042D"/>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65F9"/>
    <w:rsid w:val="007B7084"/>
    <w:rsid w:val="007C34A1"/>
    <w:rsid w:val="007F7ABD"/>
    <w:rsid w:val="00804CFC"/>
    <w:rsid w:val="0080508D"/>
    <w:rsid w:val="00805C65"/>
    <w:rsid w:val="008107D8"/>
    <w:rsid w:val="00810D0D"/>
    <w:rsid w:val="00815E74"/>
    <w:rsid w:val="00821631"/>
    <w:rsid w:val="00827AD3"/>
    <w:rsid w:val="00833CCF"/>
    <w:rsid w:val="00834163"/>
    <w:rsid w:val="00854A0F"/>
    <w:rsid w:val="00855B09"/>
    <w:rsid w:val="00861617"/>
    <w:rsid w:val="00861856"/>
    <w:rsid w:val="00861A55"/>
    <w:rsid w:val="008678A7"/>
    <w:rsid w:val="00871B06"/>
    <w:rsid w:val="008940B6"/>
    <w:rsid w:val="008B5020"/>
    <w:rsid w:val="008E0ACB"/>
    <w:rsid w:val="008E3193"/>
    <w:rsid w:val="008F5E1E"/>
    <w:rsid w:val="008F7A81"/>
    <w:rsid w:val="00907EA9"/>
    <w:rsid w:val="00910790"/>
    <w:rsid w:val="00923CA1"/>
    <w:rsid w:val="009338BC"/>
    <w:rsid w:val="009817C3"/>
    <w:rsid w:val="00984076"/>
    <w:rsid w:val="00984419"/>
    <w:rsid w:val="00987E67"/>
    <w:rsid w:val="00995861"/>
    <w:rsid w:val="009A3EFC"/>
    <w:rsid w:val="009A44B3"/>
    <w:rsid w:val="009A58CB"/>
    <w:rsid w:val="009A5D75"/>
    <w:rsid w:val="009B3E09"/>
    <w:rsid w:val="009C31A8"/>
    <w:rsid w:val="009D457C"/>
    <w:rsid w:val="009D654E"/>
    <w:rsid w:val="00A04705"/>
    <w:rsid w:val="00A103DE"/>
    <w:rsid w:val="00A1064E"/>
    <w:rsid w:val="00A2011F"/>
    <w:rsid w:val="00A341D5"/>
    <w:rsid w:val="00A4790A"/>
    <w:rsid w:val="00A55D0E"/>
    <w:rsid w:val="00A75975"/>
    <w:rsid w:val="00A906BD"/>
    <w:rsid w:val="00A95916"/>
    <w:rsid w:val="00AA6163"/>
    <w:rsid w:val="00AC3885"/>
    <w:rsid w:val="00AC5BB5"/>
    <w:rsid w:val="00AD2D63"/>
    <w:rsid w:val="00AD3307"/>
    <w:rsid w:val="00B07E02"/>
    <w:rsid w:val="00B10AB8"/>
    <w:rsid w:val="00B128E7"/>
    <w:rsid w:val="00B175AD"/>
    <w:rsid w:val="00B23F57"/>
    <w:rsid w:val="00B358A5"/>
    <w:rsid w:val="00B42829"/>
    <w:rsid w:val="00B47BB5"/>
    <w:rsid w:val="00B56473"/>
    <w:rsid w:val="00B56936"/>
    <w:rsid w:val="00B81720"/>
    <w:rsid w:val="00B83CEA"/>
    <w:rsid w:val="00B846E8"/>
    <w:rsid w:val="00B85B7D"/>
    <w:rsid w:val="00B91F24"/>
    <w:rsid w:val="00BA067C"/>
    <w:rsid w:val="00BB07EA"/>
    <w:rsid w:val="00BB4273"/>
    <w:rsid w:val="00BC054E"/>
    <w:rsid w:val="00BC6EA1"/>
    <w:rsid w:val="00C047B8"/>
    <w:rsid w:val="00C069BE"/>
    <w:rsid w:val="00C126FD"/>
    <w:rsid w:val="00C154B4"/>
    <w:rsid w:val="00C2161A"/>
    <w:rsid w:val="00C24C78"/>
    <w:rsid w:val="00C259ED"/>
    <w:rsid w:val="00C26874"/>
    <w:rsid w:val="00C63E97"/>
    <w:rsid w:val="00C86BF7"/>
    <w:rsid w:val="00C90FD2"/>
    <w:rsid w:val="00C9554F"/>
    <w:rsid w:val="00CA646A"/>
    <w:rsid w:val="00CB27C8"/>
    <w:rsid w:val="00CC1C7E"/>
    <w:rsid w:val="00CC2E6A"/>
    <w:rsid w:val="00CC33C7"/>
    <w:rsid w:val="00CC622B"/>
    <w:rsid w:val="00CC7EE9"/>
    <w:rsid w:val="00CD71F6"/>
    <w:rsid w:val="00CD7237"/>
    <w:rsid w:val="00CE106E"/>
    <w:rsid w:val="00CE318A"/>
    <w:rsid w:val="00CE3EF1"/>
    <w:rsid w:val="00CF1797"/>
    <w:rsid w:val="00CF19D1"/>
    <w:rsid w:val="00CF33D3"/>
    <w:rsid w:val="00CF4458"/>
    <w:rsid w:val="00D02484"/>
    <w:rsid w:val="00D03CA4"/>
    <w:rsid w:val="00D07E29"/>
    <w:rsid w:val="00D10348"/>
    <w:rsid w:val="00D33088"/>
    <w:rsid w:val="00D373AD"/>
    <w:rsid w:val="00D4068A"/>
    <w:rsid w:val="00D451F1"/>
    <w:rsid w:val="00D613B8"/>
    <w:rsid w:val="00D762EF"/>
    <w:rsid w:val="00D80D71"/>
    <w:rsid w:val="00D83654"/>
    <w:rsid w:val="00D85464"/>
    <w:rsid w:val="00D86F84"/>
    <w:rsid w:val="00D96E30"/>
    <w:rsid w:val="00DA1110"/>
    <w:rsid w:val="00DB72C5"/>
    <w:rsid w:val="00DD0CAB"/>
    <w:rsid w:val="00E017AB"/>
    <w:rsid w:val="00E10B84"/>
    <w:rsid w:val="00E1262B"/>
    <w:rsid w:val="00E13916"/>
    <w:rsid w:val="00E1595B"/>
    <w:rsid w:val="00E2024A"/>
    <w:rsid w:val="00E348B3"/>
    <w:rsid w:val="00E412D9"/>
    <w:rsid w:val="00E45794"/>
    <w:rsid w:val="00E55B23"/>
    <w:rsid w:val="00E56DD0"/>
    <w:rsid w:val="00E925DA"/>
    <w:rsid w:val="00E933F8"/>
    <w:rsid w:val="00E96E0E"/>
    <w:rsid w:val="00EA7271"/>
    <w:rsid w:val="00EA7E6E"/>
    <w:rsid w:val="00EB31CC"/>
    <w:rsid w:val="00EB3F21"/>
    <w:rsid w:val="00EC0BF2"/>
    <w:rsid w:val="00EC1777"/>
    <w:rsid w:val="00ED4C4E"/>
    <w:rsid w:val="00EE7185"/>
    <w:rsid w:val="00EF4A3C"/>
    <w:rsid w:val="00EF7A64"/>
    <w:rsid w:val="00F14052"/>
    <w:rsid w:val="00F1621C"/>
    <w:rsid w:val="00F20636"/>
    <w:rsid w:val="00F21087"/>
    <w:rsid w:val="00F35D3B"/>
    <w:rsid w:val="00F42486"/>
    <w:rsid w:val="00F5219E"/>
    <w:rsid w:val="00F53D06"/>
    <w:rsid w:val="00F63E88"/>
    <w:rsid w:val="00F653B3"/>
    <w:rsid w:val="00F721AD"/>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09c,#069"/>
    </o:shapedefaults>
    <o:shapelayout v:ext="edit">
      <o:idmap v:ext="edit" data="1"/>
    </o:shapelayout>
  </w:shapeDefaults>
  <w:decimalSymbol w:val="."/>
  <w:listSeparator w:val=","/>
  <w14:docId w14:val="6D9B13FE"/>
  <w15:chartTrackingRefBased/>
  <w15:docId w15:val="{F75171BA-3C4E-429A-AE80-56C201811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9C31A8"/>
    <w:pPr>
      <w:spacing w:before="480" w:after="360"/>
      <w:outlineLvl w:val="1"/>
    </w:pPr>
    <w:rPr>
      <w:rFonts w:ascii="Arial" w:hAnsi="Arial" w:cs="Arial"/>
      <w:b/>
      <w:bCs/>
      <w:color w:val="262626" w:themeColor="text1" w:themeTint="D9"/>
      <w:sz w:val="40"/>
      <w:szCs w:val="40"/>
    </w:rPr>
  </w:style>
  <w:style w:type="paragraph" w:styleId="Heading3">
    <w:name w:val="heading 3"/>
    <w:basedOn w:val="Normal"/>
    <w:next w:val="Normal"/>
    <w:link w:val="Heading3Char"/>
    <w:autoRedefine/>
    <w:uiPriority w:val="9"/>
    <w:unhideWhenUsed/>
    <w:qFormat/>
    <w:rsid w:val="004B5C36"/>
    <w:pPr>
      <w:spacing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paragraph" w:styleId="Heading5">
    <w:name w:val="heading 5"/>
    <w:basedOn w:val="Normal"/>
    <w:next w:val="Normal"/>
    <w:link w:val="Heading5Char"/>
    <w:uiPriority w:val="9"/>
    <w:semiHidden/>
    <w:unhideWhenUsed/>
    <w:rsid w:val="00E10B8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0B84"/>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0B84"/>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0B84"/>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0B8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9C31A8"/>
    <w:rPr>
      <w:rFonts w:ascii="Arial" w:hAnsi="Arial" w:cs="Arial"/>
      <w:b/>
      <w:bCs/>
      <w:color w:val="262626" w:themeColor="text1" w:themeTint="D9"/>
      <w:sz w:val="40"/>
      <w:szCs w:val="40"/>
      <w:lang w:val="en-GB"/>
    </w:rPr>
  </w:style>
  <w:style w:type="character" w:customStyle="1" w:styleId="Heading3Char">
    <w:name w:val="Heading 3 Char"/>
    <w:basedOn w:val="DefaultParagraphFont"/>
    <w:link w:val="Heading3"/>
    <w:uiPriority w:val="9"/>
    <w:rsid w:val="004B5C36"/>
    <w:rPr>
      <w:rFonts w:ascii="FS Me" w:hAnsi="FS Me"/>
      <w:color w:val="006699"/>
      <w:sz w:val="28"/>
      <w:szCs w:val="28"/>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D139B"/>
    <w:pPr>
      <w:spacing w:before="0" w:after="240"/>
    </w:pPr>
    <w:rPr>
      <w:color w:val="404040" w:themeColor="text1" w:themeTint="BF"/>
    </w:rPr>
  </w:style>
  <w:style w:type="character" w:customStyle="1" w:styleId="BodyTextChar">
    <w:name w:val="Body Text Char"/>
    <w:basedOn w:val="DefaultParagraphFont"/>
    <w:link w:val="BodyText"/>
    <w:rsid w:val="005D139B"/>
    <w:rPr>
      <w:color w:val="404040" w:themeColor="text1" w:themeTint="BF"/>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paragraph" w:styleId="Bibliography">
    <w:name w:val="Bibliography"/>
    <w:basedOn w:val="Normal"/>
    <w:next w:val="Normal"/>
    <w:uiPriority w:val="37"/>
    <w:semiHidden/>
    <w:unhideWhenUsed/>
    <w:rsid w:val="00E10B84"/>
  </w:style>
  <w:style w:type="paragraph" w:styleId="BlockText">
    <w:name w:val="Block Text"/>
    <w:basedOn w:val="Normal"/>
    <w:uiPriority w:val="99"/>
    <w:semiHidden/>
    <w:unhideWhenUsed/>
    <w:qFormat/>
    <w:rsid w:val="00E10B8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i/>
      <w:iCs/>
      <w:color w:val="4472C4" w:themeColor="accent1"/>
    </w:rPr>
  </w:style>
  <w:style w:type="paragraph" w:styleId="BodyText2">
    <w:name w:val="Body Text 2"/>
    <w:basedOn w:val="Normal"/>
    <w:link w:val="BodyText2Char"/>
    <w:uiPriority w:val="99"/>
    <w:semiHidden/>
    <w:unhideWhenUsed/>
    <w:rsid w:val="00E10B84"/>
    <w:pPr>
      <w:spacing w:after="120" w:line="480" w:lineRule="auto"/>
    </w:pPr>
  </w:style>
  <w:style w:type="character" w:customStyle="1" w:styleId="BodyText2Char">
    <w:name w:val="Body Text 2 Char"/>
    <w:basedOn w:val="DefaultParagraphFont"/>
    <w:link w:val="BodyText2"/>
    <w:uiPriority w:val="99"/>
    <w:semiHidden/>
    <w:rsid w:val="00E10B84"/>
    <w:rPr>
      <w:lang w:val="en-GB"/>
    </w:rPr>
  </w:style>
  <w:style w:type="paragraph" w:styleId="BodyText3">
    <w:name w:val="Body Text 3"/>
    <w:basedOn w:val="Normal"/>
    <w:link w:val="BodyText3Char"/>
    <w:uiPriority w:val="99"/>
    <w:semiHidden/>
    <w:unhideWhenUsed/>
    <w:rsid w:val="00E10B84"/>
    <w:pPr>
      <w:spacing w:after="120"/>
    </w:pPr>
    <w:rPr>
      <w:sz w:val="16"/>
      <w:szCs w:val="16"/>
    </w:rPr>
  </w:style>
  <w:style w:type="character" w:customStyle="1" w:styleId="BodyText3Char">
    <w:name w:val="Body Text 3 Char"/>
    <w:basedOn w:val="DefaultParagraphFont"/>
    <w:link w:val="BodyText3"/>
    <w:uiPriority w:val="99"/>
    <w:semiHidden/>
    <w:rsid w:val="00E10B84"/>
    <w:rPr>
      <w:sz w:val="16"/>
      <w:szCs w:val="16"/>
      <w:lang w:val="en-GB"/>
    </w:rPr>
  </w:style>
  <w:style w:type="paragraph" w:styleId="BodyTextFirstIndent">
    <w:name w:val="Body Text First Indent"/>
    <w:basedOn w:val="BodyText"/>
    <w:link w:val="BodyTextFirstIndentChar"/>
    <w:uiPriority w:val="99"/>
    <w:semiHidden/>
    <w:unhideWhenUsed/>
    <w:rsid w:val="00E10B84"/>
    <w:pPr>
      <w:spacing w:before="240" w:after="0"/>
      <w:ind w:firstLine="360"/>
    </w:pPr>
    <w:rPr>
      <w:color w:val="595959" w:themeColor="text1" w:themeTint="A6"/>
    </w:rPr>
  </w:style>
  <w:style w:type="character" w:customStyle="1" w:styleId="BodyTextFirstIndentChar">
    <w:name w:val="Body Text First Indent Char"/>
    <w:basedOn w:val="BodyTextChar"/>
    <w:link w:val="BodyTextFirstIndent"/>
    <w:uiPriority w:val="99"/>
    <w:semiHidden/>
    <w:rsid w:val="00E10B84"/>
    <w:rPr>
      <w:color w:val="404040" w:themeColor="text1" w:themeTint="BF"/>
      <w:lang w:val="en-GB"/>
    </w:rPr>
  </w:style>
  <w:style w:type="paragraph" w:styleId="BodyTextIndent">
    <w:name w:val="Body Text Indent"/>
    <w:basedOn w:val="Normal"/>
    <w:link w:val="BodyTextIndentChar"/>
    <w:uiPriority w:val="99"/>
    <w:semiHidden/>
    <w:unhideWhenUsed/>
    <w:rsid w:val="00E10B84"/>
    <w:pPr>
      <w:spacing w:after="120"/>
      <w:ind w:left="283"/>
    </w:pPr>
  </w:style>
  <w:style w:type="character" w:customStyle="1" w:styleId="BodyTextIndentChar">
    <w:name w:val="Body Text Indent Char"/>
    <w:basedOn w:val="DefaultParagraphFont"/>
    <w:link w:val="BodyTextIndent"/>
    <w:uiPriority w:val="99"/>
    <w:semiHidden/>
    <w:rsid w:val="00E10B84"/>
    <w:rPr>
      <w:lang w:val="en-GB"/>
    </w:rPr>
  </w:style>
  <w:style w:type="paragraph" w:styleId="BodyTextFirstIndent2">
    <w:name w:val="Body Text First Indent 2"/>
    <w:basedOn w:val="BodyTextIndent"/>
    <w:link w:val="BodyTextFirstIndent2Char"/>
    <w:uiPriority w:val="99"/>
    <w:semiHidden/>
    <w:unhideWhenUsed/>
    <w:rsid w:val="00E10B84"/>
    <w:pPr>
      <w:spacing w:after="0"/>
      <w:ind w:left="360" w:firstLine="360"/>
    </w:pPr>
  </w:style>
  <w:style w:type="character" w:customStyle="1" w:styleId="BodyTextFirstIndent2Char">
    <w:name w:val="Body Text First Indent 2 Char"/>
    <w:basedOn w:val="BodyTextIndentChar"/>
    <w:link w:val="BodyTextFirstIndent2"/>
    <w:uiPriority w:val="99"/>
    <w:semiHidden/>
    <w:rsid w:val="00E10B84"/>
    <w:rPr>
      <w:lang w:val="en-GB"/>
    </w:rPr>
  </w:style>
  <w:style w:type="paragraph" w:styleId="BodyTextIndent2">
    <w:name w:val="Body Text Indent 2"/>
    <w:basedOn w:val="Normal"/>
    <w:link w:val="BodyTextIndent2Char"/>
    <w:uiPriority w:val="99"/>
    <w:semiHidden/>
    <w:unhideWhenUsed/>
    <w:rsid w:val="00E10B84"/>
    <w:pPr>
      <w:spacing w:after="120" w:line="480" w:lineRule="auto"/>
      <w:ind w:left="283"/>
    </w:pPr>
  </w:style>
  <w:style w:type="character" w:customStyle="1" w:styleId="BodyTextIndent2Char">
    <w:name w:val="Body Text Indent 2 Char"/>
    <w:basedOn w:val="DefaultParagraphFont"/>
    <w:link w:val="BodyTextIndent2"/>
    <w:uiPriority w:val="99"/>
    <w:semiHidden/>
    <w:rsid w:val="00E10B84"/>
    <w:rPr>
      <w:lang w:val="en-GB"/>
    </w:rPr>
  </w:style>
  <w:style w:type="paragraph" w:styleId="BodyTextIndent3">
    <w:name w:val="Body Text Indent 3"/>
    <w:basedOn w:val="Normal"/>
    <w:link w:val="BodyTextIndent3Char"/>
    <w:uiPriority w:val="99"/>
    <w:semiHidden/>
    <w:unhideWhenUsed/>
    <w:rsid w:val="00E10B8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E10B84"/>
    <w:rPr>
      <w:sz w:val="16"/>
      <w:szCs w:val="16"/>
      <w:lang w:val="en-GB"/>
    </w:rPr>
  </w:style>
  <w:style w:type="paragraph" w:styleId="Closing">
    <w:name w:val="Closing"/>
    <w:basedOn w:val="Normal"/>
    <w:link w:val="ClosingChar"/>
    <w:uiPriority w:val="99"/>
    <w:semiHidden/>
    <w:unhideWhenUsed/>
    <w:rsid w:val="00E10B84"/>
    <w:pPr>
      <w:spacing w:before="0" w:line="240" w:lineRule="auto"/>
      <w:ind w:left="4252"/>
    </w:pPr>
  </w:style>
  <w:style w:type="character" w:customStyle="1" w:styleId="ClosingChar">
    <w:name w:val="Closing Char"/>
    <w:basedOn w:val="DefaultParagraphFont"/>
    <w:link w:val="Closing"/>
    <w:uiPriority w:val="99"/>
    <w:semiHidden/>
    <w:rsid w:val="00E10B84"/>
    <w:rPr>
      <w:lang w:val="en-GB"/>
    </w:rPr>
  </w:style>
  <w:style w:type="paragraph" w:styleId="CommentText">
    <w:name w:val="annotation text"/>
    <w:basedOn w:val="Normal"/>
    <w:link w:val="CommentTextChar"/>
    <w:uiPriority w:val="99"/>
    <w:semiHidden/>
    <w:unhideWhenUsed/>
    <w:rsid w:val="00E10B84"/>
    <w:pPr>
      <w:spacing w:line="240" w:lineRule="auto"/>
    </w:pPr>
    <w:rPr>
      <w:sz w:val="20"/>
      <w:szCs w:val="20"/>
    </w:rPr>
  </w:style>
  <w:style w:type="character" w:customStyle="1" w:styleId="CommentTextChar">
    <w:name w:val="Comment Text Char"/>
    <w:basedOn w:val="DefaultParagraphFont"/>
    <w:link w:val="CommentText"/>
    <w:uiPriority w:val="99"/>
    <w:semiHidden/>
    <w:rsid w:val="00E10B84"/>
    <w:rPr>
      <w:sz w:val="20"/>
      <w:szCs w:val="20"/>
      <w:lang w:val="en-GB"/>
    </w:rPr>
  </w:style>
  <w:style w:type="paragraph" w:styleId="CommentSubject">
    <w:name w:val="annotation subject"/>
    <w:basedOn w:val="CommentText"/>
    <w:next w:val="CommentText"/>
    <w:link w:val="CommentSubjectChar"/>
    <w:uiPriority w:val="99"/>
    <w:semiHidden/>
    <w:unhideWhenUsed/>
    <w:rsid w:val="00E10B84"/>
    <w:rPr>
      <w:b/>
      <w:bCs/>
    </w:rPr>
  </w:style>
  <w:style w:type="character" w:customStyle="1" w:styleId="CommentSubjectChar">
    <w:name w:val="Comment Subject Char"/>
    <w:basedOn w:val="CommentTextChar"/>
    <w:link w:val="CommentSubject"/>
    <w:uiPriority w:val="99"/>
    <w:semiHidden/>
    <w:rsid w:val="00E10B84"/>
    <w:rPr>
      <w:b/>
      <w:bCs/>
      <w:sz w:val="20"/>
      <w:szCs w:val="20"/>
      <w:lang w:val="en-GB"/>
    </w:rPr>
  </w:style>
  <w:style w:type="paragraph" w:styleId="Date">
    <w:name w:val="Date"/>
    <w:basedOn w:val="Normal"/>
    <w:next w:val="Normal"/>
    <w:link w:val="DateChar"/>
    <w:uiPriority w:val="99"/>
    <w:semiHidden/>
    <w:unhideWhenUsed/>
    <w:rsid w:val="00E10B84"/>
  </w:style>
  <w:style w:type="character" w:customStyle="1" w:styleId="DateChar">
    <w:name w:val="Date Char"/>
    <w:basedOn w:val="DefaultParagraphFont"/>
    <w:link w:val="Date"/>
    <w:uiPriority w:val="99"/>
    <w:semiHidden/>
    <w:rsid w:val="00E10B84"/>
    <w:rPr>
      <w:lang w:val="en-GB"/>
    </w:rPr>
  </w:style>
  <w:style w:type="paragraph" w:styleId="DocumentMap">
    <w:name w:val="Document Map"/>
    <w:basedOn w:val="Normal"/>
    <w:link w:val="DocumentMapChar"/>
    <w:uiPriority w:val="99"/>
    <w:semiHidden/>
    <w:unhideWhenUsed/>
    <w:rsid w:val="00E10B84"/>
    <w:pPr>
      <w:spacing w:before="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10B84"/>
    <w:rPr>
      <w:rFonts w:ascii="Segoe UI" w:hAnsi="Segoe UI" w:cs="Segoe UI"/>
      <w:sz w:val="16"/>
      <w:szCs w:val="16"/>
      <w:lang w:val="en-GB"/>
    </w:rPr>
  </w:style>
  <w:style w:type="paragraph" w:styleId="E-mailSignature">
    <w:name w:val="E-mail Signature"/>
    <w:basedOn w:val="Normal"/>
    <w:link w:val="E-mailSignatureChar"/>
    <w:uiPriority w:val="99"/>
    <w:semiHidden/>
    <w:unhideWhenUsed/>
    <w:rsid w:val="00E10B84"/>
    <w:pPr>
      <w:spacing w:before="0" w:line="240" w:lineRule="auto"/>
    </w:pPr>
  </w:style>
  <w:style w:type="character" w:customStyle="1" w:styleId="E-mailSignatureChar">
    <w:name w:val="E-mail Signature Char"/>
    <w:basedOn w:val="DefaultParagraphFont"/>
    <w:link w:val="E-mailSignature"/>
    <w:uiPriority w:val="99"/>
    <w:semiHidden/>
    <w:rsid w:val="00E10B84"/>
    <w:rPr>
      <w:lang w:val="en-GB"/>
    </w:rPr>
  </w:style>
  <w:style w:type="paragraph" w:styleId="EndnoteText">
    <w:name w:val="endnote text"/>
    <w:basedOn w:val="Normal"/>
    <w:link w:val="EndnoteTextChar"/>
    <w:uiPriority w:val="99"/>
    <w:semiHidden/>
    <w:unhideWhenUsed/>
    <w:rsid w:val="00E10B84"/>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E10B84"/>
    <w:rPr>
      <w:sz w:val="20"/>
      <w:szCs w:val="20"/>
      <w:lang w:val="en-GB"/>
    </w:rPr>
  </w:style>
  <w:style w:type="paragraph" w:styleId="EnvelopeAddress">
    <w:name w:val="envelope address"/>
    <w:basedOn w:val="Normal"/>
    <w:uiPriority w:val="99"/>
    <w:semiHidden/>
    <w:unhideWhenUsed/>
    <w:rsid w:val="00E10B84"/>
    <w:pPr>
      <w:framePr w:w="7920" w:h="1980" w:hRule="exact" w:hSpace="180" w:wrap="auto" w:hAnchor="page" w:xAlign="center" w:yAlign="bottom"/>
      <w:spacing w:before="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E10B84"/>
    <w:pPr>
      <w:spacing w:before="0" w:line="240" w:lineRule="auto"/>
    </w:pPr>
    <w:rPr>
      <w:rFonts w:asciiTheme="majorHAnsi" w:eastAsiaTheme="majorEastAsia" w:hAnsiTheme="majorHAnsi" w:cstheme="majorBidi"/>
      <w:sz w:val="20"/>
      <w:szCs w:val="20"/>
    </w:rPr>
  </w:style>
  <w:style w:type="character" w:customStyle="1" w:styleId="Heading5Char">
    <w:name w:val="Heading 5 Char"/>
    <w:basedOn w:val="DefaultParagraphFont"/>
    <w:link w:val="Heading5"/>
    <w:uiPriority w:val="9"/>
    <w:semiHidden/>
    <w:rsid w:val="00E10B84"/>
    <w:rPr>
      <w:rFonts w:asciiTheme="majorHAnsi" w:eastAsiaTheme="majorEastAsia" w:hAnsiTheme="majorHAnsi" w:cstheme="majorBidi"/>
      <w:color w:val="2F5496" w:themeColor="accent1" w:themeShade="BF"/>
      <w:lang w:val="en-GB"/>
    </w:rPr>
  </w:style>
  <w:style w:type="character" w:customStyle="1" w:styleId="Heading6Char">
    <w:name w:val="Heading 6 Char"/>
    <w:basedOn w:val="DefaultParagraphFont"/>
    <w:link w:val="Heading6"/>
    <w:uiPriority w:val="9"/>
    <w:semiHidden/>
    <w:rsid w:val="00E10B84"/>
    <w:rPr>
      <w:rFonts w:asciiTheme="majorHAnsi" w:eastAsiaTheme="majorEastAsia" w:hAnsiTheme="majorHAnsi" w:cstheme="majorBidi"/>
      <w:color w:val="1F3763" w:themeColor="accent1" w:themeShade="7F"/>
      <w:lang w:val="en-GB"/>
    </w:rPr>
  </w:style>
  <w:style w:type="character" w:customStyle="1" w:styleId="Heading7Char">
    <w:name w:val="Heading 7 Char"/>
    <w:basedOn w:val="DefaultParagraphFont"/>
    <w:link w:val="Heading7"/>
    <w:uiPriority w:val="9"/>
    <w:semiHidden/>
    <w:rsid w:val="00E10B84"/>
    <w:rPr>
      <w:rFonts w:asciiTheme="majorHAnsi" w:eastAsiaTheme="majorEastAsia" w:hAnsiTheme="majorHAnsi" w:cstheme="majorBidi"/>
      <w:i/>
      <w:iCs/>
      <w:color w:val="1F3763" w:themeColor="accent1" w:themeShade="7F"/>
      <w:lang w:val="en-GB"/>
    </w:rPr>
  </w:style>
  <w:style w:type="character" w:customStyle="1" w:styleId="Heading8Char">
    <w:name w:val="Heading 8 Char"/>
    <w:basedOn w:val="DefaultParagraphFont"/>
    <w:link w:val="Heading8"/>
    <w:uiPriority w:val="9"/>
    <w:semiHidden/>
    <w:rsid w:val="00E10B84"/>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E10B84"/>
    <w:rPr>
      <w:rFonts w:asciiTheme="majorHAnsi" w:eastAsiaTheme="majorEastAsia" w:hAnsiTheme="majorHAnsi" w:cstheme="majorBidi"/>
      <w:i/>
      <w:iCs/>
      <w:color w:val="272727" w:themeColor="text1" w:themeTint="D8"/>
      <w:sz w:val="21"/>
      <w:szCs w:val="21"/>
      <w:lang w:val="en-GB"/>
    </w:rPr>
  </w:style>
  <w:style w:type="paragraph" w:styleId="HTMLAddress">
    <w:name w:val="HTML Address"/>
    <w:basedOn w:val="Normal"/>
    <w:link w:val="HTMLAddressChar"/>
    <w:uiPriority w:val="99"/>
    <w:semiHidden/>
    <w:unhideWhenUsed/>
    <w:rsid w:val="00E10B84"/>
    <w:pPr>
      <w:spacing w:before="0" w:line="240" w:lineRule="auto"/>
    </w:pPr>
    <w:rPr>
      <w:i/>
      <w:iCs/>
    </w:rPr>
  </w:style>
  <w:style w:type="character" w:customStyle="1" w:styleId="HTMLAddressChar">
    <w:name w:val="HTML Address Char"/>
    <w:basedOn w:val="DefaultParagraphFont"/>
    <w:link w:val="HTMLAddress"/>
    <w:uiPriority w:val="99"/>
    <w:semiHidden/>
    <w:rsid w:val="00E10B84"/>
    <w:rPr>
      <w:i/>
      <w:iCs/>
      <w:lang w:val="en-GB"/>
    </w:rPr>
  </w:style>
  <w:style w:type="paragraph" w:styleId="HTMLPreformatted">
    <w:name w:val="HTML Preformatted"/>
    <w:basedOn w:val="Normal"/>
    <w:link w:val="HTMLPreformattedChar"/>
    <w:uiPriority w:val="99"/>
    <w:semiHidden/>
    <w:unhideWhenUsed/>
    <w:rsid w:val="00E10B84"/>
    <w:pPr>
      <w:spacing w:before="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10B84"/>
    <w:rPr>
      <w:rFonts w:ascii="Consolas" w:hAnsi="Consolas"/>
      <w:sz w:val="20"/>
      <w:szCs w:val="20"/>
      <w:lang w:val="en-GB"/>
    </w:rPr>
  </w:style>
  <w:style w:type="paragraph" w:styleId="Index1">
    <w:name w:val="index 1"/>
    <w:basedOn w:val="Normal"/>
    <w:next w:val="Normal"/>
    <w:autoRedefine/>
    <w:uiPriority w:val="99"/>
    <w:semiHidden/>
    <w:unhideWhenUsed/>
    <w:rsid w:val="00E10B84"/>
    <w:pPr>
      <w:spacing w:before="0" w:line="240" w:lineRule="auto"/>
      <w:ind w:left="240" w:hanging="240"/>
    </w:pPr>
  </w:style>
  <w:style w:type="paragraph" w:styleId="Index2">
    <w:name w:val="index 2"/>
    <w:basedOn w:val="Normal"/>
    <w:next w:val="Normal"/>
    <w:autoRedefine/>
    <w:uiPriority w:val="99"/>
    <w:semiHidden/>
    <w:unhideWhenUsed/>
    <w:rsid w:val="00E10B84"/>
    <w:pPr>
      <w:spacing w:before="0" w:line="240" w:lineRule="auto"/>
      <w:ind w:left="480" w:hanging="240"/>
    </w:pPr>
  </w:style>
  <w:style w:type="paragraph" w:styleId="Index3">
    <w:name w:val="index 3"/>
    <w:basedOn w:val="Normal"/>
    <w:next w:val="Normal"/>
    <w:autoRedefine/>
    <w:uiPriority w:val="99"/>
    <w:semiHidden/>
    <w:unhideWhenUsed/>
    <w:rsid w:val="00E10B84"/>
    <w:pPr>
      <w:spacing w:before="0" w:line="240" w:lineRule="auto"/>
      <w:ind w:left="720" w:hanging="240"/>
    </w:pPr>
  </w:style>
  <w:style w:type="paragraph" w:styleId="Index4">
    <w:name w:val="index 4"/>
    <w:basedOn w:val="Normal"/>
    <w:next w:val="Normal"/>
    <w:autoRedefine/>
    <w:uiPriority w:val="99"/>
    <w:semiHidden/>
    <w:unhideWhenUsed/>
    <w:rsid w:val="00E10B84"/>
    <w:pPr>
      <w:spacing w:before="0" w:line="240" w:lineRule="auto"/>
      <w:ind w:left="960" w:hanging="240"/>
    </w:pPr>
  </w:style>
  <w:style w:type="paragraph" w:styleId="Index5">
    <w:name w:val="index 5"/>
    <w:basedOn w:val="Normal"/>
    <w:next w:val="Normal"/>
    <w:autoRedefine/>
    <w:uiPriority w:val="99"/>
    <w:semiHidden/>
    <w:unhideWhenUsed/>
    <w:rsid w:val="00E10B84"/>
    <w:pPr>
      <w:spacing w:before="0" w:line="240" w:lineRule="auto"/>
      <w:ind w:left="1200" w:hanging="240"/>
    </w:pPr>
  </w:style>
  <w:style w:type="paragraph" w:styleId="Index6">
    <w:name w:val="index 6"/>
    <w:basedOn w:val="Normal"/>
    <w:next w:val="Normal"/>
    <w:autoRedefine/>
    <w:uiPriority w:val="99"/>
    <w:semiHidden/>
    <w:unhideWhenUsed/>
    <w:rsid w:val="00E10B84"/>
    <w:pPr>
      <w:spacing w:before="0" w:line="240" w:lineRule="auto"/>
      <w:ind w:left="1440" w:hanging="240"/>
    </w:pPr>
  </w:style>
  <w:style w:type="paragraph" w:styleId="Index7">
    <w:name w:val="index 7"/>
    <w:basedOn w:val="Normal"/>
    <w:next w:val="Normal"/>
    <w:autoRedefine/>
    <w:uiPriority w:val="99"/>
    <w:semiHidden/>
    <w:unhideWhenUsed/>
    <w:rsid w:val="00E10B84"/>
    <w:pPr>
      <w:spacing w:before="0" w:line="240" w:lineRule="auto"/>
      <w:ind w:left="1680" w:hanging="240"/>
    </w:pPr>
  </w:style>
  <w:style w:type="paragraph" w:styleId="Index8">
    <w:name w:val="index 8"/>
    <w:basedOn w:val="Normal"/>
    <w:next w:val="Normal"/>
    <w:autoRedefine/>
    <w:uiPriority w:val="99"/>
    <w:semiHidden/>
    <w:unhideWhenUsed/>
    <w:rsid w:val="00E10B84"/>
    <w:pPr>
      <w:spacing w:before="0" w:line="240" w:lineRule="auto"/>
      <w:ind w:left="1920" w:hanging="240"/>
    </w:pPr>
  </w:style>
  <w:style w:type="paragraph" w:styleId="Index9">
    <w:name w:val="index 9"/>
    <w:basedOn w:val="Normal"/>
    <w:next w:val="Normal"/>
    <w:autoRedefine/>
    <w:uiPriority w:val="99"/>
    <w:semiHidden/>
    <w:unhideWhenUsed/>
    <w:rsid w:val="00E10B84"/>
    <w:pPr>
      <w:spacing w:before="0" w:line="240" w:lineRule="auto"/>
      <w:ind w:left="2160" w:hanging="240"/>
    </w:pPr>
  </w:style>
  <w:style w:type="paragraph" w:styleId="IndexHeading">
    <w:name w:val="index heading"/>
    <w:basedOn w:val="Normal"/>
    <w:next w:val="Index1"/>
    <w:uiPriority w:val="99"/>
    <w:semiHidden/>
    <w:unhideWhenUsed/>
    <w:rsid w:val="00E10B84"/>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E10B8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0B84"/>
    <w:rPr>
      <w:i/>
      <w:iCs/>
      <w:color w:val="4472C4" w:themeColor="accent1"/>
      <w:lang w:val="en-GB"/>
    </w:rPr>
  </w:style>
  <w:style w:type="paragraph" w:styleId="List">
    <w:name w:val="List"/>
    <w:basedOn w:val="Normal"/>
    <w:uiPriority w:val="99"/>
    <w:semiHidden/>
    <w:unhideWhenUsed/>
    <w:rsid w:val="00E10B84"/>
    <w:pPr>
      <w:ind w:left="283" w:hanging="283"/>
      <w:contextualSpacing/>
    </w:pPr>
  </w:style>
  <w:style w:type="paragraph" w:styleId="List2">
    <w:name w:val="List 2"/>
    <w:basedOn w:val="Normal"/>
    <w:uiPriority w:val="99"/>
    <w:semiHidden/>
    <w:unhideWhenUsed/>
    <w:rsid w:val="00E10B84"/>
    <w:pPr>
      <w:ind w:left="566" w:hanging="283"/>
      <w:contextualSpacing/>
    </w:pPr>
  </w:style>
  <w:style w:type="paragraph" w:styleId="List3">
    <w:name w:val="List 3"/>
    <w:basedOn w:val="Normal"/>
    <w:uiPriority w:val="99"/>
    <w:semiHidden/>
    <w:unhideWhenUsed/>
    <w:rsid w:val="00E10B84"/>
    <w:pPr>
      <w:ind w:left="849" w:hanging="283"/>
      <w:contextualSpacing/>
    </w:pPr>
  </w:style>
  <w:style w:type="paragraph" w:styleId="List4">
    <w:name w:val="List 4"/>
    <w:basedOn w:val="Normal"/>
    <w:uiPriority w:val="99"/>
    <w:semiHidden/>
    <w:unhideWhenUsed/>
    <w:rsid w:val="00E10B84"/>
    <w:pPr>
      <w:ind w:left="1132" w:hanging="283"/>
      <w:contextualSpacing/>
    </w:pPr>
  </w:style>
  <w:style w:type="paragraph" w:styleId="List5">
    <w:name w:val="List 5"/>
    <w:basedOn w:val="Normal"/>
    <w:uiPriority w:val="99"/>
    <w:semiHidden/>
    <w:unhideWhenUsed/>
    <w:rsid w:val="00E10B84"/>
    <w:pPr>
      <w:ind w:left="1415" w:hanging="283"/>
      <w:contextualSpacing/>
    </w:pPr>
  </w:style>
  <w:style w:type="paragraph" w:styleId="ListBullet5">
    <w:name w:val="List Bullet 5"/>
    <w:basedOn w:val="Normal"/>
    <w:uiPriority w:val="99"/>
    <w:semiHidden/>
    <w:unhideWhenUsed/>
    <w:rsid w:val="00E10B84"/>
    <w:pPr>
      <w:numPr>
        <w:numId w:val="14"/>
      </w:numPr>
      <w:contextualSpacing/>
    </w:pPr>
  </w:style>
  <w:style w:type="paragraph" w:styleId="ListContinue">
    <w:name w:val="List Continue"/>
    <w:basedOn w:val="Normal"/>
    <w:uiPriority w:val="99"/>
    <w:semiHidden/>
    <w:unhideWhenUsed/>
    <w:rsid w:val="00E10B84"/>
    <w:pPr>
      <w:spacing w:after="120"/>
      <w:ind w:left="283"/>
      <w:contextualSpacing/>
    </w:pPr>
  </w:style>
  <w:style w:type="paragraph" w:styleId="ListContinue2">
    <w:name w:val="List Continue 2"/>
    <w:basedOn w:val="Normal"/>
    <w:uiPriority w:val="99"/>
    <w:semiHidden/>
    <w:unhideWhenUsed/>
    <w:rsid w:val="00E10B84"/>
    <w:pPr>
      <w:spacing w:after="120"/>
      <w:ind w:left="566"/>
      <w:contextualSpacing/>
    </w:pPr>
  </w:style>
  <w:style w:type="paragraph" w:styleId="ListContinue3">
    <w:name w:val="List Continue 3"/>
    <w:basedOn w:val="Normal"/>
    <w:uiPriority w:val="99"/>
    <w:semiHidden/>
    <w:unhideWhenUsed/>
    <w:rsid w:val="00E10B84"/>
    <w:pPr>
      <w:spacing w:after="120"/>
      <w:ind w:left="849"/>
      <w:contextualSpacing/>
    </w:pPr>
  </w:style>
  <w:style w:type="paragraph" w:styleId="ListContinue4">
    <w:name w:val="List Continue 4"/>
    <w:basedOn w:val="Normal"/>
    <w:uiPriority w:val="99"/>
    <w:semiHidden/>
    <w:unhideWhenUsed/>
    <w:rsid w:val="00E10B84"/>
    <w:pPr>
      <w:spacing w:after="120"/>
      <w:ind w:left="1132"/>
      <w:contextualSpacing/>
    </w:pPr>
  </w:style>
  <w:style w:type="paragraph" w:styleId="ListContinue5">
    <w:name w:val="List Continue 5"/>
    <w:basedOn w:val="Normal"/>
    <w:uiPriority w:val="99"/>
    <w:semiHidden/>
    <w:unhideWhenUsed/>
    <w:rsid w:val="00E10B84"/>
    <w:pPr>
      <w:spacing w:after="120"/>
      <w:ind w:left="1415"/>
      <w:contextualSpacing/>
    </w:pPr>
  </w:style>
  <w:style w:type="paragraph" w:styleId="ListNumber">
    <w:name w:val="List Number"/>
    <w:basedOn w:val="Normal"/>
    <w:uiPriority w:val="99"/>
    <w:semiHidden/>
    <w:unhideWhenUsed/>
    <w:rsid w:val="00E10B84"/>
    <w:pPr>
      <w:numPr>
        <w:numId w:val="15"/>
      </w:numPr>
      <w:contextualSpacing/>
    </w:pPr>
  </w:style>
  <w:style w:type="paragraph" w:styleId="ListNumber2">
    <w:name w:val="List Number 2"/>
    <w:basedOn w:val="Normal"/>
    <w:uiPriority w:val="99"/>
    <w:semiHidden/>
    <w:unhideWhenUsed/>
    <w:rsid w:val="00E10B84"/>
    <w:pPr>
      <w:numPr>
        <w:numId w:val="16"/>
      </w:numPr>
      <w:contextualSpacing/>
    </w:pPr>
  </w:style>
  <w:style w:type="paragraph" w:styleId="ListNumber3">
    <w:name w:val="List Number 3"/>
    <w:basedOn w:val="Normal"/>
    <w:uiPriority w:val="99"/>
    <w:semiHidden/>
    <w:unhideWhenUsed/>
    <w:rsid w:val="00E10B84"/>
    <w:pPr>
      <w:numPr>
        <w:numId w:val="17"/>
      </w:numPr>
      <w:contextualSpacing/>
    </w:pPr>
  </w:style>
  <w:style w:type="paragraph" w:styleId="ListNumber4">
    <w:name w:val="List Number 4"/>
    <w:basedOn w:val="Normal"/>
    <w:uiPriority w:val="99"/>
    <w:semiHidden/>
    <w:unhideWhenUsed/>
    <w:rsid w:val="00E10B84"/>
    <w:pPr>
      <w:numPr>
        <w:numId w:val="18"/>
      </w:numPr>
      <w:contextualSpacing/>
    </w:pPr>
  </w:style>
  <w:style w:type="paragraph" w:styleId="ListNumber5">
    <w:name w:val="List Number 5"/>
    <w:basedOn w:val="Normal"/>
    <w:uiPriority w:val="99"/>
    <w:semiHidden/>
    <w:unhideWhenUsed/>
    <w:rsid w:val="00E10B84"/>
    <w:pPr>
      <w:numPr>
        <w:numId w:val="19"/>
      </w:numPr>
      <w:contextualSpacing/>
    </w:pPr>
  </w:style>
  <w:style w:type="paragraph" w:styleId="MacroText">
    <w:name w:val="macro"/>
    <w:link w:val="MacroTextChar"/>
    <w:uiPriority w:val="99"/>
    <w:semiHidden/>
    <w:unhideWhenUsed/>
    <w:rsid w:val="00E10B84"/>
    <w:pPr>
      <w:tabs>
        <w:tab w:val="left" w:pos="480"/>
        <w:tab w:val="left" w:pos="960"/>
        <w:tab w:val="left" w:pos="1440"/>
        <w:tab w:val="left" w:pos="1920"/>
        <w:tab w:val="left" w:pos="2400"/>
        <w:tab w:val="left" w:pos="2880"/>
        <w:tab w:val="left" w:pos="3360"/>
        <w:tab w:val="left" w:pos="3840"/>
        <w:tab w:val="left" w:pos="4320"/>
      </w:tabs>
      <w:spacing w:before="240" w:after="0" w:line="320" w:lineRule="atLeast"/>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E10B84"/>
    <w:rPr>
      <w:rFonts w:ascii="Consolas" w:hAnsi="Consolas"/>
      <w:sz w:val="20"/>
      <w:szCs w:val="20"/>
      <w:lang w:val="en-GB"/>
    </w:rPr>
  </w:style>
  <w:style w:type="paragraph" w:styleId="MessageHeader">
    <w:name w:val="Message Header"/>
    <w:basedOn w:val="Normal"/>
    <w:link w:val="MessageHeaderChar"/>
    <w:uiPriority w:val="99"/>
    <w:semiHidden/>
    <w:unhideWhenUsed/>
    <w:rsid w:val="00E10B84"/>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E10B84"/>
    <w:rPr>
      <w:rFonts w:asciiTheme="majorHAnsi" w:eastAsiaTheme="majorEastAsia" w:hAnsiTheme="majorHAnsi" w:cstheme="majorBidi"/>
      <w:shd w:val="pct20" w:color="auto" w:fill="auto"/>
      <w:lang w:val="en-GB"/>
    </w:rPr>
  </w:style>
  <w:style w:type="paragraph" w:styleId="NormalIndent">
    <w:name w:val="Normal Indent"/>
    <w:basedOn w:val="Normal"/>
    <w:uiPriority w:val="99"/>
    <w:semiHidden/>
    <w:unhideWhenUsed/>
    <w:rsid w:val="00E10B84"/>
    <w:pPr>
      <w:ind w:left="720"/>
    </w:pPr>
  </w:style>
  <w:style w:type="paragraph" w:styleId="PlainText">
    <w:name w:val="Plain Text"/>
    <w:basedOn w:val="Normal"/>
    <w:link w:val="PlainTextChar"/>
    <w:uiPriority w:val="99"/>
    <w:semiHidden/>
    <w:unhideWhenUsed/>
    <w:rsid w:val="00E10B84"/>
    <w:pPr>
      <w:spacing w:before="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10B84"/>
    <w:rPr>
      <w:rFonts w:ascii="Consolas" w:hAnsi="Consolas"/>
      <w:sz w:val="21"/>
      <w:szCs w:val="21"/>
      <w:lang w:val="en-GB"/>
    </w:rPr>
  </w:style>
  <w:style w:type="paragraph" w:styleId="Salutation">
    <w:name w:val="Salutation"/>
    <w:basedOn w:val="Normal"/>
    <w:next w:val="Normal"/>
    <w:link w:val="SalutationChar"/>
    <w:uiPriority w:val="99"/>
    <w:semiHidden/>
    <w:unhideWhenUsed/>
    <w:rsid w:val="00E10B84"/>
  </w:style>
  <w:style w:type="character" w:customStyle="1" w:styleId="SalutationChar">
    <w:name w:val="Salutation Char"/>
    <w:basedOn w:val="DefaultParagraphFont"/>
    <w:link w:val="Salutation"/>
    <w:uiPriority w:val="99"/>
    <w:semiHidden/>
    <w:rsid w:val="00E10B84"/>
    <w:rPr>
      <w:lang w:val="en-GB"/>
    </w:rPr>
  </w:style>
  <w:style w:type="paragraph" w:styleId="Signature">
    <w:name w:val="Signature"/>
    <w:basedOn w:val="Normal"/>
    <w:link w:val="SignatureChar"/>
    <w:uiPriority w:val="99"/>
    <w:semiHidden/>
    <w:unhideWhenUsed/>
    <w:rsid w:val="00E10B84"/>
    <w:pPr>
      <w:spacing w:before="0" w:line="240" w:lineRule="auto"/>
      <w:ind w:left="4252"/>
    </w:pPr>
  </w:style>
  <w:style w:type="character" w:customStyle="1" w:styleId="SignatureChar">
    <w:name w:val="Signature Char"/>
    <w:basedOn w:val="DefaultParagraphFont"/>
    <w:link w:val="Signature"/>
    <w:uiPriority w:val="99"/>
    <w:semiHidden/>
    <w:rsid w:val="00E10B84"/>
    <w:rPr>
      <w:lang w:val="en-GB"/>
    </w:rPr>
  </w:style>
  <w:style w:type="paragraph" w:styleId="TableofAuthorities">
    <w:name w:val="table of authorities"/>
    <w:basedOn w:val="Normal"/>
    <w:next w:val="Normal"/>
    <w:uiPriority w:val="99"/>
    <w:semiHidden/>
    <w:unhideWhenUsed/>
    <w:rsid w:val="00E10B84"/>
    <w:pPr>
      <w:ind w:left="240" w:hanging="240"/>
    </w:pPr>
  </w:style>
  <w:style w:type="paragraph" w:styleId="TableofFigures">
    <w:name w:val="table of figures"/>
    <w:basedOn w:val="Normal"/>
    <w:next w:val="Normal"/>
    <w:uiPriority w:val="99"/>
    <w:semiHidden/>
    <w:unhideWhenUsed/>
    <w:rsid w:val="00E10B84"/>
  </w:style>
  <w:style w:type="paragraph" w:styleId="TOAHeading">
    <w:name w:val="toa heading"/>
    <w:basedOn w:val="Normal"/>
    <w:next w:val="Normal"/>
    <w:uiPriority w:val="99"/>
    <w:semiHidden/>
    <w:unhideWhenUsed/>
    <w:rsid w:val="00E10B84"/>
    <w:pPr>
      <w:spacing w:before="12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rsid w:val="00E10B84"/>
    <w:pPr>
      <w:spacing w:after="100"/>
      <w:ind w:left="720"/>
    </w:pPr>
  </w:style>
  <w:style w:type="paragraph" w:styleId="TOC5">
    <w:name w:val="toc 5"/>
    <w:basedOn w:val="Normal"/>
    <w:next w:val="Normal"/>
    <w:autoRedefine/>
    <w:uiPriority w:val="39"/>
    <w:semiHidden/>
    <w:unhideWhenUsed/>
    <w:rsid w:val="00E10B84"/>
    <w:pPr>
      <w:spacing w:after="100"/>
      <w:ind w:left="960"/>
    </w:pPr>
  </w:style>
  <w:style w:type="paragraph" w:styleId="TOC6">
    <w:name w:val="toc 6"/>
    <w:basedOn w:val="Normal"/>
    <w:next w:val="Normal"/>
    <w:autoRedefine/>
    <w:uiPriority w:val="39"/>
    <w:semiHidden/>
    <w:unhideWhenUsed/>
    <w:rsid w:val="00E10B84"/>
    <w:pPr>
      <w:spacing w:after="100"/>
      <w:ind w:left="1200"/>
    </w:pPr>
  </w:style>
  <w:style w:type="paragraph" w:styleId="TOC7">
    <w:name w:val="toc 7"/>
    <w:basedOn w:val="Normal"/>
    <w:next w:val="Normal"/>
    <w:autoRedefine/>
    <w:uiPriority w:val="39"/>
    <w:semiHidden/>
    <w:unhideWhenUsed/>
    <w:rsid w:val="00E10B84"/>
    <w:pPr>
      <w:spacing w:after="100"/>
      <w:ind w:left="1440"/>
    </w:pPr>
  </w:style>
  <w:style w:type="paragraph" w:styleId="TOC8">
    <w:name w:val="toc 8"/>
    <w:basedOn w:val="Normal"/>
    <w:next w:val="Normal"/>
    <w:autoRedefine/>
    <w:uiPriority w:val="39"/>
    <w:semiHidden/>
    <w:unhideWhenUsed/>
    <w:rsid w:val="00E10B84"/>
    <w:pPr>
      <w:spacing w:after="100"/>
      <w:ind w:left="1680"/>
    </w:pPr>
  </w:style>
  <w:style w:type="paragraph" w:styleId="TOC9">
    <w:name w:val="toc 9"/>
    <w:basedOn w:val="Normal"/>
    <w:next w:val="Normal"/>
    <w:autoRedefine/>
    <w:uiPriority w:val="39"/>
    <w:semiHidden/>
    <w:unhideWhenUsed/>
    <w:rsid w:val="00E10B84"/>
    <w:pPr>
      <w:spacing w:after="100"/>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85751661">
      <w:bodyDiv w:val="1"/>
      <w:marLeft w:val="0"/>
      <w:marRight w:val="0"/>
      <w:marTop w:val="0"/>
      <w:marBottom w:val="0"/>
      <w:divBdr>
        <w:top w:val="none" w:sz="0" w:space="0" w:color="auto"/>
        <w:left w:val="none" w:sz="0" w:space="0" w:color="auto"/>
        <w:bottom w:val="none" w:sz="0" w:space="0" w:color="auto"/>
        <w:right w:val="none" w:sz="0" w:space="0" w:color="auto"/>
      </w:divBdr>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143085973">
      <w:bodyDiv w:val="1"/>
      <w:marLeft w:val="0"/>
      <w:marRight w:val="0"/>
      <w:marTop w:val="0"/>
      <w:marBottom w:val="0"/>
      <w:divBdr>
        <w:top w:val="none" w:sz="0" w:space="0" w:color="auto"/>
        <w:left w:val="none" w:sz="0" w:space="0" w:color="auto"/>
        <w:bottom w:val="none" w:sz="0" w:space="0" w:color="auto"/>
        <w:right w:val="none" w:sz="0" w:space="0" w:color="auto"/>
      </w:divBdr>
    </w:div>
    <w:div w:id="1276139436">
      <w:bodyDiv w:val="1"/>
      <w:marLeft w:val="0"/>
      <w:marRight w:val="0"/>
      <w:marTop w:val="0"/>
      <w:marBottom w:val="0"/>
      <w:divBdr>
        <w:top w:val="none" w:sz="0" w:space="0" w:color="auto"/>
        <w:left w:val="none" w:sz="0" w:space="0" w:color="auto"/>
        <w:bottom w:val="none" w:sz="0" w:space="0" w:color="auto"/>
        <w:right w:val="none" w:sz="0" w:space="0" w:color="auto"/>
      </w:divBdr>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213922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info@wai.org.uk" TargetMode="External"/><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76FAB7CD4BA24BA08F75E441B43A55" ma:contentTypeVersion="8" ma:contentTypeDescription="Create a new document." ma:contentTypeScope="" ma:versionID="6409716df0e32867f2b68b15fa68f87f">
  <xsd:schema xmlns:xsd="http://www.w3.org/2001/XMLSchema" xmlns:xs="http://www.w3.org/2001/XMLSchema" xmlns:p="http://schemas.microsoft.com/office/2006/metadata/properties" xmlns:ns3="fa4c04ad-8eec-4f0a-8f3a-f6c9f82b1d03" targetNamespace="http://schemas.microsoft.com/office/2006/metadata/properties" ma:root="true" ma:fieldsID="de9f2aec3bd943e20b61ec1043dadd4a" ns3:_="">
    <xsd:import namespace="fa4c04ad-8eec-4f0a-8f3a-f6c9f82b1d0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4c04ad-8eec-4f0a-8f3a-f6c9f82b1d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3838E-934C-4CA4-BE99-5A94050B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4c04ad-8eec-4f0a-8f3a-f6c9f82b1d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3.xml><?xml version="1.0" encoding="utf-8"?>
<ds:datastoreItem xmlns:ds="http://schemas.openxmlformats.org/officeDocument/2006/customXml" ds:itemID="{20D6C515-5AB7-4460-91A4-EDED74E7CAED}">
  <ds:schemaRefs>
    <ds:schemaRef ds:uri="http://schemas.openxmlformats.org/officeDocument/2006/bibliography"/>
  </ds:schemaRefs>
</ds:datastoreItem>
</file>

<file path=customXml/itemProps4.xml><?xml version="1.0" encoding="utf-8"?>
<ds:datastoreItem xmlns:ds="http://schemas.openxmlformats.org/officeDocument/2006/customXml" ds:itemID="{806AE50B-0DFF-482E-A209-CE0143C23E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1304</Words>
  <Characters>7372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Wright</dc:creator>
  <cp:keywords/>
  <dc:description/>
  <cp:lastModifiedBy>Ann Wright</cp:lastModifiedBy>
  <cp:revision>5</cp:revision>
  <cp:lastPrinted>2021-01-25T16:01:00Z</cp:lastPrinted>
  <dcterms:created xsi:type="dcterms:W3CDTF">2021-01-25T16:57:00Z</dcterms:created>
  <dcterms:modified xsi:type="dcterms:W3CDTF">2021-01-25T17:05:00Z</dcterms:modified>
</cp:coreProperties>
</file>