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33838" w14:textId="6B391ED5" w:rsidR="00CA78A6" w:rsidRPr="00EF56D9" w:rsidRDefault="006F533A" w:rsidP="00C7032D">
      <w:pPr>
        <w:pStyle w:val="Heading1"/>
        <w:spacing w:before="2400"/>
        <w:rPr>
          <w:rFonts w:ascii="Arial" w:hAnsi="Arial" w:cs="Arial"/>
          <w:color w:val="404040" w:themeColor="text1" w:themeTint="BF"/>
        </w:rPr>
      </w:pPr>
      <w:r w:rsidRPr="00EF56D9">
        <w:rPr>
          <w:rFonts w:ascii="Arial" w:hAnsi="Arial" w:cs="Arial"/>
          <w:noProof/>
          <w:color w:val="404040" w:themeColor="text1" w:themeTint="BF"/>
        </w:rPr>
        <w:drawing>
          <wp:anchor distT="0" distB="0" distL="114300" distR="114300" simplePos="0" relativeHeight="251661312" behindDoc="0" locked="0" layoutInCell="1" allowOverlap="1" wp14:anchorId="009F9943" wp14:editId="192F1666">
            <wp:simplePos x="0" y="0"/>
            <wp:positionH relativeFrom="column">
              <wp:posOffset>4638937</wp:posOffset>
            </wp:positionH>
            <wp:positionV relativeFrom="paragraph">
              <wp:posOffset>-706120</wp:posOffset>
            </wp:positionV>
            <wp:extent cx="1471766" cy="24204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1766" cy="2420471"/>
                    </a:xfrm>
                    <a:prstGeom prst="rect">
                      <a:avLst/>
                    </a:prstGeom>
                    <a:noFill/>
                  </pic:spPr>
                </pic:pic>
              </a:graphicData>
            </a:graphic>
            <wp14:sizeRelH relativeFrom="margin">
              <wp14:pctWidth>0</wp14:pctWidth>
            </wp14:sizeRelH>
            <wp14:sizeRelV relativeFrom="margin">
              <wp14:pctHeight>0</wp14:pctHeight>
            </wp14:sizeRelV>
          </wp:anchor>
        </w:drawing>
      </w:r>
      <w:r w:rsidR="00CA78A6" w:rsidRPr="00EF56D9">
        <w:rPr>
          <w:rFonts w:ascii="Arial" w:hAnsi="Arial" w:cs="Arial"/>
          <w:color w:val="404040" w:themeColor="text1" w:themeTint="BF"/>
        </w:rPr>
        <w:t>Arts Council of Wales</w:t>
      </w:r>
    </w:p>
    <w:p w14:paraId="5FD696C9" w14:textId="46638E16" w:rsidR="00BE0296" w:rsidRPr="00EF56D9" w:rsidRDefault="00BE0296" w:rsidP="00BE0296">
      <w:pPr>
        <w:rPr>
          <w:rFonts w:ascii="Arial" w:hAnsi="Arial" w:cs="Arial"/>
          <w:b/>
          <w:bCs/>
          <w:color w:val="404040" w:themeColor="text1" w:themeTint="BF"/>
          <w:sz w:val="40"/>
          <w:szCs w:val="40"/>
        </w:rPr>
      </w:pPr>
    </w:p>
    <w:p w14:paraId="744EBF80" w14:textId="0C1585B8" w:rsidR="00BE0296" w:rsidRPr="00EF56D9" w:rsidRDefault="00BE0296" w:rsidP="00BE0296">
      <w:pPr>
        <w:rPr>
          <w:rFonts w:ascii="Arial" w:hAnsi="Arial" w:cs="Arial"/>
          <w:b/>
          <w:bCs/>
          <w:color w:val="404040" w:themeColor="text1" w:themeTint="BF"/>
          <w:sz w:val="40"/>
          <w:szCs w:val="40"/>
        </w:rPr>
      </w:pPr>
    </w:p>
    <w:p w14:paraId="30B78CD5" w14:textId="77777777" w:rsidR="00BE0296" w:rsidRPr="00EF56D9" w:rsidRDefault="00BE0296" w:rsidP="00BE0296">
      <w:pPr>
        <w:rPr>
          <w:rFonts w:ascii="Arial" w:hAnsi="Arial" w:cs="Arial"/>
          <w:b/>
          <w:bCs/>
          <w:color w:val="404040" w:themeColor="text1" w:themeTint="BF"/>
          <w:sz w:val="40"/>
          <w:szCs w:val="40"/>
        </w:rPr>
      </w:pPr>
    </w:p>
    <w:p w14:paraId="6B9CAFA7" w14:textId="5B8A6C24" w:rsidR="00CA78A6" w:rsidRPr="00EF56D9" w:rsidRDefault="00CA78A6" w:rsidP="00BE0296">
      <w:pPr>
        <w:pStyle w:val="Heading1"/>
        <w:spacing w:before="2040"/>
        <w:rPr>
          <w:rFonts w:ascii="Arial" w:hAnsi="Arial" w:cs="Arial"/>
          <w:b/>
          <w:bCs/>
          <w:color w:val="404040" w:themeColor="text1" w:themeTint="BF"/>
          <w:sz w:val="56"/>
          <w:szCs w:val="56"/>
        </w:rPr>
      </w:pPr>
      <w:r w:rsidRPr="00EF56D9">
        <w:rPr>
          <w:rFonts w:ascii="Arial" w:hAnsi="Arial" w:cs="Arial"/>
          <w:b/>
          <w:bCs/>
          <w:color w:val="404040" w:themeColor="text1" w:themeTint="BF"/>
          <w:sz w:val="56"/>
          <w:szCs w:val="56"/>
        </w:rPr>
        <w:t>COVID-19: Support for Individuals</w:t>
      </w:r>
    </w:p>
    <w:p w14:paraId="6A2464FA" w14:textId="52E1C8C3" w:rsidR="001B58F6" w:rsidRPr="00EF56D9" w:rsidRDefault="00CA78A6" w:rsidP="001B58F6">
      <w:pPr>
        <w:pStyle w:val="Heading1"/>
        <w:spacing w:before="720"/>
        <w:rPr>
          <w:rFonts w:ascii="Arial" w:hAnsi="Arial" w:cs="Arial"/>
          <w:b/>
          <w:bCs/>
          <w:color w:val="404040" w:themeColor="text1" w:themeTint="BF"/>
          <w:sz w:val="56"/>
          <w:szCs w:val="56"/>
        </w:rPr>
      </w:pPr>
      <w:r w:rsidRPr="00EF56D9">
        <w:rPr>
          <w:rFonts w:ascii="Arial" w:hAnsi="Arial" w:cs="Arial"/>
          <w:b/>
          <w:bCs/>
          <w:color w:val="404040" w:themeColor="text1" w:themeTint="BF"/>
          <w:sz w:val="56"/>
          <w:szCs w:val="56"/>
        </w:rPr>
        <w:t>Urgent Response Fund</w:t>
      </w:r>
    </w:p>
    <w:p w14:paraId="24204555" w14:textId="44CF4CE9" w:rsidR="001B58F6" w:rsidRPr="00EF56D9" w:rsidRDefault="001B58F6" w:rsidP="00DF370B">
      <w:pPr>
        <w:spacing w:before="2520"/>
        <w:rPr>
          <w:rFonts w:ascii="Arial" w:hAnsi="Arial" w:cs="Arial"/>
          <w:color w:val="404040" w:themeColor="text1" w:themeTint="BF"/>
          <w:sz w:val="40"/>
          <w:szCs w:val="40"/>
        </w:rPr>
      </w:pPr>
      <w:r w:rsidRPr="00EF56D9">
        <w:rPr>
          <w:rFonts w:ascii="Arial" w:hAnsi="Arial" w:cs="Arial"/>
          <w:color w:val="404040" w:themeColor="text1" w:themeTint="BF"/>
          <w:sz w:val="40"/>
          <w:szCs w:val="40"/>
        </w:rPr>
        <w:t>April 2020</w:t>
      </w:r>
    </w:p>
    <w:p w14:paraId="275E72FC" w14:textId="1D4714B8" w:rsidR="00EC00A8" w:rsidRPr="00EF56D9" w:rsidRDefault="001B58F6" w:rsidP="0025538B">
      <w:pPr>
        <w:pStyle w:val="Heading1"/>
        <w:spacing w:before="960"/>
        <w:rPr>
          <w:rFonts w:ascii="Arial" w:hAnsi="Arial" w:cs="Arial"/>
          <w:color w:val="404040" w:themeColor="text1" w:themeTint="BF"/>
        </w:rPr>
      </w:pPr>
      <w:r w:rsidRPr="00EF56D9">
        <w:rPr>
          <w:rFonts w:ascii="Arial" w:hAnsi="Arial" w:cs="Arial"/>
          <w:noProof/>
          <w:color w:val="404040" w:themeColor="text1" w:themeTint="BF"/>
        </w:rPr>
        <mc:AlternateContent>
          <mc:Choice Requires="wps">
            <w:drawing>
              <wp:anchor distT="0" distB="0" distL="114300" distR="114300" simplePos="0" relativeHeight="251660288" behindDoc="0" locked="0" layoutInCell="1" allowOverlap="1" wp14:anchorId="5A7A5416" wp14:editId="1082A426">
                <wp:simplePos x="0" y="0"/>
                <wp:positionH relativeFrom="column">
                  <wp:posOffset>-7620</wp:posOffset>
                </wp:positionH>
                <wp:positionV relativeFrom="paragraph">
                  <wp:posOffset>438673</wp:posOffset>
                </wp:positionV>
                <wp:extent cx="598356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83568"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CFB0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4.55pt" to="470.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" strokecolor="#069" strokeweight=".5pt">
                <v:stroke joinstyle="miter"/>
              </v:line>
            </w:pict>
          </mc:Fallback>
        </mc:AlternateContent>
      </w:r>
      <w:r w:rsidRPr="00EF56D9">
        <w:rPr>
          <w:rFonts w:ascii="Arial" w:hAnsi="Arial" w:cs="Arial"/>
          <w:noProof/>
          <w:color w:val="404040" w:themeColor="text1" w:themeTint="BF"/>
        </w:rPr>
        <mc:AlternateContent>
          <mc:Choice Requires="wps">
            <w:drawing>
              <wp:anchor distT="0" distB="0" distL="114300" distR="114300" simplePos="0" relativeHeight="251659264" behindDoc="0" locked="0" layoutInCell="1" allowOverlap="1" wp14:anchorId="16BCAE72" wp14:editId="73DBBAAC">
                <wp:simplePos x="0" y="0"/>
                <wp:positionH relativeFrom="column">
                  <wp:posOffset>167005</wp:posOffset>
                </wp:positionH>
                <wp:positionV relativeFrom="paragraph">
                  <wp:posOffset>3456193</wp:posOffset>
                </wp:positionV>
                <wp:extent cx="583602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36023" cy="0"/>
                        </a:xfrm>
                        <a:prstGeom prst="line">
                          <a:avLst/>
                        </a:prstGeom>
                        <a:ln>
                          <a:solidFill>
                            <a:srgbClr val="0066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6EC2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72.15pt" to="472.7pt,2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" strokecolor="#069" strokeweight=".5pt">
                <v:stroke joinstyle="miter"/>
              </v:line>
            </w:pict>
          </mc:Fallback>
        </mc:AlternateContent>
      </w:r>
      <w:r w:rsidR="0025538B">
        <w:rPr>
          <w:rFonts w:cs="Arial"/>
          <w:noProof/>
        </w:rPr>
        <w:drawing>
          <wp:inline distT="0" distB="0" distL="0" distR="0" wp14:anchorId="4AF2A60B" wp14:editId="26C56217">
            <wp:extent cx="6122670" cy="438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 logo strip Freeland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438632"/>
                    </a:xfrm>
                    <a:prstGeom prst="rect">
                      <a:avLst/>
                    </a:prstGeom>
                  </pic:spPr>
                </pic:pic>
              </a:graphicData>
            </a:graphic>
          </wp:inline>
        </w:drawing>
      </w:r>
      <w:r w:rsidR="00EC00A8" w:rsidRPr="00EF56D9">
        <w:rPr>
          <w:rFonts w:ascii="Arial" w:hAnsi="Arial" w:cs="Arial"/>
          <w:color w:val="404040" w:themeColor="text1" w:themeTint="BF"/>
        </w:rPr>
        <w:br w:type="page"/>
      </w:r>
    </w:p>
    <w:sdt>
      <w:sdtPr>
        <w:rPr>
          <w:rFonts w:ascii="Arial" w:hAnsi="Arial" w:cs="Arial"/>
          <w:color w:val="404040" w:themeColor="text1" w:themeTint="BF"/>
          <w:sz w:val="40"/>
          <w:szCs w:val="40"/>
          <w:lang w:val="en-GB"/>
        </w:rPr>
        <w:id w:val="2082024114"/>
        <w:docPartObj>
          <w:docPartGallery w:val="Table of Contents"/>
          <w:docPartUnique/>
        </w:docPartObj>
      </w:sdtPr>
      <w:sdtEndPr>
        <w:rPr>
          <w:b/>
          <w:bCs/>
          <w:noProof/>
        </w:rPr>
      </w:sdtEndPr>
      <w:sdtContent>
        <w:p w14:paraId="63AFE668" w14:textId="362B8152" w:rsidR="001E4003" w:rsidRPr="00EF56D9" w:rsidRDefault="001E4003" w:rsidP="00BE0296">
          <w:pPr>
            <w:pStyle w:val="TOCHeading"/>
            <w:rPr>
              <w:rStyle w:val="Heading2Char"/>
            </w:rPr>
          </w:pPr>
          <w:r w:rsidRPr="00EF56D9">
            <w:rPr>
              <w:rStyle w:val="Heading2Char"/>
            </w:rPr>
            <w:t>Contents</w:t>
          </w:r>
        </w:p>
        <w:p w14:paraId="30A58A59" w14:textId="2E6C7C87" w:rsidR="001E4003" w:rsidRPr="00EF56D9" w:rsidRDefault="001E4003"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r w:rsidRPr="00EF56D9">
            <w:rPr>
              <w:rFonts w:ascii="Arial" w:hAnsi="Arial" w:cs="Arial"/>
              <w:color w:val="404040" w:themeColor="text1" w:themeTint="BF"/>
              <w:sz w:val="40"/>
              <w:szCs w:val="40"/>
            </w:rPr>
            <w:fldChar w:fldCharType="begin"/>
          </w:r>
          <w:r w:rsidRPr="00EF56D9">
            <w:rPr>
              <w:rFonts w:ascii="Arial" w:hAnsi="Arial" w:cs="Arial"/>
              <w:color w:val="404040" w:themeColor="text1" w:themeTint="BF"/>
              <w:sz w:val="40"/>
              <w:szCs w:val="40"/>
            </w:rPr>
            <w:instrText xml:space="preserve"> TOC \o "1-3" \h \z \u </w:instrText>
          </w:r>
          <w:r w:rsidRPr="00EF56D9">
            <w:rPr>
              <w:rFonts w:ascii="Arial" w:hAnsi="Arial" w:cs="Arial"/>
              <w:color w:val="404040" w:themeColor="text1" w:themeTint="BF"/>
              <w:sz w:val="40"/>
              <w:szCs w:val="40"/>
            </w:rPr>
            <w:fldChar w:fldCharType="separate"/>
          </w:r>
          <w:hyperlink w:anchor="_Toc37164259" w:history="1">
            <w:r w:rsidRPr="00EF56D9">
              <w:rPr>
                <w:rStyle w:val="Hyperlink"/>
                <w:rFonts w:ascii="Arial" w:hAnsi="Arial" w:cs="Arial"/>
                <w:noProof/>
                <w:color w:val="404040" w:themeColor="text1" w:themeTint="BF"/>
                <w:sz w:val="40"/>
                <w:szCs w:val="40"/>
              </w:rPr>
              <w:t>Urgent Response Fund</w:t>
            </w:r>
            <w:r w:rsidRPr="00EF56D9">
              <w:rPr>
                <w:rFonts w:ascii="Arial" w:hAnsi="Arial" w:cs="Arial"/>
                <w:noProof/>
                <w:webHidden/>
                <w:color w:val="404040" w:themeColor="text1" w:themeTint="BF"/>
                <w:sz w:val="40"/>
                <w:szCs w:val="40"/>
              </w:rPr>
              <w:tab/>
            </w:r>
            <w:r w:rsidRPr="00EF56D9">
              <w:rPr>
                <w:rFonts w:ascii="Arial" w:hAnsi="Arial" w:cs="Arial"/>
                <w:noProof/>
                <w:webHidden/>
                <w:color w:val="404040" w:themeColor="text1" w:themeTint="BF"/>
                <w:sz w:val="40"/>
                <w:szCs w:val="40"/>
              </w:rPr>
              <w:fldChar w:fldCharType="begin"/>
            </w:r>
            <w:r w:rsidRPr="00EF56D9">
              <w:rPr>
                <w:rFonts w:ascii="Arial" w:hAnsi="Arial" w:cs="Arial"/>
                <w:noProof/>
                <w:webHidden/>
                <w:color w:val="404040" w:themeColor="text1" w:themeTint="BF"/>
                <w:sz w:val="40"/>
                <w:szCs w:val="40"/>
              </w:rPr>
              <w:instrText xml:space="preserve"> PAGEREF _Toc37164259 \h </w:instrText>
            </w:r>
            <w:r w:rsidRPr="00EF56D9">
              <w:rPr>
                <w:rFonts w:ascii="Arial" w:hAnsi="Arial" w:cs="Arial"/>
                <w:noProof/>
                <w:webHidden/>
                <w:color w:val="404040" w:themeColor="text1" w:themeTint="BF"/>
                <w:sz w:val="40"/>
                <w:szCs w:val="40"/>
              </w:rPr>
            </w:r>
            <w:r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3</w:t>
            </w:r>
            <w:r w:rsidRPr="00EF56D9">
              <w:rPr>
                <w:rFonts w:ascii="Arial" w:hAnsi="Arial" w:cs="Arial"/>
                <w:noProof/>
                <w:webHidden/>
                <w:color w:val="404040" w:themeColor="text1" w:themeTint="BF"/>
                <w:sz w:val="40"/>
                <w:szCs w:val="40"/>
              </w:rPr>
              <w:fldChar w:fldCharType="end"/>
            </w:r>
          </w:hyperlink>
        </w:p>
        <w:p w14:paraId="59B93553" w14:textId="76BB0521"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0" w:history="1">
            <w:r w:rsidR="001E4003" w:rsidRPr="00EF56D9">
              <w:rPr>
                <w:rStyle w:val="Hyperlink"/>
                <w:rFonts w:ascii="Arial" w:hAnsi="Arial" w:cs="Arial"/>
                <w:noProof/>
                <w:color w:val="404040" w:themeColor="text1" w:themeTint="BF"/>
                <w:sz w:val="40"/>
                <w:szCs w:val="40"/>
              </w:rPr>
              <w:t>What is this fund for?</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_Toc37164260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3</w:t>
            </w:r>
            <w:r w:rsidR="001E4003" w:rsidRPr="00EF56D9">
              <w:rPr>
                <w:rFonts w:ascii="Arial" w:hAnsi="Arial" w:cs="Arial"/>
                <w:noProof/>
                <w:webHidden/>
                <w:color w:val="404040" w:themeColor="text1" w:themeTint="BF"/>
                <w:sz w:val="40"/>
                <w:szCs w:val="40"/>
              </w:rPr>
              <w:fldChar w:fldCharType="end"/>
            </w:r>
          </w:hyperlink>
        </w:p>
        <w:p w14:paraId="313F8573" w14:textId="6FFC282E"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1" w:history="1">
            <w:r w:rsidR="001E4003" w:rsidRPr="00EF56D9">
              <w:rPr>
                <w:rStyle w:val="Hyperlink"/>
                <w:rFonts w:ascii="Arial" w:hAnsi="Arial" w:cs="Arial"/>
                <w:noProof/>
                <w:color w:val="404040" w:themeColor="text1" w:themeTint="BF"/>
                <w:sz w:val="40"/>
                <w:szCs w:val="40"/>
              </w:rPr>
              <w:t>Deadlines</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_Toc37164261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4</w:t>
            </w:r>
            <w:r w:rsidR="001E4003" w:rsidRPr="00EF56D9">
              <w:rPr>
                <w:rFonts w:ascii="Arial" w:hAnsi="Arial" w:cs="Arial"/>
                <w:noProof/>
                <w:webHidden/>
                <w:color w:val="404040" w:themeColor="text1" w:themeTint="BF"/>
                <w:sz w:val="40"/>
                <w:szCs w:val="40"/>
              </w:rPr>
              <w:fldChar w:fldCharType="end"/>
            </w:r>
          </w:hyperlink>
        </w:p>
        <w:p w14:paraId="6CEF4D83" w14:textId="12FE0DEF"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2" w:history="1">
            <w:r w:rsidR="001E4003" w:rsidRPr="00EF56D9">
              <w:rPr>
                <w:rStyle w:val="Hyperlink"/>
                <w:rFonts w:ascii="Arial" w:hAnsi="Arial" w:cs="Arial"/>
                <w:noProof/>
                <w:color w:val="404040" w:themeColor="text1" w:themeTint="BF"/>
                <w:sz w:val="40"/>
                <w:szCs w:val="40"/>
              </w:rPr>
              <w:t>How much can I apply for?</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_Toc37164262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5</w:t>
            </w:r>
            <w:r w:rsidR="001E4003" w:rsidRPr="00EF56D9">
              <w:rPr>
                <w:rFonts w:ascii="Arial" w:hAnsi="Arial" w:cs="Arial"/>
                <w:noProof/>
                <w:webHidden/>
                <w:color w:val="404040" w:themeColor="text1" w:themeTint="BF"/>
                <w:sz w:val="40"/>
                <w:szCs w:val="40"/>
              </w:rPr>
              <w:fldChar w:fldCharType="end"/>
            </w:r>
          </w:hyperlink>
        </w:p>
        <w:p w14:paraId="337D9865" w14:textId="646C92EE"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3" w:history="1">
            <w:r w:rsidR="001E4003" w:rsidRPr="00EF56D9">
              <w:rPr>
                <w:rStyle w:val="Hyperlink"/>
                <w:rFonts w:ascii="Arial" w:hAnsi="Arial" w:cs="Arial"/>
                <w:noProof/>
                <w:color w:val="404040" w:themeColor="text1" w:themeTint="BF"/>
                <w:sz w:val="40"/>
                <w:szCs w:val="40"/>
              </w:rPr>
              <w:t>What are the priorities for support?</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_Toc37164263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5</w:t>
            </w:r>
            <w:r w:rsidR="001E4003" w:rsidRPr="00EF56D9">
              <w:rPr>
                <w:rFonts w:ascii="Arial" w:hAnsi="Arial" w:cs="Arial"/>
                <w:noProof/>
                <w:webHidden/>
                <w:color w:val="404040" w:themeColor="text1" w:themeTint="BF"/>
                <w:sz w:val="40"/>
                <w:szCs w:val="40"/>
              </w:rPr>
              <w:fldChar w:fldCharType="end"/>
            </w:r>
          </w:hyperlink>
        </w:p>
        <w:p w14:paraId="744C33A1" w14:textId="160F7542"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4" w:history="1">
            <w:r w:rsidR="001E4003" w:rsidRPr="00EF56D9">
              <w:rPr>
                <w:rStyle w:val="Hyperlink"/>
                <w:rFonts w:ascii="Arial" w:hAnsi="Arial" w:cs="Arial"/>
                <w:noProof/>
                <w:color w:val="404040" w:themeColor="text1" w:themeTint="BF"/>
                <w:sz w:val="40"/>
                <w:szCs w:val="40"/>
              </w:rPr>
              <w:t>Awards are open to:</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_Toc37164264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6</w:t>
            </w:r>
            <w:r w:rsidR="001E4003" w:rsidRPr="00EF56D9">
              <w:rPr>
                <w:rFonts w:ascii="Arial" w:hAnsi="Arial" w:cs="Arial"/>
                <w:noProof/>
                <w:webHidden/>
                <w:color w:val="404040" w:themeColor="text1" w:themeTint="BF"/>
                <w:sz w:val="40"/>
                <w:szCs w:val="40"/>
              </w:rPr>
              <w:fldChar w:fldCharType="end"/>
            </w:r>
          </w:hyperlink>
        </w:p>
        <w:p w14:paraId="2A6598A2" w14:textId="7C26EF85"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5" w:history="1">
            <w:r w:rsidR="001E4003" w:rsidRPr="00EF56D9">
              <w:rPr>
                <w:rStyle w:val="Hyperlink"/>
                <w:rFonts w:ascii="Arial" w:hAnsi="Arial" w:cs="Arial"/>
                <w:noProof/>
                <w:color w:val="404040" w:themeColor="text1" w:themeTint="BF"/>
                <w:sz w:val="40"/>
                <w:szCs w:val="40"/>
              </w:rPr>
              <w:t>Part-time workers</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_Toc37164265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7</w:t>
            </w:r>
            <w:r w:rsidR="001E4003" w:rsidRPr="00EF56D9">
              <w:rPr>
                <w:rFonts w:ascii="Arial" w:hAnsi="Arial" w:cs="Arial"/>
                <w:noProof/>
                <w:webHidden/>
                <w:color w:val="404040" w:themeColor="text1" w:themeTint="BF"/>
                <w:sz w:val="40"/>
                <w:szCs w:val="40"/>
              </w:rPr>
              <w:fldChar w:fldCharType="end"/>
            </w:r>
          </w:hyperlink>
        </w:p>
        <w:p w14:paraId="169D3D1F" w14:textId="74C5BC24"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6" w:history="1">
            <w:r w:rsidR="001E4003" w:rsidRPr="00EF56D9">
              <w:rPr>
                <w:rStyle w:val="Hyperlink"/>
                <w:rFonts w:ascii="Arial" w:hAnsi="Arial" w:cs="Arial"/>
                <w:noProof/>
                <w:color w:val="404040" w:themeColor="text1" w:themeTint="BF"/>
                <w:sz w:val="40"/>
                <w:szCs w:val="40"/>
              </w:rPr>
              <w:t>Freelancers in the Creative Industries</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_Toc37164266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7</w:t>
            </w:r>
            <w:r w:rsidR="001E4003" w:rsidRPr="00EF56D9">
              <w:rPr>
                <w:rFonts w:ascii="Arial" w:hAnsi="Arial" w:cs="Arial"/>
                <w:noProof/>
                <w:webHidden/>
                <w:color w:val="404040" w:themeColor="text1" w:themeTint="BF"/>
                <w:sz w:val="40"/>
                <w:szCs w:val="40"/>
              </w:rPr>
              <w:fldChar w:fldCharType="end"/>
            </w:r>
          </w:hyperlink>
        </w:p>
        <w:p w14:paraId="293E7F91" w14:textId="360D78C2"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7" w:history="1">
            <w:r w:rsidR="001E4003" w:rsidRPr="00EF56D9">
              <w:rPr>
                <w:rStyle w:val="Hyperlink"/>
                <w:rFonts w:ascii="Arial" w:hAnsi="Arial" w:cs="Arial"/>
                <w:noProof/>
                <w:color w:val="404040" w:themeColor="text1" w:themeTint="BF"/>
                <w:sz w:val="40"/>
                <w:szCs w:val="40"/>
              </w:rPr>
              <w:t>Who isn’t eligible?</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_Toc37164267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7</w:t>
            </w:r>
            <w:r w:rsidR="001E4003" w:rsidRPr="00EF56D9">
              <w:rPr>
                <w:rFonts w:ascii="Arial" w:hAnsi="Arial" w:cs="Arial"/>
                <w:noProof/>
                <w:webHidden/>
                <w:color w:val="404040" w:themeColor="text1" w:themeTint="BF"/>
                <w:sz w:val="40"/>
                <w:szCs w:val="40"/>
              </w:rPr>
              <w:fldChar w:fldCharType="end"/>
            </w:r>
          </w:hyperlink>
        </w:p>
        <w:p w14:paraId="5DB0A515" w14:textId="1C67BD80"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8" w:history="1">
            <w:r w:rsidR="001E4003" w:rsidRPr="00EF56D9">
              <w:rPr>
                <w:rStyle w:val="Hyperlink"/>
                <w:rFonts w:ascii="Arial" w:hAnsi="Arial" w:cs="Arial"/>
                <w:noProof/>
                <w:color w:val="404040" w:themeColor="text1" w:themeTint="BF"/>
                <w:sz w:val="40"/>
                <w:szCs w:val="40"/>
              </w:rPr>
              <w:t>What we’ll need from you?</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_Toc37164268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8</w:t>
            </w:r>
            <w:r w:rsidR="001E4003" w:rsidRPr="00EF56D9">
              <w:rPr>
                <w:rFonts w:ascii="Arial" w:hAnsi="Arial" w:cs="Arial"/>
                <w:noProof/>
                <w:webHidden/>
                <w:color w:val="404040" w:themeColor="text1" w:themeTint="BF"/>
                <w:sz w:val="40"/>
                <w:szCs w:val="40"/>
              </w:rPr>
              <w:fldChar w:fldCharType="end"/>
            </w:r>
          </w:hyperlink>
        </w:p>
        <w:p w14:paraId="5CB9F470" w14:textId="71A53048"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69" w:history="1">
            <w:r w:rsidR="001E4003" w:rsidRPr="00EF56D9">
              <w:rPr>
                <w:rStyle w:val="Hyperlink"/>
                <w:rFonts w:ascii="Arial" w:hAnsi="Arial" w:cs="Arial"/>
                <w:noProof/>
                <w:color w:val="404040" w:themeColor="text1" w:themeTint="BF"/>
                <w:sz w:val="40"/>
                <w:szCs w:val="40"/>
              </w:rPr>
              <w:t>What is the application process?</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_Toc37164269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9</w:t>
            </w:r>
            <w:r w:rsidR="001E4003" w:rsidRPr="00EF56D9">
              <w:rPr>
                <w:rFonts w:ascii="Arial" w:hAnsi="Arial" w:cs="Arial"/>
                <w:noProof/>
                <w:webHidden/>
                <w:color w:val="404040" w:themeColor="text1" w:themeTint="BF"/>
                <w:sz w:val="40"/>
                <w:szCs w:val="40"/>
              </w:rPr>
              <w:fldChar w:fldCharType="end"/>
            </w:r>
          </w:hyperlink>
        </w:p>
        <w:p w14:paraId="64E35669" w14:textId="6DE17579"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0" w:history="1">
            <w:r w:rsidR="001E4003" w:rsidRPr="00EF56D9">
              <w:rPr>
                <w:rStyle w:val="Hyperlink"/>
                <w:rFonts w:ascii="Arial" w:hAnsi="Arial" w:cs="Arial"/>
                <w:noProof/>
                <w:color w:val="404040" w:themeColor="text1" w:themeTint="BF"/>
                <w:sz w:val="40"/>
                <w:szCs w:val="40"/>
              </w:rPr>
              <w:t>Frequently Asked Questions</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_Toc37164270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11</w:t>
            </w:r>
            <w:r w:rsidR="001E4003" w:rsidRPr="00EF56D9">
              <w:rPr>
                <w:rFonts w:ascii="Arial" w:hAnsi="Arial" w:cs="Arial"/>
                <w:noProof/>
                <w:webHidden/>
                <w:color w:val="404040" w:themeColor="text1" w:themeTint="BF"/>
                <w:sz w:val="40"/>
                <w:szCs w:val="40"/>
              </w:rPr>
              <w:fldChar w:fldCharType="end"/>
            </w:r>
          </w:hyperlink>
        </w:p>
        <w:p w14:paraId="0076DF4D" w14:textId="4E7F0041"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1" w:history="1">
            <w:r w:rsidR="001E4003" w:rsidRPr="00EF56D9">
              <w:rPr>
                <w:rStyle w:val="Hyperlink"/>
                <w:rFonts w:ascii="Arial" w:hAnsi="Arial" w:cs="Arial"/>
                <w:noProof/>
                <w:color w:val="404040" w:themeColor="text1" w:themeTint="BF"/>
                <w:sz w:val="40"/>
                <w:szCs w:val="40"/>
              </w:rPr>
              <w:t>What Questions Will I Need to Answer?</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_Toc37164271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11</w:t>
            </w:r>
            <w:r w:rsidR="001E4003" w:rsidRPr="00EF56D9">
              <w:rPr>
                <w:rFonts w:ascii="Arial" w:hAnsi="Arial" w:cs="Arial"/>
                <w:noProof/>
                <w:webHidden/>
                <w:color w:val="404040" w:themeColor="text1" w:themeTint="BF"/>
                <w:sz w:val="40"/>
                <w:szCs w:val="40"/>
              </w:rPr>
              <w:fldChar w:fldCharType="end"/>
            </w:r>
          </w:hyperlink>
        </w:p>
        <w:p w14:paraId="6B6148B0" w14:textId="6DD64613"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2" w:history="1">
            <w:r w:rsidR="001E4003" w:rsidRPr="00EF56D9">
              <w:rPr>
                <w:rStyle w:val="Hyperlink"/>
                <w:rFonts w:ascii="Arial" w:hAnsi="Arial" w:cs="Arial"/>
                <w:noProof/>
                <w:color w:val="404040" w:themeColor="text1" w:themeTint="BF"/>
                <w:sz w:val="40"/>
                <w:szCs w:val="40"/>
              </w:rPr>
              <w:t>Bank Details</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_Toc37164272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12</w:t>
            </w:r>
            <w:r w:rsidR="001E4003" w:rsidRPr="00EF56D9">
              <w:rPr>
                <w:rFonts w:ascii="Arial" w:hAnsi="Arial" w:cs="Arial"/>
                <w:noProof/>
                <w:webHidden/>
                <w:color w:val="404040" w:themeColor="text1" w:themeTint="BF"/>
                <w:sz w:val="40"/>
                <w:szCs w:val="40"/>
              </w:rPr>
              <w:fldChar w:fldCharType="end"/>
            </w:r>
          </w:hyperlink>
        </w:p>
        <w:p w14:paraId="0E2E7F3A" w14:textId="6DD3BA12"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3" w:history="1">
            <w:r w:rsidR="001E4003" w:rsidRPr="00EF56D9">
              <w:rPr>
                <w:rStyle w:val="Hyperlink"/>
                <w:rFonts w:ascii="Arial" w:hAnsi="Arial" w:cs="Arial"/>
                <w:noProof/>
                <w:color w:val="404040" w:themeColor="text1" w:themeTint="BF"/>
                <w:sz w:val="40"/>
                <w:szCs w:val="40"/>
              </w:rPr>
              <w:t>Not sure if you or your request is eligible?</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_Toc37164273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13</w:t>
            </w:r>
            <w:r w:rsidR="001E4003" w:rsidRPr="00EF56D9">
              <w:rPr>
                <w:rFonts w:ascii="Arial" w:hAnsi="Arial" w:cs="Arial"/>
                <w:noProof/>
                <w:webHidden/>
                <w:color w:val="404040" w:themeColor="text1" w:themeTint="BF"/>
                <w:sz w:val="40"/>
                <w:szCs w:val="40"/>
              </w:rPr>
              <w:fldChar w:fldCharType="end"/>
            </w:r>
          </w:hyperlink>
        </w:p>
        <w:p w14:paraId="28D399AE" w14:textId="5FD194CC"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4" w:history="1">
            <w:r w:rsidR="001E4003" w:rsidRPr="00EF56D9">
              <w:rPr>
                <w:rStyle w:val="Hyperlink"/>
                <w:rFonts w:ascii="Arial" w:hAnsi="Arial" w:cs="Arial"/>
                <w:noProof/>
                <w:color w:val="404040" w:themeColor="text1" w:themeTint="BF"/>
                <w:sz w:val="40"/>
                <w:szCs w:val="40"/>
              </w:rPr>
              <w:t>Freedom of Information</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_Toc37164274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14</w:t>
            </w:r>
            <w:r w:rsidR="001E4003" w:rsidRPr="00EF56D9">
              <w:rPr>
                <w:rFonts w:ascii="Arial" w:hAnsi="Arial" w:cs="Arial"/>
                <w:noProof/>
                <w:webHidden/>
                <w:color w:val="404040" w:themeColor="text1" w:themeTint="BF"/>
                <w:sz w:val="40"/>
                <w:szCs w:val="40"/>
              </w:rPr>
              <w:fldChar w:fldCharType="end"/>
            </w:r>
          </w:hyperlink>
        </w:p>
        <w:p w14:paraId="58BB783C" w14:textId="422FE08B"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5" w:history="1">
            <w:r w:rsidR="001E4003" w:rsidRPr="00EF56D9">
              <w:rPr>
                <w:rStyle w:val="Hyperlink"/>
                <w:rFonts w:ascii="Arial" w:hAnsi="Arial" w:cs="Arial"/>
                <w:noProof/>
                <w:color w:val="404040" w:themeColor="text1" w:themeTint="BF"/>
                <w:sz w:val="40"/>
                <w:szCs w:val="40"/>
              </w:rPr>
              <w:t>Complaints Procedure</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_Toc37164275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15</w:t>
            </w:r>
            <w:r w:rsidR="001E4003" w:rsidRPr="00EF56D9">
              <w:rPr>
                <w:rFonts w:ascii="Arial" w:hAnsi="Arial" w:cs="Arial"/>
                <w:noProof/>
                <w:webHidden/>
                <w:color w:val="404040" w:themeColor="text1" w:themeTint="BF"/>
                <w:sz w:val="40"/>
                <w:szCs w:val="40"/>
              </w:rPr>
              <w:fldChar w:fldCharType="end"/>
            </w:r>
          </w:hyperlink>
        </w:p>
        <w:p w14:paraId="2B006F56" w14:textId="65E171A5" w:rsidR="001E4003" w:rsidRPr="00EF56D9" w:rsidRDefault="0025538B" w:rsidP="00EF56D9">
          <w:pPr>
            <w:pStyle w:val="TOC2"/>
            <w:tabs>
              <w:tab w:val="right" w:pos="9632"/>
            </w:tabs>
            <w:spacing w:after="240"/>
            <w:ind w:left="0"/>
            <w:contextualSpacing/>
            <w:rPr>
              <w:rFonts w:ascii="Arial" w:eastAsiaTheme="minorEastAsia" w:hAnsi="Arial" w:cs="Arial"/>
              <w:noProof/>
              <w:color w:val="404040" w:themeColor="text1" w:themeTint="BF"/>
              <w:sz w:val="40"/>
              <w:szCs w:val="40"/>
              <w:lang w:eastAsia="en-GB"/>
            </w:rPr>
          </w:pPr>
          <w:hyperlink w:anchor="_Toc37164276" w:history="1">
            <w:r w:rsidR="001E4003" w:rsidRPr="00EF56D9">
              <w:rPr>
                <w:rStyle w:val="Hyperlink"/>
                <w:rFonts w:ascii="Arial" w:hAnsi="Arial" w:cs="Arial"/>
                <w:noProof/>
                <w:color w:val="404040" w:themeColor="text1" w:themeTint="BF"/>
                <w:sz w:val="40"/>
                <w:szCs w:val="40"/>
              </w:rPr>
              <w:t>Data Protection</w:t>
            </w:r>
            <w:r w:rsidR="001E4003" w:rsidRPr="00EF56D9">
              <w:rPr>
                <w:rFonts w:ascii="Arial" w:hAnsi="Arial" w:cs="Arial"/>
                <w:noProof/>
                <w:webHidden/>
                <w:color w:val="404040" w:themeColor="text1" w:themeTint="BF"/>
                <w:sz w:val="40"/>
                <w:szCs w:val="40"/>
              </w:rPr>
              <w:tab/>
            </w:r>
            <w:r w:rsidR="001E4003" w:rsidRPr="00EF56D9">
              <w:rPr>
                <w:rFonts w:ascii="Arial" w:hAnsi="Arial" w:cs="Arial"/>
                <w:noProof/>
                <w:webHidden/>
                <w:color w:val="404040" w:themeColor="text1" w:themeTint="BF"/>
                <w:sz w:val="40"/>
                <w:szCs w:val="40"/>
              </w:rPr>
              <w:fldChar w:fldCharType="begin"/>
            </w:r>
            <w:r w:rsidR="001E4003" w:rsidRPr="00EF56D9">
              <w:rPr>
                <w:rFonts w:ascii="Arial" w:hAnsi="Arial" w:cs="Arial"/>
                <w:noProof/>
                <w:webHidden/>
                <w:color w:val="404040" w:themeColor="text1" w:themeTint="BF"/>
                <w:sz w:val="40"/>
                <w:szCs w:val="40"/>
              </w:rPr>
              <w:instrText xml:space="preserve"> PAGEREF _Toc37164276 \h </w:instrText>
            </w:r>
            <w:r w:rsidR="001E4003" w:rsidRPr="00EF56D9">
              <w:rPr>
                <w:rFonts w:ascii="Arial" w:hAnsi="Arial" w:cs="Arial"/>
                <w:noProof/>
                <w:webHidden/>
                <w:color w:val="404040" w:themeColor="text1" w:themeTint="BF"/>
                <w:sz w:val="40"/>
                <w:szCs w:val="40"/>
              </w:rPr>
            </w:r>
            <w:r w:rsidR="001E4003" w:rsidRPr="00EF56D9">
              <w:rPr>
                <w:rFonts w:ascii="Arial" w:hAnsi="Arial" w:cs="Arial"/>
                <w:noProof/>
                <w:webHidden/>
                <w:color w:val="404040" w:themeColor="text1" w:themeTint="BF"/>
                <w:sz w:val="40"/>
                <w:szCs w:val="40"/>
              </w:rPr>
              <w:fldChar w:fldCharType="separate"/>
            </w:r>
            <w:r w:rsidR="0051523D">
              <w:rPr>
                <w:rFonts w:ascii="Arial" w:hAnsi="Arial" w:cs="Arial"/>
                <w:noProof/>
                <w:webHidden/>
                <w:color w:val="404040" w:themeColor="text1" w:themeTint="BF"/>
                <w:sz w:val="40"/>
                <w:szCs w:val="40"/>
              </w:rPr>
              <w:t>15</w:t>
            </w:r>
            <w:r w:rsidR="001E4003" w:rsidRPr="00EF56D9">
              <w:rPr>
                <w:rFonts w:ascii="Arial" w:hAnsi="Arial" w:cs="Arial"/>
                <w:noProof/>
                <w:webHidden/>
                <w:color w:val="404040" w:themeColor="text1" w:themeTint="BF"/>
                <w:sz w:val="40"/>
                <w:szCs w:val="40"/>
              </w:rPr>
              <w:fldChar w:fldCharType="end"/>
            </w:r>
          </w:hyperlink>
        </w:p>
        <w:p w14:paraId="6E270C14" w14:textId="792BEA83" w:rsidR="001E4003" w:rsidRPr="00EF56D9" w:rsidRDefault="001E4003" w:rsidP="00EF56D9">
          <w:pPr>
            <w:spacing w:after="240"/>
            <w:contextualSpacing/>
            <w:rPr>
              <w:rFonts w:ascii="Arial" w:hAnsi="Arial" w:cs="Arial"/>
              <w:b/>
              <w:bCs/>
              <w:noProof/>
              <w:color w:val="404040" w:themeColor="text1" w:themeTint="BF"/>
              <w:sz w:val="40"/>
              <w:szCs w:val="40"/>
            </w:rPr>
          </w:pPr>
          <w:r w:rsidRPr="00EF56D9">
            <w:rPr>
              <w:rFonts w:ascii="Arial" w:hAnsi="Arial" w:cs="Arial"/>
              <w:b/>
              <w:bCs/>
              <w:noProof/>
              <w:color w:val="404040" w:themeColor="text1" w:themeTint="BF"/>
              <w:sz w:val="40"/>
              <w:szCs w:val="40"/>
            </w:rPr>
            <w:fldChar w:fldCharType="end"/>
          </w:r>
        </w:p>
      </w:sdtContent>
    </w:sdt>
    <w:p w14:paraId="5D208D79" w14:textId="0146CE44" w:rsidR="009A6627" w:rsidRPr="00EF56D9" w:rsidRDefault="0077048C" w:rsidP="00EF56D9">
      <w:pPr>
        <w:spacing w:before="720" w:after="240"/>
        <w:rPr>
          <w:rFonts w:ascii="Arial" w:hAnsi="Arial" w:cs="Arial"/>
          <w:color w:val="404040" w:themeColor="text1" w:themeTint="BF"/>
          <w:sz w:val="40"/>
          <w:szCs w:val="40"/>
        </w:rPr>
      </w:pPr>
      <w:r w:rsidRPr="00EF56D9">
        <w:rPr>
          <w:rFonts w:ascii="Arial" w:hAnsi="Arial" w:cs="Arial"/>
          <w:noProof/>
          <w:color w:val="404040" w:themeColor="text1" w:themeTint="BF"/>
          <w:sz w:val="40"/>
          <w:szCs w:val="40"/>
        </w:rPr>
        <w:drawing>
          <wp:inline distT="0" distB="0" distL="0" distR="0" wp14:anchorId="2A26B086" wp14:editId="42156AD0">
            <wp:extent cx="1469646" cy="632011"/>
            <wp:effectExtent l="0" t="0" r="0" b="0"/>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sability confide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2159" cy="650293"/>
                    </a:xfrm>
                    <a:prstGeom prst="rect">
                      <a:avLst/>
                    </a:prstGeom>
                  </pic:spPr>
                </pic:pic>
              </a:graphicData>
            </a:graphic>
          </wp:inline>
        </w:drawing>
      </w:r>
    </w:p>
    <w:p w14:paraId="208A01F0" w14:textId="31852D1D" w:rsidR="009657D5" w:rsidRPr="00EF56D9" w:rsidRDefault="009657D5" w:rsidP="00EF56D9">
      <w:pPr>
        <w:pStyle w:val="BasicParagraph"/>
        <w:suppressAutoHyphens/>
        <w:spacing w:line="240" w:lineRule="atLeast"/>
        <w:rPr>
          <w:rFonts w:ascii="Arial" w:hAnsi="Arial" w:cs="Arial"/>
          <w:color w:val="404040" w:themeColor="text1" w:themeTint="BF"/>
          <w:sz w:val="40"/>
          <w:szCs w:val="40"/>
        </w:rPr>
      </w:pPr>
      <w:r w:rsidRPr="00EF56D9">
        <w:rPr>
          <w:rFonts w:ascii="Arial" w:hAnsi="Arial" w:cs="Arial"/>
          <w:color w:val="404040" w:themeColor="text1" w:themeTint="BF"/>
          <w:sz w:val="40"/>
          <w:szCs w:val="40"/>
        </w:rPr>
        <w:t>Arts Council of Wales is committed to making information available in large print, braille, audio, Easy Read and British Sign Language and will endeavour to provide information in languages other than Welsh or English on request.</w:t>
      </w:r>
    </w:p>
    <w:p w14:paraId="2DA8078A" w14:textId="3978DF0A" w:rsidR="002A623A" w:rsidRPr="00EF56D9" w:rsidRDefault="00834732" w:rsidP="00EF56D9">
      <w:pPr>
        <w:pStyle w:val="Heading2"/>
      </w:pPr>
      <w:bookmarkStart w:id="0" w:name="_Toc37164259"/>
      <w:r w:rsidRPr="00EF56D9">
        <w:lastRenderedPageBreak/>
        <w:t xml:space="preserve">Urgent </w:t>
      </w:r>
      <w:r w:rsidR="00AC59EA" w:rsidRPr="00EF56D9">
        <w:t>Response Fund</w:t>
      </w:r>
      <w:bookmarkEnd w:id="0"/>
    </w:p>
    <w:p w14:paraId="3BA78BD0" w14:textId="17074367" w:rsidR="000711F9" w:rsidRPr="00EF56D9" w:rsidRDefault="00D43AEF" w:rsidP="00F82445">
      <w:pPr>
        <w:pStyle w:val="ListBullet"/>
        <w:spacing w:before="240"/>
        <w:ind w:left="284" w:hanging="284"/>
        <w:rPr>
          <w:rFonts w:ascii="Arial" w:hAnsi="Arial" w:cs="Arial"/>
          <w:sz w:val="40"/>
          <w:szCs w:val="40"/>
        </w:rPr>
      </w:pPr>
      <w:r w:rsidRPr="00EF56D9">
        <w:rPr>
          <w:rFonts w:ascii="Arial" w:hAnsi="Arial" w:cs="Arial"/>
          <w:sz w:val="40"/>
          <w:szCs w:val="40"/>
        </w:rPr>
        <w:t>This is a fund for those individual artists and freelancers who have lost income from their creative work and/or practice due to COVID-19</w:t>
      </w:r>
    </w:p>
    <w:p w14:paraId="78924240" w14:textId="282A1EF7" w:rsidR="00B3269D" w:rsidRPr="00EF56D9" w:rsidRDefault="00D43AEF" w:rsidP="00F82445">
      <w:pPr>
        <w:pStyle w:val="ListBullet"/>
        <w:spacing w:before="240"/>
        <w:ind w:left="284" w:hanging="284"/>
        <w:rPr>
          <w:rFonts w:ascii="Arial" w:hAnsi="Arial" w:cs="Arial"/>
          <w:sz w:val="40"/>
          <w:szCs w:val="40"/>
        </w:rPr>
      </w:pPr>
      <w:r w:rsidRPr="00EF56D9">
        <w:rPr>
          <w:rFonts w:ascii="Arial" w:hAnsi="Arial" w:cs="Arial"/>
          <w:sz w:val="40"/>
          <w:szCs w:val="40"/>
        </w:rPr>
        <w:t xml:space="preserve">You can </w:t>
      </w:r>
      <w:r w:rsidR="00896FFD" w:rsidRPr="00EF56D9">
        <w:rPr>
          <w:rFonts w:ascii="Arial" w:hAnsi="Arial" w:cs="Arial"/>
          <w:sz w:val="40"/>
          <w:szCs w:val="40"/>
        </w:rPr>
        <w:t xml:space="preserve">apply </w:t>
      </w:r>
      <w:r w:rsidR="002340EC" w:rsidRPr="00EF56D9">
        <w:rPr>
          <w:rFonts w:ascii="Arial" w:hAnsi="Arial" w:cs="Arial"/>
          <w:sz w:val="40"/>
          <w:szCs w:val="40"/>
        </w:rPr>
        <w:t xml:space="preserve">for </w:t>
      </w:r>
      <w:r w:rsidR="00354360" w:rsidRPr="00EF56D9">
        <w:rPr>
          <w:rFonts w:ascii="Arial" w:hAnsi="Arial" w:cs="Arial"/>
          <w:sz w:val="40"/>
          <w:szCs w:val="40"/>
        </w:rPr>
        <w:t xml:space="preserve">a grant of </w:t>
      </w:r>
      <w:r w:rsidR="002B36BB" w:rsidRPr="00EF56D9">
        <w:rPr>
          <w:rFonts w:ascii="Arial" w:hAnsi="Arial" w:cs="Arial"/>
          <w:sz w:val="40"/>
          <w:szCs w:val="40"/>
        </w:rPr>
        <w:t>up to</w:t>
      </w:r>
      <w:r w:rsidRPr="00EF56D9">
        <w:rPr>
          <w:rFonts w:ascii="Arial" w:hAnsi="Arial" w:cs="Arial"/>
          <w:sz w:val="40"/>
          <w:szCs w:val="40"/>
        </w:rPr>
        <w:t xml:space="preserve"> £2</w:t>
      </w:r>
      <w:r w:rsidR="00354360" w:rsidRPr="00EF56D9">
        <w:rPr>
          <w:rFonts w:ascii="Arial" w:hAnsi="Arial" w:cs="Arial"/>
          <w:sz w:val="40"/>
          <w:szCs w:val="40"/>
        </w:rPr>
        <w:t>,</w:t>
      </w:r>
      <w:r w:rsidRPr="00EF56D9">
        <w:rPr>
          <w:rFonts w:ascii="Arial" w:hAnsi="Arial" w:cs="Arial"/>
          <w:sz w:val="40"/>
          <w:szCs w:val="40"/>
        </w:rPr>
        <w:t>500 to help support your immediate needs</w:t>
      </w:r>
    </w:p>
    <w:p w14:paraId="2CDA6884" w14:textId="1C4179BB" w:rsidR="00B3269D" w:rsidRPr="00EF56D9" w:rsidRDefault="00B344A7" w:rsidP="00F82445">
      <w:pPr>
        <w:pStyle w:val="ListBullet"/>
        <w:spacing w:before="240"/>
        <w:ind w:left="284" w:hanging="284"/>
        <w:rPr>
          <w:rFonts w:ascii="Arial" w:hAnsi="Arial" w:cs="Arial"/>
          <w:sz w:val="40"/>
          <w:szCs w:val="40"/>
        </w:rPr>
      </w:pPr>
      <w:r w:rsidRPr="00EF56D9">
        <w:rPr>
          <w:rFonts w:ascii="Arial" w:hAnsi="Arial" w:cs="Arial"/>
          <w:sz w:val="40"/>
          <w:szCs w:val="40"/>
        </w:rPr>
        <w:t xml:space="preserve">We aim to support people </w:t>
      </w:r>
      <w:r w:rsidR="00847E38" w:rsidRPr="00EF56D9">
        <w:rPr>
          <w:rFonts w:ascii="Arial" w:hAnsi="Arial" w:cs="Arial"/>
          <w:sz w:val="40"/>
          <w:szCs w:val="40"/>
        </w:rPr>
        <w:t>on a non</w:t>
      </w:r>
      <w:r w:rsidR="00847E38" w:rsidRPr="00EF56D9">
        <w:rPr>
          <w:rFonts w:ascii="Arial" w:hAnsi="Arial" w:cs="Arial"/>
          <w:sz w:val="40"/>
          <w:szCs w:val="40"/>
        </w:rPr>
        <w:noBreakHyphen/>
        <w:t>competitive basis</w:t>
      </w:r>
      <w:r w:rsidR="00E76439" w:rsidRPr="00EF56D9">
        <w:rPr>
          <w:rFonts w:ascii="Arial" w:hAnsi="Arial" w:cs="Arial"/>
          <w:sz w:val="40"/>
          <w:szCs w:val="40"/>
        </w:rPr>
        <w:t xml:space="preserve">, but </w:t>
      </w:r>
      <w:r w:rsidR="00A27086" w:rsidRPr="00EF56D9">
        <w:rPr>
          <w:rFonts w:ascii="Arial" w:hAnsi="Arial" w:cs="Arial"/>
          <w:sz w:val="40"/>
          <w:szCs w:val="40"/>
        </w:rPr>
        <w:t xml:space="preserve">funds are not unlimited. </w:t>
      </w:r>
      <w:r w:rsidR="004128E5" w:rsidRPr="00EF56D9">
        <w:rPr>
          <w:rFonts w:ascii="Arial" w:hAnsi="Arial" w:cs="Arial"/>
          <w:sz w:val="40"/>
          <w:szCs w:val="40"/>
        </w:rPr>
        <w:t xml:space="preserve">It’s very important that funds </w:t>
      </w:r>
      <w:r w:rsidR="0063143E" w:rsidRPr="00EF56D9">
        <w:rPr>
          <w:rFonts w:ascii="Arial" w:hAnsi="Arial" w:cs="Arial"/>
          <w:sz w:val="40"/>
          <w:szCs w:val="40"/>
        </w:rPr>
        <w:t xml:space="preserve">are given to those in the most urgent need. </w:t>
      </w:r>
      <w:r w:rsidR="007C6F12" w:rsidRPr="00EF56D9">
        <w:rPr>
          <w:rFonts w:ascii="Arial" w:hAnsi="Arial" w:cs="Arial"/>
          <w:sz w:val="40"/>
          <w:szCs w:val="40"/>
        </w:rPr>
        <w:t xml:space="preserve">We’d therefore ask you to think carefully </w:t>
      </w:r>
      <w:r w:rsidR="00065FB0" w:rsidRPr="00EF56D9">
        <w:rPr>
          <w:rFonts w:ascii="Arial" w:hAnsi="Arial" w:cs="Arial"/>
          <w:sz w:val="40"/>
          <w:szCs w:val="40"/>
        </w:rPr>
        <w:t xml:space="preserve">about </w:t>
      </w:r>
      <w:r w:rsidR="00E976AE" w:rsidRPr="00EF56D9">
        <w:rPr>
          <w:rFonts w:ascii="Arial" w:hAnsi="Arial" w:cs="Arial"/>
          <w:sz w:val="40"/>
          <w:szCs w:val="40"/>
        </w:rPr>
        <w:t>whether you</w:t>
      </w:r>
      <w:r w:rsidR="008C30BA" w:rsidRPr="00EF56D9">
        <w:rPr>
          <w:rFonts w:ascii="Arial" w:hAnsi="Arial" w:cs="Arial"/>
          <w:sz w:val="40"/>
          <w:szCs w:val="40"/>
        </w:rPr>
        <w:t xml:space="preserve"> should make an application at this time</w:t>
      </w:r>
      <w:r w:rsidR="006C24DB" w:rsidRPr="00EF56D9">
        <w:rPr>
          <w:rFonts w:ascii="Arial" w:hAnsi="Arial" w:cs="Arial"/>
          <w:sz w:val="40"/>
          <w:szCs w:val="40"/>
        </w:rPr>
        <w:t>.</w:t>
      </w:r>
    </w:p>
    <w:p w14:paraId="1115C2A3" w14:textId="685589AF" w:rsidR="000E4755" w:rsidRPr="00EF56D9" w:rsidRDefault="006440D9" w:rsidP="00F82445">
      <w:pPr>
        <w:pStyle w:val="ListBullet"/>
        <w:spacing w:before="240"/>
        <w:ind w:left="284" w:hanging="284"/>
        <w:rPr>
          <w:rFonts w:ascii="Arial" w:hAnsi="Arial" w:cs="Arial"/>
          <w:sz w:val="40"/>
          <w:szCs w:val="40"/>
        </w:rPr>
      </w:pPr>
      <w:r w:rsidRPr="00EF56D9">
        <w:rPr>
          <w:rFonts w:ascii="Arial" w:hAnsi="Arial" w:cs="Arial"/>
          <w:sz w:val="40"/>
          <w:szCs w:val="40"/>
        </w:rPr>
        <w:t>The process is intended to be ‘light-t</w:t>
      </w:r>
      <w:r w:rsidR="00F25EEB" w:rsidRPr="00EF56D9">
        <w:rPr>
          <w:rFonts w:ascii="Arial" w:hAnsi="Arial" w:cs="Arial"/>
          <w:sz w:val="40"/>
          <w:szCs w:val="40"/>
        </w:rPr>
        <w:t>o</w:t>
      </w:r>
      <w:r w:rsidRPr="00EF56D9">
        <w:rPr>
          <w:rFonts w:ascii="Arial" w:hAnsi="Arial" w:cs="Arial"/>
          <w:sz w:val="40"/>
          <w:szCs w:val="40"/>
        </w:rPr>
        <w:t>uch</w:t>
      </w:r>
      <w:r w:rsidR="00F25EEB" w:rsidRPr="00EF56D9">
        <w:rPr>
          <w:rFonts w:ascii="Arial" w:hAnsi="Arial" w:cs="Arial"/>
          <w:sz w:val="40"/>
          <w:szCs w:val="40"/>
        </w:rPr>
        <w:t>’ and quick</w:t>
      </w:r>
      <w:r w:rsidR="00EF56D9">
        <w:rPr>
          <w:rFonts w:ascii="Arial" w:hAnsi="Arial" w:cs="Arial"/>
          <w:sz w:val="40"/>
          <w:szCs w:val="40"/>
        </w:rPr>
        <w:t xml:space="preserve">. </w:t>
      </w:r>
      <w:r w:rsidR="00D43AEF" w:rsidRPr="00EF56D9">
        <w:rPr>
          <w:rFonts w:ascii="Arial" w:hAnsi="Arial" w:cs="Arial"/>
          <w:sz w:val="40"/>
          <w:szCs w:val="40"/>
        </w:rPr>
        <w:t xml:space="preserve">We’re aiming to turnaround applications within </w:t>
      </w:r>
      <w:r w:rsidR="008C722C" w:rsidRPr="00EF56D9">
        <w:rPr>
          <w:rFonts w:ascii="Arial" w:hAnsi="Arial" w:cs="Arial"/>
          <w:sz w:val="40"/>
          <w:szCs w:val="40"/>
        </w:rPr>
        <w:t>3</w:t>
      </w:r>
      <w:r w:rsidR="00D43AEF" w:rsidRPr="00EF56D9">
        <w:rPr>
          <w:rFonts w:ascii="Arial" w:hAnsi="Arial" w:cs="Arial"/>
          <w:sz w:val="40"/>
          <w:szCs w:val="40"/>
        </w:rPr>
        <w:t xml:space="preserve"> weeks of </w:t>
      </w:r>
      <w:r w:rsidR="002B36BB" w:rsidRPr="00EF56D9">
        <w:rPr>
          <w:rFonts w:ascii="Arial" w:hAnsi="Arial" w:cs="Arial"/>
          <w:sz w:val="40"/>
          <w:szCs w:val="40"/>
        </w:rPr>
        <w:t>the closing dates</w:t>
      </w:r>
      <w:r w:rsidR="00EF56D9">
        <w:rPr>
          <w:rFonts w:ascii="Arial" w:hAnsi="Arial" w:cs="Arial"/>
          <w:sz w:val="40"/>
          <w:szCs w:val="40"/>
        </w:rPr>
        <w:t xml:space="preserve">. </w:t>
      </w:r>
      <w:r w:rsidR="00981875" w:rsidRPr="00EF56D9">
        <w:rPr>
          <w:rFonts w:ascii="Arial" w:hAnsi="Arial" w:cs="Arial"/>
          <w:sz w:val="40"/>
          <w:szCs w:val="40"/>
        </w:rPr>
        <w:t>If the number of applications we receive means that this is</w:t>
      </w:r>
      <w:r w:rsidR="00D05000" w:rsidRPr="00EF56D9">
        <w:rPr>
          <w:rFonts w:ascii="Arial" w:hAnsi="Arial" w:cs="Arial"/>
          <w:sz w:val="40"/>
          <w:szCs w:val="40"/>
        </w:rPr>
        <w:t>n’</w:t>
      </w:r>
      <w:r w:rsidR="00981875" w:rsidRPr="00EF56D9">
        <w:rPr>
          <w:rFonts w:ascii="Arial" w:hAnsi="Arial" w:cs="Arial"/>
          <w:sz w:val="40"/>
          <w:szCs w:val="40"/>
        </w:rPr>
        <w:t>t achievable we</w:t>
      </w:r>
      <w:r w:rsidR="00D05000" w:rsidRPr="00EF56D9">
        <w:rPr>
          <w:rFonts w:ascii="Arial" w:hAnsi="Arial" w:cs="Arial"/>
          <w:sz w:val="40"/>
          <w:szCs w:val="40"/>
        </w:rPr>
        <w:t>’</w:t>
      </w:r>
      <w:r w:rsidR="00981875" w:rsidRPr="00EF56D9">
        <w:rPr>
          <w:rFonts w:ascii="Arial" w:hAnsi="Arial" w:cs="Arial"/>
          <w:sz w:val="40"/>
          <w:szCs w:val="40"/>
        </w:rPr>
        <w:t>ll let you know as soon as possible.</w:t>
      </w:r>
    </w:p>
    <w:p w14:paraId="0D607BCD" w14:textId="121C00CA" w:rsidR="008A7FF7" w:rsidRPr="00EF56D9" w:rsidRDefault="00D43AEF" w:rsidP="00EF56D9">
      <w:pPr>
        <w:pStyle w:val="Heading2"/>
      </w:pPr>
      <w:bookmarkStart w:id="1" w:name="_Toc37164260"/>
      <w:r w:rsidRPr="00EF56D9">
        <w:t>What is this fund for?</w:t>
      </w:r>
      <w:bookmarkEnd w:id="1"/>
    </w:p>
    <w:p w14:paraId="4FA53AB3" w14:textId="14C0B31E" w:rsidR="00D43AEF" w:rsidRPr="00EF56D9" w:rsidRDefault="00D43AEF" w:rsidP="00F82445">
      <w:pPr>
        <w:pStyle w:val="BodyText"/>
        <w:rPr>
          <w:rFonts w:ascii="Arial" w:hAnsi="Arial" w:cs="Arial"/>
          <w:sz w:val="40"/>
          <w:szCs w:val="40"/>
        </w:rPr>
      </w:pPr>
      <w:r w:rsidRPr="00EF56D9">
        <w:rPr>
          <w:rFonts w:ascii="Arial" w:hAnsi="Arial" w:cs="Arial"/>
          <w:sz w:val="40"/>
          <w:szCs w:val="40"/>
        </w:rPr>
        <w:t xml:space="preserve">This fund is to support freelance artists and freelance creative practitioners working in the not-for-profit sector in </w:t>
      </w:r>
      <w:r w:rsidR="002A623A" w:rsidRPr="00EF56D9">
        <w:rPr>
          <w:rFonts w:ascii="Arial" w:hAnsi="Arial" w:cs="Arial"/>
          <w:sz w:val="40"/>
          <w:szCs w:val="40"/>
        </w:rPr>
        <w:t>Wales</w:t>
      </w:r>
      <w:r w:rsidRPr="00EF56D9">
        <w:rPr>
          <w:rFonts w:ascii="Arial" w:hAnsi="Arial" w:cs="Arial"/>
          <w:sz w:val="40"/>
          <w:szCs w:val="40"/>
        </w:rPr>
        <w:t xml:space="preserve"> who are experiencing immediate financial</w:t>
      </w:r>
      <w:r w:rsidR="008A7FF7" w:rsidRPr="00EF56D9">
        <w:rPr>
          <w:rFonts w:ascii="Arial" w:hAnsi="Arial" w:cs="Arial"/>
          <w:sz w:val="40"/>
          <w:szCs w:val="40"/>
        </w:rPr>
        <w:t xml:space="preserve"> </w:t>
      </w:r>
      <w:r w:rsidRPr="00EF56D9">
        <w:rPr>
          <w:rFonts w:ascii="Arial" w:hAnsi="Arial" w:cs="Arial"/>
          <w:sz w:val="40"/>
          <w:szCs w:val="40"/>
        </w:rPr>
        <w:t>difficulty due to the loss of income as a result of the COVID-19 pandemic.</w:t>
      </w:r>
    </w:p>
    <w:p w14:paraId="49F5B663" w14:textId="40F5E3DC" w:rsidR="00D43AEF" w:rsidRPr="00EF56D9" w:rsidRDefault="00D43AEF" w:rsidP="00F82445">
      <w:pPr>
        <w:pStyle w:val="BodyText"/>
        <w:rPr>
          <w:rFonts w:ascii="Arial" w:hAnsi="Arial" w:cs="Arial"/>
          <w:sz w:val="40"/>
          <w:szCs w:val="40"/>
        </w:rPr>
      </w:pPr>
      <w:r w:rsidRPr="00EF56D9">
        <w:rPr>
          <w:rFonts w:ascii="Arial" w:hAnsi="Arial" w:cs="Arial"/>
          <w:sz w:val="40"/>
          <w:szCs w:val="40"/>
        </w:rPr>
        <w:t xml:space="preserve">This fund offers a one-off </w:t>
      </w:r>
      <w:r w:rsidR="00E50F21" w:rsidRPr="00EF56D9">
        <w:rPr>
          <w:rFonts w:ascii="Arial" w:hAnsi="Arial" w:cs="Arial"/>
          <w:sz w:val="40"/>
          <w:szCs w:val="40"/>
        </w:rPr>
        <w:t xml:space="preserve">grant </w:t>
      </w:r>
      <w:r w:rsidR="00666366" w:rsidRPr="00EF56D9">
        <w:rPr>
          <w:rFonts w:ascii="Arial" w:hAnsi="Arial" w:cs="Arial"/>
          <w:sz w:val="40"/>
          <w:szCs w:val="40"/>
        </w:rPr>
        <w:t>award</w:t>
      </w:r>
      <w:r w:rsidRPr="00EF56D9">
        <w:rPr>
          <w:rFonts w:ascii="Arial" w:hAnsi="Arial" w:cs="Arial"/>
          <w:sz w:val="40"/>
          <w:szCs w:val="40"/>
        </w:rPr>
        <w:t xml:space="preserve"> that will provide a financial bridge for those people in </w:t>
      </w:r>
      <w:r w:rsidR="002A623A" w:rsidRPr="00EF56D9">
        <w:rPr>
          <w:rFonts w:ascii="Arial" w:hAnsi="Arial" w:cs="Arial"/>
          <w:sz w:val="40"/>
          <w:szCs w:val="40"/>
        </w:rPr>
        <w:t>Wales</w:t>
      </w:r>
      <w:r w:rsidRPr="00EF56D9">
        <w:rPr>
          <w:rFonts w:ascii="Arial" w:hAnsi="Arial" w:cs="Arial"/>
          <w:sz w:val="40"/>
          <w:szCs w:val="40"/>
        </w:rPr>
        <w:t xml:space="preserve"> who are most deeply </w:t>
      </w:r>
      <w:r w:rsidR="0063109D" w:rsidRPr="00EF56D9">
        <w:rPr>
          <w:rFonts w:ascii="Arial" w:hAnsi="Arial" w:cs="Arial"/>
          <w:sz w:val="40"/>
          <w:szCs w:val="40"/>
        </w:rPr>
        <w:t xml:space="preserve">affected </w:t>
      </w:r>
      <w:r w:rsidRPr="00EF56D9">
        <w:rPr>
          <w:rFonts w:ascii="Arial" w:hAnsi="Arial" w:cs="Arial"/>
          <w:sz w:val="40"/>
          <w:szCs w:val="40"/>
        </w:rPr>
        <w:t xml:space="preserve">and disadvantaged by the </w:t>
      </w:r>
      <w:r w:rsidRPr="00EF56D9">
        <w:rPr>
          <w:rFonts w:ascii="Arial" w:hAnsi="Arial" w:cs="Arial"/>
          <w:sz w:val="40"/>
          <w:szCs w:val="40"/>
        </w:rPr>
        <w:lastRenderedPageBreak/>
        <w:t>cancellation of work as a result of the emergency situation.</w:t>
      </w:r>
    </w:p>
    <w:p w14:paraId="6A402788" w14:textId="3F561308" w:rsidR="00DE6E6D" w:rsidRPr="00EF56D9" w:rsidRDefault="007F7357" w:rsidP="00F82445">
      <w:pPr>
        <w:pStyle w:val="BodyText"/>
        <w:rPr>
          <w:rFonts w:ascii="Arial" w:hAnsi="Arial" w:cs="Arial"/>
          <w:sz w:val="40"/>
          <w:szCs w:val="40"/>
        </w:rPr>
      </w:pPr>
      <w:r w:rsidRPr="00EF56D9">
        <w:rPr>
          <w:rFonts w:ascii="Arial" w:hAnsi="Arial" w:cs="Arial"/>
          <w:sz w:val="40"/>
          <w:szCs w:val="40"/>
        </w:rPr>
        <w:t xml:space="preserve">Our priority is to support </w:t>
      </w:r>
      <w:r w:rsidR="00D43AEF" w:rsidRPr="00EF56D9">
        <w:rPr>
          <w:rFonts w:ascii="Arial" w:hAnsi="Arial" w:cs="Arial"/>
          <w:sz w:val="40"/>
          <w:szCs w:val="40"/>
        </w:rPr>
        <w:t>those most in need at this time, particularly those who are least likely to benefit from the recently announced Job Retention Scheme</w:t>
      </w:r>
      <w:r w:rsidR="00D43AEF" w:rsidRPr="00EF56D9">
        <w:rPr>
          <w:rFonts w:ascii="Arial" w:hAnsi="Arial" w:cs="Arial"/>
          <w:b/>
          <w:bCs/>
          <w:sz w:val="40"/>
          <w:szCs w:val="40"/>
        </w:rPr>
        <w:t xml:space="preserve"> </w:t>
      </w:r>
      <w:r w:rsidR="00D43AEF" w:rsidRPr="00EF56D9">
        <w:rPr>
          <w:rFonts w:ascii="Arial" w:hAnsi="Arial" w:cs="Arial"/>
          <w:sz w:val="40"/>
          <w:szCs w:val="40"/>
        </w:rPr>
        <w:t>and Self Employment Income Support scheme.</w:t>
      </w:r>
      <w:r w:rsidR="00F82445" w:rsidRPr="00EF56D9">
        <w:rPr>
          <w:rFonts w:ascii="Arial" w:hAnsi="Arial" w:cs="Arial"/>
          <w:sz w:val="40"/>
          <w:szCs w:val="40"/>
        </w:rPr>
        <w:t xml:space="preserve"> </w:t>
      </w:r>
      <w:r w:rsidR="00DE6E6D" w:rsidRPr="00EF56D9">
        <w:rPr>
          <w:rFonts w:ascii="Arial" w:hAnsi="Arial" w:cs="Arial"/>
          <w:sz w:val="40"/>
          <w:szCs w:val="40"/>
        </w:rPr>
        <w:t>It’s vital that we’re able to support those who have the most urgent needs at this time.</w:t>
      </w:r>
    </w:p>
    <w:p w14:paraId="1C80BC3A" w14:textId="77777777" w:rsidR="00BC5B80" w:rsidRPr="00EF56D9" w:rsidRDefault="00DE6E6D" w:rsidP="00F82445">
      <w:pPr>
        <w:pStyle w:val="BodyText"/>
        <w:rPr>
          <w:rFonts w:ascii="Arial" w:hAnsi="Arial" w:cs="Arial"/>
          <w:sz w:val="40"/>
          <w:szCs w:val="40"/>
        </w:rPr>
      </w:pPr>
      <w:r w:rsidRPr="00EF56D9">
        <w:rPr>
          <w:rFonts w:ascii="Arial" w:hAnsi="Arial" w:cs="Arial"/>
          <w:sz w:val="40"/>
          <w:szCs w:val="40"/>
        </w:rPr>
        <w:t xml:space="preserve">Our priority in this moment of unprecedented instability </w:t>
      </w:r>
      <w:r w:rsidR="006A3098" w:rsidRPr="00EF56D9">
        <w:rPr>
          <w:rFonts w:ascii="Arial" w:hAnsi="Arial" w:cs="Arial"/>
          <w:sz w:val="40"/>
          <w:szCs w:val="40"/>
        </w:rPr>
        <w:t xml:space="preserve">is to </w:t>
      </w:r>
      <w:r w:rsidR="00BC5B80" w:rsidRPr="00EF56D9">
        <w:rPr>
          <w:rFonts w:ascii="Arial" w:hAnsi="Arial" w:cs="Arial"/>
          <w:sz w:val="40"/>
          <w:szCs w:val="40"/>
        </w:rPr>
        <w:t xml:space="preserve">alleviate the hardship of </w:t>
      </w:r>
      <w:r w:rsidRPr="00EF56D9">
        <w:rPr>
          <w:rFonts w:ascii="Arial" w:hAnsi="Arial" w:cs="Arial"/>
          <w:sz w:val="40"/>
          <w:szCs w:val="40"/>
        </w:rPr>
        <w:t xml:space="preserve">those working in the arts </w:t>
      </w:r>
      <w:r w:rsidR="00BC5B80" w:rsidRPr="00EF56D9">
        <w:rPr>
          <w:rFonts w:ascii="Arial" w:hAnsi="Arial" w:cs="Arial"/>
          <w:sz w:val="40"/>
          <w:szCs w:val="40"/>
        </w:rPr>
        <w:t xml:space="preserve">by </w:t>
      </w:r>
      <w:r w:rsidRPr="00EF56D9">
        <w:rPr>
          <w:rFonts w:ascii="Arial" w:hAnsi="Arial" w:cs="Arial"/>
          <w:sz w:val="40"/>
          <w:szCs w:val="40"/>
        </w:rPr>
        <w:t>get</w:t>
      </w:r>
      <w:r w:rsidR="00BC5B80" w:rsidRPr="00EF56D9">
        <w:rPr>
          <w:rFonts w:ascii="Arial" w:hAnsi="Arial" w:cs="Arial"/>
          <w:sz w:val="40"/>
          <w:szCs w:val="40"/>
        </w:rPr>
        <w:t xml:space="preserve">ting these </w:t>
      </w:r>
      <w:r w:rsidRPr="00EF56D9">
        <w:rPr>
          <w:rFonts w:ascii="Arial" w:hAnsi="Arial" w:cs="Arial"/>
          <w:sz w:val="40"/>
          <w:szCs w:val="40"/>
        </w:rPr>
        <w:t xml:space="preserve">funds to those who need them. </w:t>
      </w:r>
    </w:p>
    <w:p w14:paraId="69F10E3D" w14:textId="634A7627" w:rsidR="00D05000" w:rsidRPr="00EF56D9" w:rsidRDefault="00DE6E6D" w:rsidP="00386694">
      <w:pPr>
        <w:pStyle w:val="BodyText"/>
        <w:rPr>
          <w:rFonts w:ascii="Arial" w:hAnsi="Arial" w:cs="Arial"/>
          <w:sz w:val="40"/>
          <w:szCs w:val="40"/>
        </w:rPr>
      </w:pPr>
      <w:r w:rsidRPr="00EF56D9">
        <w:rPr>
          <w:rFonts w:ascii="Arial" w:hAnsi="Arial" w:cs="Arial"/>
          <w:sz w:val="40"/>
          <w:szCs w:val="40"/>
        </w:rPr>
        <w:t>We</w:t>
      </w:r>
      <w:r w:rsidR="00BC5B80" w:rsidRPr="00EF56D9">
        <w:rPr>
          <w:rFonts w:ascii="Arial" w:hAnsi="Arial" w:cs="Arial"/>
          <w:sz w:val="40"/>
          <w:szCs w:val="40"/>
        </w:rPr>
        <w:t>’re</w:t>
      </w:r>
      <w:r w:rsidRPr="00EF56D9">
        <w:rPr>
          <w:rFonts w:ascii="Arial" w:hAnsi="Arial" w:cs="Arial"/>
          <w:sz w:val="40"/>
          <w:szCs w:val="40"/>
        </w:rPr>
        <w:t xml:space="preserve"> not making the process competitive</w:t>
      </w:r>
      <w:r w:rsidR="00DE3EC6" w:rsidRPr="00EF56D9">
        <w:rPr>
          <w:rFonts w:ascii="Arial" w:hAnsi="Arial" w:cs="Arial"/>
          <w:sz w:val="40"/>
          <w:szCs w:val="40"/>
        </w:rPr>
        <w:t>, neither will support be means</w:t>
      </w:r>
      <w:r w:rsidR="00DE3EC6" w:rsidRPr="00EF56D9">
        <w:rPr>
          <w:rFonts w:ascii="Arial" w:hAnsi="Arial" w:cs="Arial"/>
          <w:sz w:val="40"/>
          <w:szCs w:val="40"/>
        </w:rPr>
        <w:noBreakHyphen/>
        <w:t>tested</w:t>
      </w:r>
      <w:r w:rsidR="00EF56D9">
        <w:rPr>
          <w:rFonts w:ascii="Arial" w:hAnsi="Arial" w:cs="Arial"/>
          <w:sz w:val="40"/>
          <w:szCs w:val="40"/>
        </w:rPr>
        <w:t xml:space="preserve">. </w:t>
      </w:r>
      <w:r w:rsidRPr="00EF56D9">
        <w:rPr>
          <w:rFonts w:ascii="Arial" w:hAnsi="Arial" w:cs="Arial"/>
          <w:sz w:val="40"/>
          <w:szCs w:val="40"/>
        </w:rPr>
        <w:t>Instead</w:t>
      </w:r>
      <w:r w:rsidR="003E3D8C" w:rsidRPr="00EF56D9">
        <w:rPr>
          <w:rFonts w:ascii="Arial" w:hAnsi="Arial" w:cs="Arial"/>
          <w:sz w:val="40"/>
          <w:szCs w:val="40"/>
        </w:rPr>
        <w:t>,</w:t>
      </w:r>
      <w:r w:rsidRPr="00EF56D9">
        <w:rPr>
          <w:rFonts w:ascii="Arial" w:hAnsi="Arial" w:cs="Arial"/>
          <w:sz w:val="40"/>
          <w:szCs w:val="40"/>
        </w:rPr>
        <w:t xml:space="preserve"> we</w:t>
      </w:r>
      <w:r w:rsidR="009F1FE5" w:rsidRPr="00EF56D9">
        <w:rPr>
          <w:rFonts w:ascii="Arial" w:hAnsi="Arial" w:cs="Arial"/>
          <w:sz w:val="40"/>
          <w:szCs w:val="40"/>
        </w:rPr>
        <w:t>’re</w:t>
      </w:r>
      <w:r w:rsidRPr="00EF56D9">
        <w:rPr>
          <w:rFonts w:ascii="Arial" w:hAnsi="Arial" w:cs="Arial"/>
          <w:sz w:val="40"/>
          <w:szCs w:val="40"/>
        </w:rPr>
        <w:t xml:space="preserve"> relying on </w:t>
      </w:r>
      <w:r w:rsidR="009F1FE5" w:rsidRPr="00EF56D9">
        <w:rPr>
          <w:rFonts w:ascii="Arial" w:hAnsi="Arial" w:cs="Arial"/>
          <w:sz w:val="40"/>
          <w:szCs w:val="40"/>
        </w:rPr>
        <w:t xml:space="preserve">you </w:t>
      </w:r>
      <w:r w:rsidRPr="00EF56D9">
        <w:rPr>
          <w:rFonts w:ascii="Arial" w:hAnsi="Arial" w:cs="Arial"/>
          <w:sz w:val="40"/>
          <w:szCs w:val="40"/>
        </w:rPr>
        <w:t xml:space="preserve">to be mindful of the collective needs of </w:t>
      </w:r>
      <w:r w:rsidR="00A0127C" w:rsidRPr="00EF56D9">
        <w:rPr>
          <w:rFonts w:ascii="Arial" w:hAnsi="Arial" w:cs="Arial"/>
          <w:sz w:val="40"/>
          <w:szCs w:val="40"/>
        </w:rPr>
        <w:t xml:space="preserve">your </w:t>
      </w:r>
      <w:r w:rsidRPr="00EF56D9">
        <w:rPr>
          <w:rFonts w:ascii="Arial" w:hAnsi="Arial" w:cs="Arial"/>
          <w:sz w:val="40"/>
          <w:szCs w:val="40"/>
        </w:rPr>
        <w:t>peers when choosing to request funds</w:t>
      </w:r>
      <w:r w:rsidR="00EF56D9">
        <w:rPr>
          <w:rFonts w:ascii="Arial" w:hAnsi="Arial" w:cs="Arial"/>
          <w:sz w:val="40"/>
          <w:szCs w:val="40"/>
        </w:rPr>
        <w:t xml:space="preserve">. </w:t>
      </w:r>
      <w:r w:rsidRPr="00EF56D9">
        <w:rPr>
          <w:rFonts w:ascii="Arial" w:hAnsi="Arial" w:cs="Arial"/>
          <w:sz w:val="40"/>
          <w:szCs w:val="40"/>
        </w:rPr>
        <w:t>We trust our artistic community to respect this way of working at this time</w:t>
      </w:r>
      <w:r w:rsidR="00EF56D9">
        <w:rPr>
          <w:rFonts w:ascii="Arial" w:hAnsi="Arial" w:cs="Arial"/>
          <w:sz w:val="40"/>
          <w:szCs w:val="40"/>
        </w:rPr>
        <w:t xml:space="preserve">. </w:t>
      </w:r>
      <w:r w:rsidR="002909CE" w:rsidRPr="00EF56D9">
        <w:rPr>
          <w:rFonts w:ascii="Arial" w:hAnsi="Arial" w:cs="Arial"/>
          <w:sz w:val="40"/>
          <w:szCs w:val="40"/>
        </w:rPr>
        <w:t xml:space="preserve">In return, our </w:t>
      </w:r>
      <w:r w:rsidR="001F3A7F" w:rsidRPr="00EF56D9">
        <w:rPr>
          <w:rFonts w:ascii="Arial" w:hAnsi="Arial" w:cs="Arial"/>
          <w:sz w:val="40"/>
          <w:szCs w:val="40"/>
        </w:rPr>
        <w:t>commitment to you is that we try and make this fund as quick and easy to use as we can</w:t>
      </w:r>
      <w:r w:rsidR="00EF56D9">
        <w:rPr>
          <w:rFonts w:ascii="Arial" w:hAnsi="Arial" w:cs="Arial"/>
          <w:sz w:val="40"/>
          <w:szCs w:val="40"/>
        </w:rPr>
        <w:t xml:space="preserve">. </w:t>
      </w:r>
    </w:p>
    <w:p w14:paraId="768C48F8" w14:textId="18BAF411" w:rsidR="00BD11CF" w:rsidRPr="00EF56D9" w:rsidRDefault="00BD11CF" w:rsidP="00EF56D9">
      <w:pPr>
        <w:pStyle w:val="Heading2"/>
      </w:pPr>
      <w:bookmarkStart w:id="2" w:name="_Toc37164261"/>
      <w:r w:rsidRPr="00EF56D9">
        <w:t>Deadlines</w:t>
      </w:r>
      <w:bookmarkEnd w:id="2"/>
    </w:p>
    <w:p w14:paraId="78E948D3" w14:textId="7BFD7551" w:rsidR="00D44F8E" w:rsidRPr="00EF56D9" w:rsidRDefault="00D43AEF" w:rsidP="00F82445">
      <w:pPr>
        <w:pStyle w:val="BodyText"/>
        <w:rPr>
          <w:rFonts w:ascii="Arial" w:hAnsi="Arial" w:cs="Arial"/>
          <w:sz w:val="40"/>
          <w:szCs w:val="40"/>
        </w:rPr>
      </w:pPr>
      <w:r w:rsidRPr="00EF56D9">
        <w:rPr>
          <w:rFonts w:ascii="Arial" w:hAnsi="Arial" w:cs="Arial"/>
          <w:sz w:val="40"/>
          <w:szCs w:val="40"/>
        </w:rPr>
        <w:t>There are</w:t>
      </w:r>
      <w:r w:rsidR="00702074" w:rsidRPr="00EF56D9">
        <w:rPr>
          <w:rFonts w:ascii="Arial" w:hAnsi="Arial" w:cs="Arial"/>
          <w:sz w:val="40"/>
          <w:szCs w:val="40"/>
        </w:rPr>
        <w:t xml:space="preserve"> two </w:t>
      </w:r>
      <w:r w:rsidRPr="00EF56D9">
        <w:rPr>
          <w:rFonts w:ascii="Arial" w:hAnsi="Arial" w:cs="Arial"/>
          <w:sz w:val="40"/>
          <w:szCs w:val="40"/>
        </w:rPr>
        <w:t>deadlines</w:t>
      </w:r>
      <w:r w:rsidR="00BD11CF" w:rsidRPr="00EF56D9">
        <w:rPr>
          <w:rFonts w:ascii="Arial" w:hAnsi="Arial" w:cs="Arial"/>
          <w:sz w:val="40"/>
          <w:szCs w:val="40"/>
        </w:rPr>
        <w:t>.</w:t>
      </w:r>
    </w:p>
    <w:p w14:paraId="0331BAA6" w14:textId="533A26A4" w:rsidR="00D44F8E" w:rsidRPr="009B7DF9" w:rsidRDefault="00D44F8E" w:rsidP="00F82445">
      <w:pPr>
        <w:pStyle w:val="BodyText"/>
        <w:rPr>
          <w:rFonts w:ascii="Arial" w:hAnsi="Arial" w:cs="Arial"/>
          <w:b/>
          <w:bCs/>
          <w:sz w:val="40"/>
          <w:szCs w:val="40"/>
        </w:rPr>
      </w:pPr>
      <w:r w:rsidRPr="009B7DF9">
        <w:rPr>
          <w:rFonts w:ascii="Arial" w:hAnsi="Arial" w:cs="Arial"/>
          <w:b/>
          <w:bCs/>
          <w:sz w:val="40"/>
          <w:szCs w:val="40"/>
        </w:rPr>
        <w:t xml:space="preserve">Round one </w:t>
      </w:r>
    </w:p>
    <w:p w14:paraId="09090675" w14:textId="4A7455E1" w:rsidR="00D44F8E" w:rsidRPr="00EF56D9" w:rsidRDefault="00D44F8E" w:rsidP="00F82445">
      <w:pPr>
        <w:pStyle w:val="BodyText"/>
        <w:rPr>
          <w:rFonts w:ascii="Arial" w:hAnsi="Arial" w:cs="Arial"/>
          <w:sz w:val="40"/>
          <w:szCs w:val="40"/>
        </w:rPr>
      </w:pPr>
      <w:r w:rsidRPr="00EF56D9">
        <w:rPr>
          <w:rFonts w:ascii="Arial" w:hAnsi="Arial" w:cs="Arial"/>
          <w:sz w:val="40"/>
          <w:szCs w:val="40"/>
        </w:rPr>
        <w:t>Opens for applications on </w:t>
      </w:r>
      <w:r w:rsidRPr="006A6BBE">
        <w:rPr>
          <w:rFonts w:ascii="Arial" w:hAnsi="Arial" w:cs="Arial"/>
          <w:b/>
          <w:bCs/>
          <w:sz w:val="40"/>
          <w:szCs w:val="40"/>
        </w:rPr>
        <w:t xml:space="preserve">Tuesday 14 </w:t>
      </w:r>
      <w:r w:rsidRPr="006A6BBE">
        <w:rPr>
          <w:rStyle w:val="Strong"/>
          <w:rFonts w:ascii="Arial" w:hAnsi="Arial" w:cs="Arial"/>
          <w:b w:val="0"/>
          <w:bCs w:val="0"/>
          <w:sz w:val="40"/>
          <w:szCs w:val="40"/>
        </w:rPr>
        <w:t>April 2020</w:t>
      </w:r>
      <w:r w:rsidRPr="00EF56D9">
        <w:rPr>
          <w:rStyle w:val="Strong"/>
          <w:rFonts w:ascii="Arial" w:hAnsi="Arial" w:cs="Arial"/>
          <w:sz w:val="40"/>
          <w:szCs w:val="40"/>
        </w:rPr>
        <w:t> </w:t>
      </w:r>
      <w:r w:rsidRPr="00EF56D9">
        <w:rPr>
          <w:rFonts w:ascii="Arial" w:hAnsi="Arial" w:cs="Arial"/>
          <w:sz w:val="40"/>
          <w:szCs w:val="40"/>
        </w:rPr>
        <w:t>and applicants will need to have submitted an online application no later than the deadline of</w:t>
      </w:r>
      <w:r w:rsidR="00F82445" w:rsidRPr="00EF56D9">
        <w:rPr>
          <w:rFonts w:ascii="Arial" w:hAnsi="Arial" w:cs="Arial"/>
          <w:sz w:val="40"/>
          <w:szCs w:val="40"/>
        </w:rPr>
        <w:t xml:space="preserve"> </w:t>
      </w:r>
      <w:r w:rsidR="00753C87" w:rsidRPr="006A6BBE">
        <w:rPr>
          <w:rStyle w:val="Strong"/>
          <w:rFonts w:ascii="Arial" w:hAnsi="Arial" w:cs="Arial"/>
          <w:sz w:val="40"/>
          <w:szCs w:val="40"/>
        </w:rPr>
        <w:t>5pm</w:t>
      </w:r>
      <w:r w:rsidRPr="006A6BBE">
        <w:rPr>
          <w:rStyle w:val="Strong"/>
          <w:rFonts w:ascii="Arial" w:hAnsi="Arial" w:cs="Arial"/>
          <w:sz w:val="40"/>
          <w:szCs w:val="40"/>
        </w:rPr>
        <w:t> Monday 20 April</w:t>
      </w:r>
      <w:r w:rsidRPr="00EF56D9">
        <w:rPr>
          <w:rFonts w:ascii="Arial" w:hAnsi="Arial" w:cs="Arial"/>
          <w:b/>
          <w:bCs/>
          <w:sz w:val="40"/>
          <w:szCs w:val="40"/>
        </w:rPr>
        <w:t>.</w:t>
      </w:r>
    </w:p>
    <w:p w14:paraId="3A496350" w14:textId="77777777" w:rsidR="00D44F8E" w:rsidRPr="009B7DF9" w:rsidRDefault="00D44F8E" w:rsidP="00F82445">
      <w:pPr>
        <w:pStyle w:val="BodyText"/>
        <w:rPr>
          <w:rFonts w:ascii="Arial" w:hAnsi="Arial" w:cs="Arial"/>
          <w:b/>
          <w:bCs/>
          <w:sz w:val="40"/>
          <w:szCs w:val="40"/>
        </w:rPr>
      </w:pPr>
      <w:r w:rsidRPr="009B7DF9">
        <w:rPr>
          <w:rFonts w:ascii="Arial" w:hAnsi="Arial" w:cs="Arial"/>
          <w:b/>
          <w:bCs/>
          <w:sz w:val="40"/>
          <w:szCs w:val="40"/>
        </w:rPr>
        <w:lastRenderedPageBreak/>
        <w:t xml:space="preserve">Round two </w:t>
      </w:r>
    </w:p>
    <w:p w14:paraId="27F48C46" w14:textId="51AB26CE" w:rsidR="00386694" w:rsidRPr="00EF56D9" w:rsidRDefault="00D44F8E" w:rsidP="00F82445">
      <w:pPr>
        <w:pStyle w:val="BodyText"/>
        <w:rPr>
          <w:rFonts w:ascii="Arial" w:hAnsi="Arial" w:cs="Arial"/>
          <w:sz w:val="40"/>
          <w:szCs w:val="40"/>
        </w:rPr>
      </w:pPr>
      <w:r w:rsidRPr="00EF56D9">
        <w:rPr>
          <w:rFonts w:ascii="Arial" w:hAnsi="Arial" w:cs="Arial"/>
          <w:sz w:val="40"/>
          <w:szCs w:val="40"/>
        </w:rPr>
        <w:t>Opens for applications on </w:t>
      </w:r>
      <w:r w:rsidRPr="00312E91">
        <w:rPr>
          <w:rFonts w:ascii="Arial" w:hAnsi="Arial" w:cs="Arial"/>
          <w:b/>
          <w:bCs/>
          <w:sz w:val="40"/>
          <w:szCs w:val="40"/>
        </w:rPr>
        <w:t>Tuesday </w:t>
      </w:r>
      <w:r w:rsidRPr="00312E91">
        <w:rPr>
          <w:rStyle w:val="Strong"/>
          <w:rFonts w:ascii="Arial" w:hAnsi="Arial" w:cs="Arial"/>
          <w:sz w:val="40"/>
          <w:szCs w:val="40"/>
        </w:rPr>
        <w:t>28 April 2020 </w:t>
      </w:r>
      <w:r w:rsidRPr="00EF56D9">
        <w:rPr>
          <w:rFonts w:ascii="Arial" w:hAnsi="Arial" w:cs="Arial"/>
          <w:sz w:val="40"/>
          <w:szCs w:val="40"/>
        </w:rPr>
        <w:t>and applicants will need to have submitted an online an application no later than the deadline</w:t>
      </w:r>
      <w:r w:rsidR="00312E91">
        <w:rPr>
          <w:rFonts w:ascii="Arial" w:hAnsi="Arial" w:cs="Arial"/>
          <w:sz w:val="40"/>
          <w:szCs w:val="40"/>
        </w:rPr>
        <w:t xml:space="preserve"> </w:t>
      </w:r>
      <w:r w:rsidRPr="00EF56D9">
        <w:rPr>
          <w:rFonts w:ascii="Arial" w:hAnsi="Arial" w:cs="Arial"/>
          <w:sz w:val="40"/>
          <w:szCs w:val="40"/>
        </w:rPr>
        <w:t>of </w:t>
      </w:r>
      <w:r w:rsidR="00753C87" w:rsidRPr="00312E91">
        <w:rPr>
          <w:rStyle w:val="Strong"/>
          <w:rFonts w:ascii="Arial" w:hAnsi="Arial" w:cs="Arial"/>
          <w:sz w:val="40"/>
          <w:szCs w:val="40"/>
        </w:rPr>
        <w:t>5pm</w:t>
      </w:r>
      <w:r w:rsidRPr="00312E91">
        <w:rPr>
          <w:rStyle w:val="Strong"/>
          <w:rFonts w:ascii="Arial" w:hAnsi="Arial" w:cs="Arial"/>
          <w:sz w:val="40"/>
          <w:szCs w:val="40"/>
        </w:rPr>
        <w:t> Wednesday 6 May 2020</w:t>
      </w:r>
      <w:r w:rsidRPr="00EF56D9">
        <w:rPr>
          <w:rFonts w:ascii="Arial" w:hAnsi="Arial" w:cs="Arial"/>
          <w:sz w:val="40"/>
          <w:szCs w:val="40"/>
        </w:rPr>
        <w:t>.</w:t>
      </w:r>
    </w:p>
    <w:p w14:paraId="65A0AFEB" w14:textId="0B4294A5" w:rsidR="00437FD9" w:rsidRPr="00EF56D9" w:rsidRDefault="006329AF" w:rsidP="00EF56D9">
      <w:pPr>
        <w:pStyle w:val="Heading2"/>
      </w:pPr>
      <w:bookmarkStart w:id="3" w:name="_Toc37164262"/>
      <w:r w:rsidRPr="00EF56D9">
        <w:t>H</w:t>
      </w:r>
      <w:r w:rsidR="00D43AEF" w:rsidRPr="00EF56D9">
        <w:t>ow much can I apply for?</w:t>
      </w:r>
      <w:bookmarkEnd w:id="3"/>
    </w:p>
    <w:p w14:paraId="0CB9AEE4" w14:textId="6F0D3851" w:rsidR="000B4D5F" w:rsidRPr="00EF56D9" w:rsidRDefault="006329AF" w:rsidP="00F82445">
      <w:pPr>
        <w:pStyle w:val="BodyText"/>
        <w:rPr>
          <w:rFonts w:ascii="Arial" w:hAnsi="Arial" w:cs="Arial"/>
          <w:sz w:val="40"/>
          <w:szCs w:val="40"/>
        </w:rPr>
      </w:pPr>
      <w:r w:rsidRPr="00EF56D9">
        <w:rPr>
          <w:rFonts w:ascii="Arial" w:hAnsi="Arial" w:cs="Arial"/>
          <w:sz w:val="40"/>
          <w:szCs w:val="40"/>
        </w:rPr>
        <w:t xml:space="preserve">Awards </w:t>
      </w:r>
      <w:r w:rsidR="00D43AEF" w:rsidRPr="00EF56D9">
        <w:rPr>
          <w:rFonts w:ascii="Arial" w:hAnsi="Arial" w:cs="Arial"/>
          <w:sz w:val="40"/>
          <w:szCs w:val="40"/>
        </w:rPr>
        <w:t>can be requested for any</w:t>
      </w:r>
      <w:r w:rsidR="00A704AA" w:rsidRPr="00EF56D9">
        <w:rPr>
          <w:rFonts w:ascii="Arial" w:hAnsi="Arial" w:cs="Arial"/>
          <w:sz w:val="40"/>
          <w:szCs w:val="40"/>
        </w:rPr>
        <w:t xml:space="preserve"> amount </w:t>
      </w:r>
      <w:r w:rsidR="00B16CD0" w:rsidRPr="00EF56D9">
        <w:rPr>
          <w:rFonts w:ascii="Arial" w:hAnsi="Arial" w:cs="Arial"/>
          <w:sz w:val="40"/>
          <w:szCs w:val="40"/>
        </w:rPr>
        <w:t>up to</w:t>
      </w:r>
      <w:r w:rsidR="00A704AA" w:rsidRPr="00EF56D9">
        <w:rPr>
          <w:rFonts w:ascii="Arial" w:hAnsi="Arial" w:cs="Arial"/>
          <w:sz w:val="40"/>
          <w:szCs w:val="40"/>
        </w:rPr>
        <w:t xml:space="preserve"> </w:t>
      </w:r>
      <w:r w:rsidR="00D43AEF" w:rsidRPr="00971102">
        <w:rPr>
          <w:rFonts w:ascii="Arial" w:hAnsi="Arial" w:cs="Arial"/>
          <w:b/>
          <w:bCs/>
          <w:sz w:val="40"/>
          <w:szCs w:val="40"/>
        </w:rPr>
        <w:t>£2,500</w:t>
      </w:r>
      <w:r w:rsidR="00D43AEF" w:rsidRPr="00EF56D9">
        <w:rPr>
          <w:rFonts w:ascii="Arial" w:hAnsi="Arial" w:cs="Arial"/>
          <w:sz w:val="40"/>
          <w:szCs w:val="40"/>
        </w:rPr>
        <w:t>. You may only request more than £2,500 if your request</w:t>
      </w:r>
      <w:r w:rsidR="00437FD9" w:rsidRPr="00EF56D9">
        <w:rPr>
          <w:rFonts w:ascii="Arial" w:hAnsi="Arial" w:cs="Arial"/>
          <w:sz w:val="40"/>
          <w:szCs w:val="40"/>
        </w:rPr>
        <w:t xml:space="preserve"> </w:t>
      </w:r>
      <w:r w:rsidR="00D43AEF" w:rsidRPr="00EF56D9">
        <w:rPr>
          <w:rFonts w:ascii="Arial" w:hAnsi="Arial" w:cs="Arial"/>
          <w:sz w:val="40"/>
          <w:szCs w:val="40"/>
        </w:rPr>
        <w:t xml:space="preserve">includes access costs (please refer to </w:t>
      </w:r>
      <w:r w:rsidR="00A704AA" w:rsidRPr="00EF56D9">
        <w:rPr>
          <w:rFonts w:ascii="Arial" w:hAnsi="Arial" w:cs="Arial"/>
          <w:sz w:val="40"/>
          <w:szCs w:val="40"/>
        </w:rPr>
        <w:t>Frequently Asked Questions</w:t>
      </w:r>
      <w:r w:rsidRPr="00EF56D9">
        <w:rPr>
          <w:rFonts w:ascii="Arial" w:hAnsi="Arial" w:cs="Arial"/>
          <w:sz w:val="40"/>
          <w:szCs w:val="40"/>
        </w:rPr>
        <w:t>)</w:t>
      </w:r>
      <w:r w:rsidR="00D43AEF" w:rsidRPr="00EF56D9">
        <w:rPr>
          <w:rFonts w:ascii="Arial" w:hAnsi="Arial" w:cs="Arial"/>
          <w:sz w:val="40"/>
          <w:szCs w:val="40"/>
        </w:rPr>
        <w:t>.</w:t>
      </w:r>
    </w:p>
    <w:p w14:paraId="778B2E98" w14:textId="4DF6CD30" w:rsidR="00437FD9" w:rsidRPr="00EF56D9" w:rsidRDefault="00D43AEF" w:rsidP="00EF56D9">
      <w:pPr>
        <w:pStyle w:val="Heading2"/>
      </w:pPr>
      <w:bookmarkStart w:id="4" w:name="_Toc37164263"/>
      <w:r w:rsidRPr="00EF56D9">
        <w:t>What are the priorities for support?</w:t>
      </w:r>
      <w:bookmarkEnd w:id="4"/>
    </w:p>
    <w:p w14:paraId="6EAF44BF" w14:textId="331FC8A3" w:rsidR="00437FD9" w:rsidRPr="00EF56D9" w:rsidRDefault="00D43AEF" w:rsidP="00F82445">
      <w:pPr>
        <w:pStyle w:val="BodyText"/>
        <w:rPr>
          <w:rFonts w:ascii="Arial" w:hAnsi="Arial" w:cs="Arial"/>
          <w:sz w:val="40"/>
          <w:szCs w:val="40"/>
        </w:rPr>
      </w:pPr>
      <w:r w:rsidRPr="00EF56D9">
        <w:rPr>
          <w:rFonts w:ascii="Arial" w:hAnsi="Arial" w:cs="Arial"/>
          <w:sz w:val="40"/>
          <w:szCs w:val="40"/>
        </w:rPr>
        <w:t>Our aim is to support those most disadvantaged at this time</w:t>
      </w:r>
      <w:r w:rsidR="00EF56D9">
        <w:rPr>
          <w:rFonts w:ascii="Arial" w:hAnsi="Arial" w:cs="Arial"/>
          <w:sz w:val="40"/>
          <w:szCs w:val="40"/>
        </w:rPr>
        <w:t xml:space="preserve">. </w:t>
      </w:r>
      <w:r w:rsidRPr="00EF56D9">
        <w:rPr>
          <w:rFonts w:ascii="Arial" w:hAnsi="Arial" w:cs="Arial"/>
          <w:sz w:val="40"/>
          <w:szCs w:val="40"/>
        </w:rPr>
        <w:t>If you</w:t>
      </w:r>
      <w:r w:rsidR="00437FD9" w:rsidRPr="00EF56D9">
        <w:rPr>
          <w:rFonts w:ascii="Arial" w:hAnsi="Arial" w:cs="Arial"/>
          <w:sz w:val="40"/>
          <w:szCs w:val="40"/>
        </w:rPr>
        <w:t xml:space="preserve"> </w:t>
      </w:r>
      <w:r w:rsidRPr="00EF56D9">
        <w:rPr>
          <w:rFonts w:ascii="Arial" w:hAnsi="Arial" w:cs="Arial"/>
          <w:sz w:val="40"/>
          <w:szCs w:val="40"/>
        </w:rPr>
        <w:t xml:space="preserve">are not in immediate </w:t>
      </w:r>
      <w:r w:rsidR="00981875" w:rsidRPr="00EF56D9">
        <w:rPr>
          <w:rFonts w:ascii="Arial" w:hAnsi="Arial" w:cs="Arial"/>
          <w:sz w:val="40"/>
          <w:szCs w:val="40"/>
        </w:rPr>
        <w:t xml:space="preserve">need </w:t>
      </w:r>
      <w:r w:rsidR="006329AF" w:rsidRPr="00EF56D9">
        <w:rPr>
          <w:rFonts w:ascii="Arial" w:hAnsi="Arial" w:cs="Arial"/>
          <w:sz w:val="40"/>
          <w:szCs w:val="40"/>
        </w:rPr>
        <w:t>you may be able to apply to our other strands of support which will be announced in the coming weeks.</w:t>
      </w:r>
    </w:p>
    <w:p w14:paraId="517AE46E" w14:textId="0D2F31F7" w:rsidR="00437FD9" w:rsidRPr="00EF56D9" w:rsidRDefault="00D43AEF" w:rsidP="00F82445">
      <w:pPr>
        <w:pStyle w:val="BodyText"/>
        <w:rPr>
          <w:rFonts w:ascii="Arial" w:hAnsi="Arial" w:cs="Arial"/>
          <w:sz w:val="40"/>
          <w:szCs w:val="40"/>
        </w:rPr>
      </w:pPr>
      <w:r w:rsidRPr="00EF56D9">
        <w:rPr>
          <w:rFonts w:ascii="Arial" w:hAnsi="Arial" w:cs="Arial"/>
          <w:sz w:val="40"/>
          <w:szCs w:val="40"/>
        </w:rPr>
        <w:t>The funds are offered on a non-competitive basis and require you</w:t>
      </w:r>
      <w:r w:rsidR="00437FD9" w:rsidRPr="00EF56D9">
        <w:rPr>
          <w:rFonts w:ascii="Arial" w:hAnsi="Arial" w:cs="Arial"/>
          <w:sz w:val="40"/>
          <w:szCs w:val="40"/>
        </w:rPr>
        <w:t xml:space="preserve"> </w:t>
      </w:r>
      <w:r w:rsidRPr="00EF56D9">
        <w:rPr>
          <w:rFonts w:ascii="Arial" w:hAnsi="Arial" w:cs="Arial"/>
          <w:sz w:val="40"/>
          <w:szCs w:val="40"/>
        </w:rPr>
        <w:t>to submit minimal information to enable us to make awards as</w:t>
      </w:r>
      <w:r w:rsidR="00437FD9" w:rsidRPr="00EF56D9">
        <w:rPr>
          <w:rFonts w:ascii="Arial" w:hAnsi="Arial" w:cs="Arial"/>
          <w:sz w:val="40"/>
          <w:szCs w:val="40"/>
        </w:rPr>
        <w:t xml:space="preserve"> </w:t>
      </w:r>
      <w:r w:rsidRPr="00EF56D9">
        <w:rPr>
          <w:rFonts w:ascii="Arial" w:hAnsi="Arial" w:cs="Arial"/>
          <w:sz w:val="40"/>
          <w:szCs w:val="40"/>
        </w:rPr>
        <w:t>quickly as possible.</w:t>
      </w:r>
    </w:p>
    <w:p w14:paraId="191CAA76" w14:textId="434E81B3" w:rsidR="00EF56D9" w:rsidRDefault="00D43AEF" w:rsidP="00F82445">
      <w:pPr>
        <w:pStyle w:val="BodyText"/>
        <w:rPr>
          <w:rFonts w:ascii="Arial" w:hAnsi="Arial" w:cs="Arial"/>
          <w:sz w:val="40"/>
          <w:szCs w:val="40"/>
        </w:rPr>
      </w:pPr>
      <w:r w:rsidRPr="00EF56D9">
        <w:rPr>
          <w:rFonts w:ascii="Arial" w:hAnsi="Arial" w:cs="Arial"/>
          <w:sz w:val="40"/>
          <w:szCs w:val="40"/>
        </w:rPr>
        <w:t>You should only request support if you are experiencing immediate</w:t>
      </w:r>
      <w:r w:rsidR="00437FD9" w:rsidRPr="00EF56D9">
        <w:rPr>
          <w:rFonts w:ascii="Arial" w:hAnsi="Arial" w:cs="Arial"/>
          <w:sz w:val="40"/>
          <w:szCs w:val="40"/>
        </w:rPr>
        <w:t xml:space="preserve"> </w:t>
      </w:r>
      <w:r w:rsidRPr="00EF56D9">
        <w:rPr>
          <w:rFonts w:ascii="Arial" w:hAnsi="Arial" w:cs="Arial"/>
          <w:sz w:val="40"/>
          <w:szCs w:val="40"/>
        </w:rPr>
        <w:t>financial difficulty due to loss of earnings from your creative work</w:t>
      </w:r>
      <w:r w:rsidR="00437FD9" w:rsidRPr="00EF56D9">
        <w:rPr>
          <w:rFonts w:ascii="Arial" w:hAnsi="Arial" w:cs="Arial"/>
          <w:sz w:val="40"/>
          <w:szCs w:val="40"/>
        </w:rPr>
        <w:t xml:space="preserve"> </w:t>
      </w:r>
      <w:r w:rsidRPr="00EF56D9">
        <w:rPr>
          <w:rFonts w:ascii="Arial" w:hAnsi="Arial" w:cs="Arial"/>
          <w:sz w:val="40"/>
          <w:szCs w:val="40"/>
        </w:rPr>
        <w:t>and / or practice due to COVID-19.</w:t>
      </w:r>
    </w:p>
    <w:p w14:paraId="35D29675" w14:textId="77777777" w:rsidR="00EF56D9" w:rsidRDefault="00EF56D9">
      <w:pPr>
        <w:spacing w:before="0" w:after="160" w:line="259" w:lineRule="auto"/>
        <w:rPr>
          <w:rFonts w:ascii="Arial" w:hAnsi="Arial" w:cs="Arial"/>
          <w:color w:val="404040" w:themeColor="text1" w:themeTint="BF"/>
          <w:sz w:val="40"/>
          <w:szCs w:val="40"/>
        </w:rPr>
      </w:pPr>
      <w:r>
        <w:rPr>
          <w:rFonts w:ascii="Arial" w:hAnsi="Arial" w:cs="Arial"/>
          <w:color w:val="404040" w:themeColor="text1" w:themeTint="BF"/>
          <w:sz w:val="40"/>
          <w:szCs w:val="40"/>
        </w:rPr>
        <w:br w:type="page"/>
      </w:r>
    </w:p>
    <w:p w14:paraId="1F91353B" w14:textId="7024D630" w:rsidR="00437FD9" w:rsidRPr="00EF56D9" w:rsidRDefault="006329AF" w:rsidP="00EF56D9">
      <w:pPr>
        <w:pStyle w:val="Heading2"/>
      </w:pPr>
      <w:bookmarkStart w:id="5" w:name="_Toc37164264"/>
      <w:r w:rsidRPr="00EF56D9">
        <w:lastRenderedPageBreak/>
        <w:t>Awards</w:t>
      </w:r>
      <w:r w:rsidR="00D43AEF" w:rsidRPr="00EF56D9">
        <w:t xml:space="preserve"> are open to:</w:t>
      </w:r>
      <w:bookmarkEnd w:id="5"/>
    </w:p>
    <w:p w14:paraId="53C4C864" w14:textId="46A133E0" w:rsidR="00437FD9"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Freelance professionals whose work has direct creative outcomes.</w:t>
      </w:r>
      <w:r w:rsidR="00437FD9" w:rsidRPr="00EF56D9">
        <w:rPr>
          <w:rFonts w:ascii="Arial" w:hAnsi="Arial" w:cs="Arial"/>
          <w:sz w:val="40"/>
          <w:szCs w:val="40"/>
        </w:rPr>
        <w:t xml:space="preserve"> </w:t>
      </w:r>
      <w:r w:rsidRPr="00EF56D9">
        <w:rPr>
          <w:rFonts w:ascii="Arial" w:hAnsi="Arial" w:cs="Arial"/>
          <w:sz w:val="40"/>
          <w:szCs w:val="40"/>
        </w:rPr>
        <w:t>You might be a visual artist in any medium, a writer or maker</w:t>
      </w:r>
      <w:r w:rsidR="00437FD9" w:rsidRPr="00EF56D9">
        <w:rPr>
          <w:rFonts w:ascii="Arial" w:hAnsi="Arial" w:cs="Arial"/>
          <w:sz w:val="40"/>
          <w:szCs w:val="40"/>
        </w:rPr>
        <w:t xml:space="preserve"> </w:t>
      </w:r>
      <w:r w:rsidRPr="00EF56D9">
        <w:rPr>
          <w:rFonts w:ascii="Arial" w:hAnsi="Arial" w:cs="Arial"/>
          <w:sz w:val="40"/>
          <w:szCs w:val="40"/>
        </w:rPr>
        <w:t>of poetry, prose or fiction, a playwright, actor or theatre-maker,</w:t>
      </w:r>
      <w:r w:rsidR="00437FD9" w:rsidRPr="00EF56D9">
        <w:rPr>
          <w:rFonts w:ascii="Arial" w:hAnsi="Arial" w:cs="Arial"/>
          <w:sz w:val="40"/>
          <w:szCs w:val="40"/>
        </w:rPr>
        <w:t xml:space="preserve"> </w:t>
      </w:r>
      <w:r w:rsidRPr="00EF56D9">
        <w:rPr>
          <w:rFonts w:ascii="Arial" w:hAnsi="Arial" w:cs="Arial"/>
          <w:sz w:val="40"/>
          <w:szCs w:val="40"/>
        </w:rPr>
        <w:t xml:space="preserve">a dancer, musician, craft maker or designer. You will derive </w:t>
      </w:r>
      <w:r w:rsidR="00C552D6" w:rsidRPr="00EF56D9">
        <w:rPr>
          <w:rFonts w:ascii="Arial" w:hAnsi="Arial" w:cs="Arial"/>
          <w:sz w:val="40"/>
          <w:szCs w:val="40"/>
        </w:rPr>
        <w:t>a significant</w:t>
      </w:r>
      <w:r w:rsidRPr="00EF56D9">
        <w:rPr>
          <w:rFonts w:ascii="Arial" w:hAnsi="Arial" w:cs="Arial"/>
          <w:sz w:val="40"/>
          <w:szCs w:val="40"/>
        </w:rPr>
        <w:t xml:space="preserve"> proportion of your income from your role in creating</w:t>
      </w:r>
      <w:r w:rsidR="00437FD9" w:rsidRPr="00EF56D9">
        <w:rPr>
          <w:rFonts w:ascii="Arial" w:hAnsi="Arial" w:cs="Arial"/>
          <w:sz w:val="40"/>
          <w:szCs w:val="40"/>
        </w:rPr>
        <w:t xml:space="preserve"> </w:t>
      </w:r>
      <w:r w:rsidRPr="00EF56D9">
        <w:rPr>
          <w:rFonts w:ascii="Arial" w:hAnsi="Arial" w:cs="Arial"/>
          <w:sz w:val="40"/>
          <w:szCs w:val="40"/>
        </w:rPr>
        <w:t>or producing original artistic, creative or design material and will</w:t>
      </w:r>
      <w:r w:rsidR="00437FD9" w:rsidRPr="00EF56D9">
        <w:rPr>
          <w:rFonts w:ascii="Arial" w:hAnsi="Arial" w:cs="Arial"/>
          <w:sz w:val="40"/>
          <w:szCs w:val="40"/>
        </w:rPr>
        <w:t xml:space="preserve"> </w:t>
      </w:r>
      <w:r w:rsidRPr="00EF56D9">
        <w:rPr>
          <w:rFonts w:ascii="Arial" w:hAnsi="Arial" w:cs="Arial"/>
          <w:sz w:val="40"/>
          <w:szCs w:val="40"/>
        </w:rPr>
        <w:t>invoice for this work direct.</w:t>
      </w:r>
    </w:p>
    <w:p w14:paraId="79129FBE" w14:textId="708F7C4E" w:rsidR="00437FD9"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Freelance professionals whose work directly supports the making</w:t>
      </w:r>
      <w:r w:rsidR="00437FD9" w:rsidRPr="00EF56D9">
        <w:rPr>
          <w:rFonts w:ascii="Arial" w:hAnsi="Arial" w:cs="Arial"/>
          <w:sz w:val="40"/>
          <w:szCs w:val="40"/>
        </w:rPr>
        <w:t xml:space="preserve"> </w:t>
      </w:r>
      <w:r w:rsidRPr="00EF56D9">
        <w:rPr>
          <w:rFonts w:ascii="Arial" w:hAnsi="Arial" w:cs="Arial"/>
          <w:sz w:val="40"/>
          <w:szCs w:val="40"/>
        </w:rPr>
        <w:t>and presentation of creative work including events. You might be a</w:t>
      </w:r>
      <w:r w:rsidR="00437FD9" w:rsidRPr="00EF56D9">
        <w:rPr>
          <w:rFonts w:ascii="Arial" w:hAnsi="Arial" w:cs="Arial"/>
          <w:sz w:val="40"/>
          <w:szCs w:val="40"/>
        </w:rPr>
        <w:t xml:space="preserve"> </w:t>
      </w:r>
      <w:r w:rsidRPr="00EF56D9">
        <w:rPr>
          <w:rFonts w:ascii="Arial" w:hAnsi="Arial" w:cs="Arial"/>
          <w:sz w:val="40"/>
          <w:szCs w:val="40"/>
        </w:rPr>
        <w:t>theatre producer, a lighting designer, a gig promoter, an independent</w:t>
      </w:r>
      <w:r w:rsidR="00C552D6" w:rsidRPr="00EF56D9">
        <w:rPr>
          <w:rFonts w:ascii="Arial" w:hAnsi="Arial" w:cs="Arial"/>
          <w:sz w:val="40"/>
          <w:szCs w:val="40"/>
        </w:rPr>
        <w:t xml:space="preserve"> </w:t>
      </w:r>
      <w:r w:rsidRPr="00EF56D9">
        <w:rPr>
          <w:rFonts w:ascii="Arial" w:hAnsi="Arial" w:cs="Arial"/>
          <w:sz w:val="40"/>
          <w:szCs w:val="40"/>
        </w:rPr>
        <w:t>curator or creative producer. You will derive a significant proportion</w:t>
      </w:r>
      <w:r w:rsidR="00437FD9" w:rsidRPr="00EF56D9">
        <w:rPr>
          <w:rFonts w:ascii="Arial" w:hAnsi="Arial" w:cs="Arial"/>
          <w:sz w:val="40"/>
          <w:szCs w:val="40"/>
        </w:rPr>
        <w:t xml:space="preserve"> </w:t>
      </w:r>
      <w:r w:rsidRPr="00EF56D9">
        <w:rPr>
          <w:rFonts w:ascii="Arial" w:hAnsi="Arial" w:cs="Arial"/>
          <w:sz w:val="40"/>
          <w:szCs w:val="40"/>
        </w:rPr>
        <w:t>of your income from your role in supporting or producing original</w:t>
      </w:r>
      <w:r w:rsidR="00437FD9" w:rsidRPr="00EF56D9">
        <w:rPr>
          <w:rFonts w:ascii="Arial" w:hAnsi="Arial" w:cs="Arial"/>
          <w:sz w:val="40"/>
          <w:szCs w:val="40"/>
        </w:rPr>
        <w:t xml:space="preserve"> </w:t>
      </w:r>
      <w:r w:rsidRPr="00EF56D9">
        <w:rPr>
          <w:rFonts w:ascii="Arial" w:hAnsi="Arial" w:cs="Arial"/>
          <w:sz w:val="40"/>
          <w:szCs w:val="40"/>
        </w:rPr>
        <w:t>artistic, creative or design material and events and will invoice for</w:t>
      </w:r>
      <w:r w:rsidR="00C552D6" w:rsidRPr="00EF56D9">
        <w:rPr>
          <w:rFonts w:ascii="Arial" w:hAnsi="Arial" w:cs="Arial"/>
          <w:sz w:val="40"/>
          <w:szCs w:val="40"/>
        </w:rPr>
        <w:t xml:space="preserve"> </w:t>
      </w:r>
      <w:r w:rsidRPr="00EF56D9">
        <w:rPr>
          <w:rFonts w:ascii="Arial" w:hAnsi="Arial" w:cs="Arial"/>
          <w:sz w:val="40"/>
          <w:szCs w:val="40"/>
        </w:rPr>
        <w:t>this work directly.</w:t>
      </w:r>
    </w:p>
    <w:p w14:paraId="53736966" w14:textId="6365F5ED" w:rsidR="00437FD9"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Your CV must demonstrate that you have a freelance professional</w:t>
      </w:r>
      <w:r w:rsidR="00437FD9" w:rsidRPr="00EF56D9">
        <w:rPr>
          <w:rFonts w:ascii="Arial" w:hAnsi="Arial" w:cs="Arial"/>
          <w:sz w:val="40"/>
          <w:szCs w:val="40"/>
        </w:rPr>
        <w:t xml:space="preserve"> </w:t>
      </w:r>
      <w:r w:rsidRPr="00EF56D9">
        <w:rPr>
          <w:rFonts w:ascii="Arial" w:hAnsi="Arial" w:cs="Arial"/>
          <w:sz w:val="40"/>
          <w:szCs w:val="40"/>
        </w:rPr>
        <w:t>practice as described. If your role is not art form specific your CV must</w:t>
      </w:r>
      <w:r w:rsidR="00437FD9" w:rsidRPr="00EF56D9">
        <w:rPr>
          <w:rFonts w:ascii="Arial" w:hAnsi="Arial" w:cs="Arial"/>
          <w:sz w:val="40"/>
          <w:szCs w:val="40"/>
        </w:rPr>
        <w:t xml:space="preserve"> </w:t>
      </w:r>
      <w:r w:rsidRPr="00EF56D9">
        <w:rPr>
          <w:rFonts w:ascii="Arial" w:hAnsi="Arial" w:cs="Arial"/>
          <w:sz w:val="40"/>
          <w:szCs w:val="40"/>
        </w:rPr>
        <w:t>demonstrate that a significant proportion of your work is within the</w:t>
      </w:r>
      <w:r w:rsidR="00C552D6" w:rsidRPr="00EF56D9">
        <w:rPr>
          <w:rFonts w:ascii="Arial" w:hAnsi="Arial" w:cs="Arial"/>
          <w:sz w:val="40"/>
          <w:szCs w:val="40"/>
        </w:rPr>
        <w:t xml:space="preserve"> </w:t>
      </w:r>
      <w:r w:rsidRPr="00EF56D9">
        <w:rPr>
          <w:rFonts w:ascii="Arial" w:hAnsi="Arial" w:cs="Arial"/>
          <w:sz w:val="40"/>
          <w:szCs w:val="40"/>
        </w:rPr>
        <w:t>not-for-profit arts and creative industries sector.</w:t>
      </w:r>
    </w:p>
    <w:p w14:paraId="29EB4F8F" w14:textId="110E80BB" w:rsidR="000B4D5F"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We understand that many freelance workers will have regular work</w:t>
      </w:r>
      <w:r w:rsidR="00437FD9" w:rsidRPr="00EF56D9">
        <w:rPr>
          <w:rFonts w:ascii="Arial" w:hAnsi="Arial" w:cs="Arial"/>
          <w:sz w:val="40"/>
          <w:szCs w:val="40"/>
        </w:rPr>
        <w:t xml:space="preserve"> </w:t>
      </w:r>
      <w:r w:rsidRPr="00EF56D9">
        <w:rPr>
          <w:rFonts w:ascii="Arial" w:hAnsi="Arial" w:cs="Arial"/>
          <w:sz w:val="40"/>
          <w:szCs w:val="40"/>
        </w:rPr>
        <w:t>from the same employer. In that case you should explore what</w:t>
      </w:r>
      <w:r w:rsidR="00437FD9" w:rsidRPr="00EF56D9">
        <w:rPr>
          <w:rFonts w:ascii="Arial" w:hAnsi="Arial" w:cs="Arial"/>
          <w:sz w:val="40"/>
          <w:szCs w:val="40"/>
        </w:rPr>
        <w:t xml:space="preserve"> </w:t>
      </w:r>
      <w:r w:rsidRPr="00EF56D9">
        <w:rPr>
          <w:rFonts w:ascii="Arial" w:hAnsi="Arial" w:cs="Arial"/>
          <w:sz w:val="40"/>
          <w:szCs w:val="40"/>
        </w:rPr>
        <w:t xml:space="preserve">provisions the </w:t>
      </w:r>
      <w:r w:rsidRPr="00EF56D9">
        <w:rPr>
          <w:rFonts w:ascii="Arial" w:hAnsi="Arial" w:cs="Arial"/>
          <w:sz w:val="40"/>
          <w:szCs w:val="40"/>
        </w:rPr>
        <w:lastRenderedPageBreak/>
        <w:t>employer is making to support their workforce. You will</w:t>
      </w:r>
      <w:r w:rsidR="00437FD9" w:rsidRPr="00EF56D9">
        <w:rPr>
          <w:rFonts w:ascii="Arial" w:hAnsi="Arial" w:cs="Arial"/>
          <w:sz w:val="40"/>
          <w:szCs w:val="40"/>
        </w:rPr>
        <w:t xml:space="preserve"> </w:t>
      </w:r>
      <w:r w:rsidRPr="00EF56D9">
        <w:rPr>
          <w:rFonts w:ascii="Arial" w:hAnsi="Arial" w:cs="Arial"/>
          <w:sz w:val="40"/>
          <w:szCs w:val="40"/>
        </w:rPr>
        <w:t>be eligible for a</w:t>
      </w:r>
      <w:r w:rsidR="006329AF" w:rsidRPr="00EF56D9">
        <w:rPr>
          <w:rFonts w:ascii="Arial" w:hAnsi="Arial" w:cs="Arial"/>
          <w:sz w:val="40"/>
          <w:szCs w:val="40"/>
        </w:rPr>
        <w:t>n award through this scheme</w:t>
      </w:r>
      <w:r w:rsidRPr="00EF56D9">
        <w:rPr>
          <w:rFonts w:ascii="Arial" w:hAnsi="Arial" w:cs="Arial"/>
          <w:sz w:val="40"/>
          <w:szCs w:val="40"/>
        </w:rPr>
        <w:t xml:space="preserve"> if they are not able to support you</w:t>
      </w:r>
      <w:r w:rsidR="00437FD9" w:rsidRPr="00EF56D9">
        <w:rPr>
          <w:rFonts w:ascii="Arial" w:hAnsi="Arial" w:cs="Arial"/>
          <w:sz w:val="40"/>
          <w:szCs w:val="40"/>
        </w:rPr>
        <w:t xml:space="preserve"> </w:t>
      </w:r>
      <w:r w:rsidRPr="00EF56D9">
        <w:rPr>
          <w:rFonts w:ascii="Arial" w:hAnsi="Arial" w:cs="Arial"/>
          <w:sz w:val="40"/>
          <w:szCs w:val="40"/>
        </w:rPr>
        <w:t>and there is no other provision.</w:t>
      </w:r>
    </w:p>
    <w:p w14:paraId="039A5300" w14:textId="604DF59A" w:rsidR="00437FD9" w:rsidRPr="00EF56D9" w:rsidRDefault="00D43AEF" w:rsidP="00EF56D9">
      <w:pPr>
        <w:pStyle w:val="Heading2"/>
      </w:pPr>
      <w:bookmarkStart w:id="6" w:name="_Toc37164265"/>
      <w:r w:rsidRPr="00EF56D9">
        <w:t>Part-time workers</w:t>
      </w:r>
      <w:bookmarkEnd w:id="6"/>
    </w:p>
    <w:p w14:paraId="1F00E2CB" w14:textId="036F463E" w:rsidR="000B4D5F" w:rsidRPr="00EF56D9" w:rsidRDefault="00D43AEF"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You</w:t>
      </w:r>
      <w:r w:rsidR="00A958A6" w:rsidRPr="00EF56D9">
        <w:rPr>
          <w:rFonts w:ascii="Arial" w:hAnsi="Arial" w:cs="Arial"/>
          <w:color w:val="404040" w:themeColor="text1" w:themeTint="BF"/>
          <w:sz w:val="40"/>
          <w:szCs w:val="40"/>
        </w:rPr>
        <w:t>’</w:t>
      </w:r>
      <w:r w:rsidRPr="00EF56D9">
        <w:rPr>
          <w:rFonts w:ascii="Arial" w:hAnsi="Arial" w:cs="Arial"/>
          <w:color w:val="404040" w:themeColor="text1" w:themeTint="BF"/>
          <w:sz w:val="40"/>
          <w:szCs w:val="40"/>
        </w:rPr>
        <w:t>ll be eligible if you</w:t>
      </w:r>
      <w:r w:rsidR="00A958A6" w:rsidRPr="00EF56D9">
        <w:rPr>
          <w:rFonts w:ascii="Arial" w:hAnsi="Arial" w:cs="Arial"/>
          <w:color w:val="404040" w:themeColor="text1" w:themeTint="BF"/>
          <w:sz w:val="40"/>
          <w:szCs w:val="40"/>
        </w:rPr>
        <w:t>’re</w:t>
      </w:r>
      <w:r w:rsidRPr="00EF56D9">
        <w:rPr>
          <w:rFonts w:ascii="Arial" w:hAnsi="Arial" w:cs="Arial"/>
          <w:color w:val="404040" w:themeColor="text1" w:themeTint="BF"/>
          <w:sz w:val="40"/>
          <w:szCs w:val="40"/>
        </w:rPr>
        <w:t xml:space="preserve"> employed part-time and also have</w:t>
      </w:r>
      <w:r w:rsidR="00437FD9"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a freelance professional creative practice. Please only request the</w:t>
      </w:r>
      <w:r w:rsidR="00437FD9"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funds you need to address immediate difficulty due to the loss of</w:t>
      </w:r>
      <w:r w:rsidR="00437FD9"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your freelance earnings.</w:t>
      </w:r>
    </w:p>
    <w:p w14:paraId="073B9E2E" w14:textId="5CEA26CD" w:rsidR="00437FD9" w:rsidRPr="00EF56D9" w:rsidRDefault="00D43AEF" w:rsidP="00EF56D9">
      <w:pPr>
        <w:pStyle w:val="Heading2"/>
      </w:pPr>
      <w:bookmarkStart w:id="7" w:name="_Toc37164266"/>
      <w:r w:rsidRPr="00EF56D9">
        <w:t>Freelancers in the Creative Industries</w:t>
      </w:r>
      <w:bookmarkEnd w:id="7"/>
    </w:p>
    <w:p w14:paraId="11849D7E" w14:textId="64B6FBDB" w:rsidR="00D43AEF" w:rsidRPr="00EF56D9" w:rsidRDefault="00D43AEF"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 xml:space="preserve">These </w:t>
      </w:r>
      <w:r w:rsidR="00666366" w:rsidRPr="00EF56D9">
        <w:rPr>
          <w:rFonts w:ascii="Arial" w:hAnsi="Arial" w:cs="Arial"/>
          <w:color w:val="404040" w:themeColor="text1" w:themeTint="BF"/>
          <w:sz w:val="40"/>
          <w:szCs w:val="40"/>
        </w:rPr>
        <w:t xml:space="preserve">awards </w:t>
      </w:r>
      <w:r w:rsidRPr="00EF56D9">
        <w:rPr>
          <w:rFonts w:ascii="Arial" w:hAnsi="Arial" w:cs="Arial"/>
          <w:color w:val="404040" w:themeColor="text1" w:themeTint="BF"/>
          <w:sz w:val="40"/>
          <w:szCs w:val="40"/>
        </w:rPr>
        <w:t>focus on supporting artists and creative practitioners</w:t>
      </w:r>
      <w:r w:rsidR="00437FD9"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whose work is presented mainly within the not-for-profit sector and</w:t>
      </w:r>
      <w:r w:rsidR="00437FD9"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those who produce or otherwise support the bringing of this work to</w:t>
      </w:r>
      <w:r w:rsidR="00B344A7"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an audience.</w:t>
      </w:r>
    </w:p>
    <w:p w14:paraId="238EF420" w14:textId="77777777" w:rsidR="00437FD9" w:rsidRPr="00EF56D9" w:rsidRDefault="00437FD9" w:rsidP="00F82445">
      <w:pPr>
        <w:autoSpaceDE w:val="0"/>
        <w:autoSpaceDN w:val="0"/>
        <w:adjustRightInd w:val="0"/>
        <w:spacing w:before="0"/>
        <w:rPr>
          <w:rFonts w:ascii="Arial" w:hAnsi="Arial" w:cs="Arial"/>
          <w:color w:val="404040" w:themeColor="text1" w:themeTint="BF"/>
          <w:sz w:val="40"/>
          <w:szCs w:val="40"/>
        </w:rPr>
      </w:pPr>
    </w:p>
    <w:p w14:paraId="7EFE9931" w14:textId="6AB65C40" w:rsidR="000B4D5F" w:rsidRPr="00EF56D9" w:rsidRDefault="00D43AEF"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 xml:space="preserve">Those working predominantly in the wider creative industries are </w:t>
      </w:r>
      <w:r w:rsidR="00437FD9" w:rsidRPr="00EF56D9">
        <w:rPr>
          <w:rFonts w:ascii="Arial" w:hAnsi="Arial" w:cs="Arial"/>
          <w:color w:val="404040" w:themeColor="text1" w:themeTint="BF"/>
          <w:sz w:val="40"/>
          <w:szCs w:val="40"/>
        </w:rPr>
        <w:t>not eligible</w:t>
      </w:r>
      <w:r w:rsidRPr="00EF56D9">
        <w:rPr>
          <w:rFonts w:ascii="Arial" w:hAnsi="Arial" w:cs="Arial"/>
          <w:color w:val="404040" w:themeColor="text1" w:themeTint="BF"/>
          <w:sz w:val="40"/>
          <w:szCs w:val="40"/>
        </w:rPr>
        <w:t>. We anticipate that UK Government and enterprise agency</w:t>
      </w:r>
      <w:r w:rsidR="00437FD9"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interventions will be focused on this area.</w:t>
      </w:r>
    </w:p>
    <w:p w14:paraId="03B24BB7" w14:textId="116CA4C8" w:rsidR="00437FD9" w:rsidRPr="00EF56D9" w:rsidRDefault="00D43AEF" w:rsidP="00EF56D9">
      <w:pPr>
        <w:pStyle w:val="Heading2"/>
      </w:pPr>
      <w:bookmarkStart w:id="8" w:name="_Toc37164267"/>
      <w:r w:rsidRPr="00EF56D9">
        <w:t>Who is</w:t>
      </w:r>
      <w:r w:rsidR="004712CD" w:rsidRPr="00EF56D9">
        <w:t>n’t</w:t>
      </w:r>
      <w:r w:rsidRPr="00EF56D9">
        <w:t xml:space="preserve"> eligible?</w:t>
      </w:r>
      <w:bookmarkEnd w:id="8"/>
    </w:p>
    <w:p w14:paraId="5D53274B" w14:textId="20073E86" w:rsidR="00437FD9"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Those who cannot demonstrate a freelance professional creative</w:t>
      </w:r>
      <w:r w:rsidR="00437FD9" w:rsidRPr="00EF56D9">
        <w:rPr>
          <w:rFonts w:ascii="Arial" w:hAnsi="Arial" w:cs="Arial"/>
          <w:sz w:val="40"/>
          <w:szCs w:val="40"/>
        </w:rPr>
        <w:t xml:space="preserve"> </w:t>
      </w:r>
      <w:r w:rsidRPr="00EF56D9">
        <w:rPr>
          <w:rFonts w:ascii="Arial" w:hAnsi="Arial" w:cs="Arial"/>
          <w:sz w:val="40"/>
          <w:szCs w:val="40"/>
        </w:rPr>
        <w:t>practice in the not-for-profit arts and creative industries sector</w:t>
      </w:r>
      <w:r w:rsidR="00437FD9" w:rsidRPr="00EF56D9">
        <w:rPr>
          <w:rFonts w:ascii="Arial" w:hAnsi="Arial" w:cs="Arial"/>
          <w:sz w:val="40"/>
          <w:szCs w:val="40"/>
        </w:rPr>
        <w:t xml:space="preserve"> </w:t>
      </w:r>
    </w:p>
    <w:p w14:paraId="03DCAF5F" w14:textId="50F660E3" w:rsidR="00D43AEF"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lastRenderedPageBreak/>
        <w:t>Organisations</w:t>
      </w:r>
    </w:p>
    <w:p w14:paraId="44407E31" w14:textId="16EFC5E0" w:rsidR="00D43AEF"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 xml:space="preserve">Individuals based outside </w:t>
      </w:r>
      <w:r w:rsidR="002A623A" w:rsidRPr="00EF56D9">
        <w:rPr>
          <w:rFonts w:ascii="Arial" w:hAnsi="Arial" w:cs="Arial"/>
          <w:sz w:val="40"/>
          <w:szCs w:val="40"/>
        </w:rPr>
        <w:t>Wales</w:t>
      </w:r>
    </w:p>
    <w:p w14:paraId="113865A5" w14:textId="0786DAF3" w:rsidR="00D43AEF"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Anyone still at school, or studying either full time, or as part of a</w:t>
      </w:r>
      <w:r w:rsidR="00437FD9" w:rsidRPr="00EF56D9">
        <w:rPr>
          <w:rFonts w:ascii="Arial" w:hAnsi="Arial" w:cs="Arial"/>
          <w:sz w:val="40"/>
          <w:szCs w:val="40"/>
        </w:rPr>
        <w:t xml:space="preserve"> </w:t>
      </w:r>
      <w:r w:rsidRPr="00EF56D9">
        <w:rPr>
          <w:rFonts w:ascii="Arial" w:hAnsi="Arial" w:cs="Arial"/>
          <w:sz w:val="40"/>
          <w:szCs w:val="40"/>
        </w:rPr>
        <w:t>long term, formal or accredited programme at college or university</w:t>
      </w:r>
      <w:r w:rsidR="00437FD9" w:rsidRPr="00EF56D9">
        <w:rPr>
          <w:rFonts w:ascii="Arial" w:hAnsi="Arial" w:cs="Arial"/>
          <w:sz w:val="40"/>
          <w:szCs w:val="40"/>
        </w:rPr>
        <w:t xml:space="preserve"> </w:t>
      </w:r>
      <w:r w:rsidRPr="00EF56D9">
        <w:rPr>
          <w:rFonts w:ascii="Arial" w:hAnsi="Arial" w:cs="Arial"/>
          <w:sz w:val="40"/>
          <w:szCs w:val="40"/>
        </w:rPr>
        <w:t>(at the time of application) including PhD students</w:t>
      </w:r>
    </w:p>
    <w:p w14:paraId="133234B2" w14:textId="5B8A5512" w:rsidR="00D43AEF" w:rsidRPr="00EF56D9" w:rsidRDefault="00D43AEF" w:rsidP="00F82445">
      <w:pPr>
        <w:pStyle w:val="ListBullet"/>
        <w:ind w:left="426" w:hanging="426"/>
        <w:rPr>
          <w:rFonts w:ascii="Arial" w:hAnsi="Arial" w:cs="Arial"/>
          <w:sz w:val="40"/>
          <w:szCs w:val="40"/>
        </w:rPr>
      </w:pPr>
      <w:r w:rsidRPr="00EF56D9">
        <w:rPr>
          <w:rFonts w:ascii="Arial" w:hAnsi="Arial" w:cs="Arial"/>
          <w:sz w:val="40"/>
          <w:szCs w:val="40"/>
        </w:rPr>
        <w:t>Academics or other education professionals.</w:t>
      </w:r>
    </w:p>
    <w:p w14:paraId="27DF5148" w14:textId="4165F8B3" w:rsidR="00342914" w:rsidRPr="00EF56D9" w:rsidRDefault="00342914" w:rsidP="00EF56D9">
      <w:pPr>
        <w:pStyle w:val="Heading2"/>
      </w:pPr>
      <w:bookmarkStart w:id="9" w:name="_Toc37164268"/>
      <w:r w:rsidRPr="00EF56D9">
        <w:t>What we</w:t>
      </w:r>
      <w:r w:rsidR="00EC2A25" w:rsidRPr="00EF56D9">
        <w:t>’</w:t>
      </w:r>
      <w:r w:rsidRPr="00EF56D9">
        <w:t>ll need from you?</w:t>
      </w:r>
      <w:bookmarkEnd w:id="9"/>
    </w:p>
    <w:p w14:paraId="0BB556A6" w14:textId="65591239" w:rsidR="00342914" w:rsidRPr="00EF56D9" w:rsidRDefault="00342914" w:rsidP="00F82445">
      <w:pPr>
        <w:pStyle w:val="ListBullet3"/>
        <w:rPr>
          <w:rFonts w:ascii="Arial" w:hAnsi="Arial" w:cs="Arial"/>
          <w:sz w:val="40"/>
          <w:szCs w:val="40"/>
        </w:rPr>
      </w:pPr>
      <w:r w:rsidRPr="00EF56D9">
        <w:rPr>
          <w:rFonts w:ascii="Arial" w:hAnsi="Arial" w:cs="Arial"/>
          <w:sz w:val="40"/>
          <w:szCs w:val="40"/>
        </w:rPr>
        <w:t>A CV (Curriculum Vitae) or a short supporting statement of your work. A CV is a short document which summarises a person’s background, skills, experience and achievement</w:t>
      </w:r>
      <w:r w:rsidR="00F82445" w:rsidRPr="00EF56D9">
        <w:rPr>
          <w:rFonts w:ascii="Arial" w:hAnsi="Arial" w:cs="Arial"/>
          <w:sz w:val="40"/>
          <w:szCs w:val="40"/>
        </w:rPr>
        <w:t>.</w:t>
      </w:r>
    </w:p>
    <w:p w14:paraId="03759F46" w14:textId="682A1007" w:rsidR="00F82445" w:rsidRPr="00EF56D9" w:rsidRDefault="00342914" w:rsidP="00F82445">
      <w:pPr>
        <w:pStyle w:val="ListBullet3"/>
        <w:rPr>
          <w:rFonts w:ascii="Arial" w:hAnsi="Arial" w:cs="Arial"/>
          <w:sz w:val="40"/>
          <w:szCs w:val="40"/>
        </w:rPr>
      </w:pPr>
      <w:r w:rsidRPr="00EF56D9">
        <w:rPr>
          <w:rFonts w:ascii="Arial" w:hAnsi="Arial" w:cs="Arial"/>
          <w:sz w:val="40"/>
          <w:szCs w:val="40"/>
        </w:rPr>
        <w:t xml:space="preserve">A name and email address of a professional referee: </w:t>
      </w:r>
    </w:p>
    <w:p w14:paraId="4628C6D9" w14:textId="71F82026" w:rsidR="00342914" w:rsidRPr="00EF56D9" w:rsidRDefault="00342914" w:rsidP="00F82445">
      <w:pPr>
        <w:pStyle w:val="ListBullet"/>
        <w:ind w:left="851"/>
        <w:rPr>
          <w:rFonts w:ascii="Arial" w:hAnsi="Arial" w:cs="Arial"/>
          <w:sz w:val="40"/>
          <w:szCs w:val="40"/>
        </w:rPr>
      </w:pPr>
      <w:r w:rsidRPr="00EF56D9">
        <w:rPr>
          <w:rFonts w:ascii="Arial" w:hAnsi="Arial" w:cs="Arial"/>
          <w:sz w:val="40"/>
          <w:szCs w:val="40"/>
        </w:rPr>
        <w:t>A professional referee can be anyone in a recognised role in the arts or creative industries who can verify that you have a professional practice as a freelance artist or freelance creative practitioner</w:t>
      </w:r>
    </w:p>
    <w:p w14:paraId="25614807" w14:textId="56F658E6" w:rsidR="00342914" w:rsidRPr="00EF56D9" w:rsidRDefault="00342914" w:rsidP="00F82445">
      <w:pPr>
        <w:pStyle w:val="ListBullet"/>
        <w:ind w:left="851"/>
        <w:rPr>
          <w:rFonts w:ascii="Arial" w:hAnsi="Arial" w:cs="Arial"/>
          <w:sz w:val="40"/>
          <w:szCs w:val="40"/>
        </w:rPr>
      </w:pPr>
      <w:r w:rsidRPr="00EF56D9">
        <w:rPr>
          <w:rFonts w:ascii="Arial" w:hAnsi="Arial" w:cs="Arial"/>
          <w:sz w:val="40"/>
          <w:szCs w:val="40"/>
        </w:rPr>
        <w:t>It can also be someone who has employed you as a freelance artist or creative practitioner in the past two years</w:t>
      </w:r>
    </w:p>
    <w:p w14:paraId="3B28F23E" w14:textId="08607CEC" w:rsidR="00342914" w:rsidRPr="00EF56D9" w:rsidRDefault="00342914" w:rsidP="00F82445">
      <w:pPr>
        <w:pStyle w:val="ListBullet"/>
        <w:ind w:left="851"/>
        <w:rPr>
          <w:rFonts w:ascii="Arial" w:hAnsi="Arial" w:cs="Arial"/>
          <w:sz w:val="40"/>
          <w:szCs w:val="40"/>
        </w:rPr>
      </w:pPr>
      <w:r w:rsidRPr="00EF56D9">
        <w:rPr>
          <w:rFonts w:ascii="Arial" w:hAnsi="Arial" w:cs="Arial"/>
          <w:sz w:val="40"/>
          <w:szCs w:val="40"/>
        </w:rPr>
        <w:t>It can be also someone</w:t>
      </w:r>
      <w:r w:rsidR="00A40477" w:rsidRPr="00EF56D9">
        <w:rPr>
          <w:rFonts w:ascii="Arial" w:hAnsi="Arial" w:cs="Arial"/>
          <w:sz w:val="40"/>
          <w:szCs w:val="40"/>
        </w:rPr>
        <w:t xml:space="preserve"> </w:t>
      </w:r>
      <w:r w:rsidRPr="00EF56D9">
        <w:rPr>
          <w:rFonts w:ascii="Arial" w:hAnsi="Arial" w:cs="Arial"/>
          <w:sz w:val="40"/>
          <w:szCs w:val="40"/>
        </w:rPr>
        <w:t>from a</w:t>
      </w:r>
      <w:r w:rsidR="00613E9D" w:rsidRPr="00EF56D9">
        <w:rPr>
          <w:rFonts w:ascii="Arial" w:hAnsi="Arial" w:cs="Arial"/>
          <w:sz w:val="40"/>
          <w:szCs w:val="40"/>
        </w:rPr>
        <w:t>n arts organisation</w:t>
      </w:r>
      <w:r w:rsidR="001E43F1" w:rsidRPr="00EF56D9">
        <w:rPr>
          <w:rFonts w:ascii="Arial" w:hAnsi="Arial" w:cs="Arial"/>
          <w:sz w:val="40"/>
          <w:szCs w:val="40"/>
        </w:rPr>
        <w:t>,</w:t>
      </w:r>
      <w:r w:rsidR="002D1A68" w:rsidRPr="00EF56D9">
        <w:rPr>
          <w:rFonts w:ascii="Arial" w:hAnsi="Arial" w:cs="Arial"/>
          <w:sz w:val="40"/>
          <w:szCs w:val="40"/>
        </w:rPr>
        <w:t xml:space="preserve"> </w:t>
      </w:r>
      <w:r w:rsidRPr="00EF56D9">
        <w:rPr>
          <w:rFonts w:ascii="Arial" w:hAnsi="Arial" w:cs="Arial"/>
          <w:sz w:val="40"/>
          <w:szCs w:val="40"/>
        </w:rPr>
        <w:t>a local creative network, or a current employer</w:t>
      </w:r>
    </w:p>
    <w:p w14:paraId="4D8B4BE7" w14:textId="357E86AC" w:rsidR="00496377" w:rsidRPr="00EF56D9" w:rsidRDefault="00496377" w:rsidP="00F82445">
      <w:pPr>
        <w:pStyle w:val="ListBullet3"/>
        <w:rPr>
          <w:rFonts w:ascii="Arial" w:hAnsi="Arial" w:cs="Arial"/>
          <w:sz w:val="40"/>
          <w:szCs w:val="40"/>
        </w:rPr>
      </w:pPr>
      <w:r w:rsidRPr="00EF56D9">
        <w:rPr>
          <w:rFonts w:ascii="Arial" w:hAnsi="Arial" w:cs="Arial"/>
          <w:sz w:val="40"/>
          <w:szCs w:val="40"/>
        </w:rPr>
        <w:lastRenderedPageBreak/>
        <w:t>When you submit your application, you’ll need to include evidence that you have a bank account in your legal name, which corresponds to the name under which you are applying. We can’t accept applications submitted under a stage name for example.</w:t>
      </w:r>
    </w:p>
    <w:p w14:paraId="76F4BB77" w14:textId="424AA7D2" w:rsidR="00342914" w:rsidRPr="00EF56D9" w:rsidRDefault="00342914" w:rsidP="00EF56D9">
      <w:pPr>
        <w:pStyle w:val="Heading2"/>
      </w:pPr>
      <w:bookmarkStart w:id="10" w:name="_Toc37164269"/>
      <w:r w:rsidRPr="00EF56D9">
        <w:t>What is the application process?</w:t>
      </w:r>
      <w:bookmarkEnd w:id="10"/>
    </w:p>
    <w:p w14:paraId="375DF059" w14:textId="617CF370" w:rsidR="001F54DD" w:rsidRPr="00EF56D9" w:rsidRDefault="00342914"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We ask you to complete and submit a simple online request form,</w:t>
      </w:r>
      <w:r w:rsidR="000808B5" w:rsidRPr="00EF56D9">
        <w:rPr>
          <w:rFonts w:ascii="Arial" w:hAnsi="Arial" w:cs="Arial"/>
          <w:color w:val="404040" w:themeColor="text1" w:themeTint="BF"/>
          <w:sz w:val="40"/>
          <w:szCs w:val="40"/>
        </w:rPr>
        <w:t xml:space="preserve"> found</w:t>
      </w:r>
      <w:r w:rsidR="000808B5" w:rsidRPr="00EF56D9">
        <w:rPr>
          <w:rStyle w:val="Hyperlink"/>
          <w:rFonts w:ascii="Arial" w:hAnsi="Arial" w:cs="Arial"/>
          <w:color w:val="404040" w:themeColor="text1" w:themeTint="BF"/>
          <w:sz w:val="40"/>
          <w:szCs w:val="40"/>
          <w:u w:val="none"/>
        </w:rPr>
        <w:t xml:space="preserve"> </w:t>
      </w:r>
      <w:r w:rsidR="001C51B5" w:rsidRPr="00EF56D9">
        <w:rPr>
          <w:rStyle w:val="Hyperlink"/>
          <w:rFonts w:ascii="Arial" w:hAnsi="Arial" w:cs="Arial"/>
          <w:sz w:val="40"/>
          <w:szCs w:val="40"/>
        </w:rPr>
        <w:t>here</w:t>
      </w:r>
      <w:r w:rsidR="00360C6F" w:rsidRPr="00EF56D9">
        <w:rPr>
          <w:rStyle w:val="BodyTextChar"/>
          <w:rFonts w:ascii="Arial" w:hAnsi="Arial" w:cs="Arial"/>
          <w:sz w:val="40"/>
          <w:szCs w:val="40"/>
        </w:rPr>
        <w:t>.</w:t>
      </w:r>
      <w:r w:rsidR="00360C6F" w:rsidRPr="00EF56D9">
        <w:rPr>
          <w:rFonts w:ascii="Arial" w:hAnsi="Arial" w:cs="Arial"/>
          <w:color w:val="404040" w:themeColor="text1" w:themeTint="BF"/>
          <w:sz w:val="40"/>
          <w:szCs w:val="40"/>
        </w:rPr>
        <w:t xml:space="preserve"> </w:t>
      </w:r>
    </w:p>
    <w:p w14:paraId="11940853" w14:textId="77777777" w:rsidR="00DF370B" w:rsidRPr="00EF56D9" w:rsidRDefault="00DF370B" w:rsidP="002D755B">
      <w:pPr>
        <w:pStyle w:val="ListParagraph"/>
        <w:autoSpaceDE w:val="0"/>
        <w:autoSpaceDN w:val="0"/>
        <w:adjustRightInd w:val="0"/>
        <w:spacing w:before="0"/>
        <w:ind w:left="426" w:hanging="426"/>
        <w:rPr>
          <w:rFonts w:ascii="Arial" w:hAnsi="Arial" w:cs="Arial"/>
          <w:color w:val="404040" w:themeColor="text1" w:themeTint="BF"/>
          <w:sz w:val="40"/>
          <w:szCs w:val="40"/>
        </w:rPr>
      </w:pPr>
    </w:p>
    <w:p w14:paraId="25C8AA49" w14:textId="2EBCC16C" w:rsidR="00342914" w:rsidRPr="00EF56D9" w:rsidRDefault="00342914" w:rsidP="002D755B">
      <w:pPr>
        <w:autoSpaceDE w:val="0"/>
        <w:autoSpaceDN w:val="0"/>
        <w:adjustRightInd w:val="0"/>
        <w:spacing w:before="0"/>
        <w:ind w:left="426"/>
        <w:rPr>
          <w:rFonts w:ascii="Arial" w:hAnsi="Arial" w:cs="Arial"/>
          <w:color w:val="404040" w:themeColor="text1" w:themeTint="BF"/>
          <w:sz w:val="40"/>
          <w:szCs w:val="40"/>
        </w:rPr>
      </w:pPr>
      <w:r w:rsidRPr="00EF56D9">
        <w:rPr>
          <w:rFonts w:ascii="Arial" w:hAnsi="Arial" w:cs="Arial"/>
          <w:color w:val="404040" w:themeColor="text1" w:themeTint="BF"/>
          <w:sz w:val="40"/>
          <w:szCs w:val="40"/>
        </w:rPr>
        <w:t>If you</w:t>
      </w:r>
      <w:r w:rsidR="00656C3A" w:rsidRPr="00EF56D9">
        <w:rPr>
          <w:rFonts w:ascii="Arial" w:hAnsi="Arial" w:cs="Arial"/>
          <w:color w:val="404040" w:themeColor="text1" w:themeTint="BF"/>
          <w:sz w:val="40"/>
          <w:szCs w:val="40"/>
        </w:rPr>
        <w:t>’re</w:t>
      </w:r>
      <w:r w:rsidRPr="00EF56D9">
        <w:rPr>
          <w:rFonts w:ascii="Arial" w:hAnsi="Arial" w:cs="Arial"/>
          <w:color w:val="404040" w:themeColor="text1" w:themeTint="BF"/>
          <w:sz w:val="40"/>
          <w:szCs w:val="40"/>
        </w:rPr>
        <w:t xml:space="preserve"> unable to access the online form, please contact us </w:t>
      </w:r>
      <w:r w:rsidR="002D1A68" w:rsidRPr="00EF56D9">
        <w:rPr>
          <w:rFonts w:ascii="Arial" w:hAnsi="Arial" w:cs="Arial"/>
          <w:color w:val="404040" w:themeColor="text1" w:themeTint="BF"/>
          <w:sz w:val="40"/>
          <w:szCs w:val="40"/>
        </w:rPr>
        <w:t xml:space="preserve">at </w:t>
      </w:r>
      <w:hyperlink r:id="rId14" w:history="1">
        <w:r w:rsidR="00851F50" w:rsidRPr="00EF56D9">
          <w:rPr>
            <w:rStyle w:val="Hyperlink"/>
            <w:rFonts w:ascii="Arial" w:hAnsi="Arial" w:cs="Arial"/>
            <w:sz w:val="40"/>
            <w:szCs w:val="40"/>
          </w:rPr>
          <w:t>grants@arts.wales</w:t>
        </w:r>
      </w:hyperlink>
      <w:r w:rsidRPr="00EF56D9">
        <w:rPr>
          <w:rFonts w:ascii="Arial" w:hAnsi="Arial" w:cs="Arial"/>
          <w:color w:val="404040" w:themeColor="text1" w:themeTint="BF"/>
          <w:sz w:val="40"/>
          <w:szCs w:val="40"/>
        </w:rPr>
        <w:t>.</w:t>
      </w:r>
    </w:p>
    <w:p w14:paraId="1E397548" w14:textId="77777777" w:rsidR="00342914" w:rsidRPr="00EF56D9" w:rsidRDefault="00342914" w:rsidP="002D755B">
      <w:pPr>
        <w:autoSpaceDE w:val="0"/>
        <w:autoSpaceDN w:val="0"/>
        <w:adjustRightInd w:val="0"/>
        <w:spacing w:before="0"/>
        <w:ind w:left="426" w:hanging="426"/>
        <w:rPr>
          <w:rFonts w:ascii="Arial" w:hAnsi="Arial" w:cs="Arial"/>
          <w:color w:val="404040" w:themeColor="text1" w:themeTint="BF"/>
          <w:sz w:val="40"/>
          <w:szCs w:val="40"/>
        </w:rPr>
      </w:pPr>
    </w:p>
    <w:p w14:paraId="71CE0E55" w14:textId="0BCDB79B" w:rsidR="00890F8A" w:rsidRPr="00EF56D9" w:rsidRDefault="00890F8A"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 xml:space="preserve">After we receive your application we will send you an acknowledgement email which will include an equalities monitoring form for you to complete. This is separate to the application form and </w:t>
      </w:r>
      <w:r w:rsidR="0011167E" w:rsidRPr="00EF56D9">
        <w:rPr>
          <w:rFonts w:ascii="Arial" w:hAnsi="Arial" w:cs="Arial"/>
          <w:color w:val="404040" w:themeColor="text1" w:themeTint="BF"/>
          <w:sz w:val="40"/>
          <w:szCs w:val="40"/>
        </w:rPr>
        <w:t>used solely for our Equality Monitoring reporting purposes</w:t>
      </w:r>
      <w:r w:rsidR="00E97CD6" w:rsidRPr="00EF56D9">
        <w:rPr>
          <w:rFonts w:ascii="Arial" w:hAnsi="Arial" w:cs="Arial"/>
          <w:color w:val="404040" w:themeColor="text1" w:themeTint="BF"/>
          <w:sz w:val="40"/>
          <w:szCs w:val="40"/>
        </w:rPr>
        <w:t xml:space="preserve"> and will not be part of our eligibility check</w:t>
      </w:r>
      <w:r w:rsidRPr="00EF56D9">
        <w:rPr>
          <w:rFonts w:ascii="Arial" w:hAnsi="Arial" w:cs="Arial"/>
          <w:color w:val="404040" w:themeColor="text1" w:themeTint="BF"/>
          <w:sz w:val="40"/>
          <w:szCs w:val="40"/>
        </w:rPr>
        <w:t>. It is important that you complete this form</w:t>
      </w:r>
    </w:p>
    <w:p w14:paraId="2339DB18" w14:textId="77777777" w:rsidR="00890F8A" w:rsidRPr="00EF56D9" w:rsidRDefault="00890F8A" w:rsidP="002D755B">
      <w:pPr>
        <w:pStyle w:val="ListParagraph"/>
        <w:autoSpaceDE w:val="0"/>
        <w:autoSpaceDN w:val="0"/>
        <w:adjustRightInd w:val="0"/>
        <w:spacing w:before="0"/>
        <w:ind w:left="426" w:hanging="426"/>
        <w:rPr>
          <w:rFonts w:ascii="Arial" w:hAnsi="Arial" w:cs="Arial"/>
          <w:color w:val="404040" w:themeColor="text1" w:themeTint="BF"/>
          <w:sz w:val="40"/>
          <w:szCs w:val="40"/>
        </w:rPr>
      </w:pPr>
    </w:p>
    <w:p w14:paraId="1D551EEE" w14:textId="43D587F8" w:rsidR="00342914" w:rsidRPr="00EF56D9" w:rsidRDefault="00342914"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We</w:t>
      </w:r>
      <w:r w:rsidR="00656C3A" w:rsidRPr="00EF56D9">
        <w:rPr>
          <w:rFonts w:ascii="Arial" w:hAnsi="Arial" w:cs="Arial"/>
          <w:color w:val="404040" w:themeColor="text1" w:themeTint="BF"/>
          <w:sz w:val="40"/>
          <w:szCs w:val="40"/>
        </w:rPr>
        <w:t>’</w:t>
      </w:r>
      <w:r w:rsidRPr="00EF56D9">
        <w:rPr>
          <w:rFonts w:ascii="Arial" w:hAnsi="Arial" w:cs="Arial"/>
          <w:color w:val="404040" w:themeColor="text1" w:themeTint="BF"/>
          <w:sz w:val="40"/>
          <w:szCs w:val="40"/>
        </w:rPr>
        <w:t>ll determine your eligibility by reviewing the information provided in your CV / short supporting statement to ensure that you are a freelance artist or freelance creative practitioner</w:t>
      </w:r>
    </w:p>
    <w:p w14:paraId="659046C8" w14:textId="77777777" w:rsidR="00342914" w:rsidRPr="00EF56D9" w:rsidRDefault="00342914" w:rsidP="002D755B">
      <w:pPr>
        <w:autoSpaceDE w:val="0"/>
        <w:autoSpaceDN w:val="0"/>
        <w:adjustRightInd w:val="0"/>
        <w:spacing w:before="0"/>
        <w:ind w:left="426" w:hanging="426"/>
        <w:rPr>
          <w:rFonts w:ascii="Arial" w:hAnsi="Arial" w:cs="Arial"/>
          <w:color w:val="404040" w:themeColor="text1" w:themeTint="BF"/>
          <w:sz w:val="40"/>
          <w:szCs w:val="40"/>
        </w:rPr>
      </w:pPr>
    </w:p>
    <w:p w14:paraId="6AF85AF1" w14:textId="6E9E6781" w:rsidR="00342914" w:rsidRPr="00EF56D9" w:rsidRDefault="00342914"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If necessary, we</w:t>
      </w:r>
      <w:r w:rsidR="00656C3A" w:rsidRPr="00EF56D9">
        <w:rPr>
          <w:rFonts w:ascii="Arial" w:hAnsi="Arial" w:cs="Arial"/>
          <w:color w:val="404040" w:themeColor="text1" w:themeTint="BF"/>
          <w:sz w:val="40"/>
          <w:szCs w:val="40"/>
        </w:rPr>
        <w:t>’</w:t>
      </w:r>
      <w:r w:rsidRPr="00EF56D9">
        <w:rPr>
          <w:rFonts w:ascii="Arial" w:hAnsi="Arial" w:cs="Arial"/>
          <w:color w:val="404040" w:themeColor="text1" w:themeTint="BF"/>
          <w:sz w:val="40"/>
          <w:szCs w:val="40"/>
        </w:rPr>
        <w:t>ll contact your referee with a standard request to verify your position as a freelance artist or freelance creative practitioner</w:t>
      </w:r>
    </w:p>
    <w:p w14:paraId="54C5CC28" w14:textId="77777777" w:rsidR="00342914" w:rsidRPr="00EF56D9" w:rsidRDefault="00342914" w:rsidP="002D755B">
      <w:pPr>
        <w:autoSpaceDE w:val="0"/>
        <w:autoSpaceDN w:val="0"/>
        <w:adjustRightInd w:val="0"/>
        <w:spacing w:before="0"/>
        <w:ind w:left="426" w:hanging="426"/>
        <w:rPr>
          <w:rFonts w:ascii="Arial" w:hAnsi="Arial" w:cs="Arial"/>
          <w:b/>
          <w:bCs/>
          <w:color w:val="404040" w:themeColor="text1" w:themeTint="BF"/>
          <w:sz w:val="40"/>
          <w:szCs w:val="40"/>
        </w:rPr>
      </w:pPr>
    </w:p>
    <w:p w14:paraId="4335F711" w14:textId="41840411" w:rsidR="00342914" w:rsidRPr="00EF56D9" w:rsidRDefault="00342914"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In rare cases, we</w:t>
      </w:r>
      <w:r w:rsidR="0003766A" w:rsidRPr="00EF56D9">
        <w:rPr>
          <w:rFonts w:ascii="Arial" w:hAnsi="Arial" w:cs="Arial"/>
          <w:color w:val="404040" w:themeColor="text1" w:themeTint="BF"/>
          <w:sz w:val="40"/>
          <w:szCs w:val="40"/>
        </w:rPr>
        <w:t>’</w:t>
      </w:r>
      <w:r w:rsidRPr="00EF56D9">
        <w:rPr>
          <w:rFonts w:ascii="Arial" w:hAnsi="Arial" w:cs="Arial"/>
          <w:color w:val="404040" w:themeColor="text1" w:themeTint="BF"/>
          <w:sz w:val="40"/>
          <w:szCs w:val="40"/>
        </w:rPr>
        <w:t>ll contact you to clarify information provided in your request</w:t>
      </w:r>
    </w:p>
    <w:p w14:paraId="08542D88" w14:textId="77777777" w:rsidR="00342914" w:rsidRPr="00EF56D9" w:rsidRDefault="00342914" w:rsidP="002D755B">
      <w:pPr>
        <w:autoSpaceDE w:val="0"/>
        <w:autoSpaceDN w:val="0"/>
        <w:adjustRightInd w:val="0"/>
        <w:spacing w:before="0"/>
        <w:ind w:left="426" w:hanging="426"/>
        <w:rPr>
          <w:rFonts w:ascii="Arial" w:hAnsi="Arial" w:cs="Arial"/>
          <w:b/>
          <w:bCs/>
          <w:color w:val="404040" w:themeColor="text1" w:themeTint="BF"/>
          <w:sz w:val="40"/>
          <w:szCs w:val="40"/>
        </w:rPr>
      </w:pPr>
    </w:p>
    <w:p w14:paraId="20637288" w14:textId="553EDCDA" w:rsidR="00342914" w:rsidRPr="00EF56D9" w:rsidRDefault="00342914"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After approving your request, we</w:t>
      </w:r>
      <w:r w:rsidR="0003766A" w:rsidRPr="00EF56D9">
        <w:rPr>
          <w:rFonts w:ascii="Arial" w:hAnsi="Arial" w:cs="Arial"/>
          <w:color w:val="404040" w:themeColor="text1" w:themeTint="BF"/>
          <w:sz w:val="40"/>
          <w:szCs w:val="40"/>
        </w:rPr>
        <w:t>’</w:t>
      </w:r>
      <w:r w:rsidRPr="00EF56D9">
        <w:rPr>
          <w:rFonts w:ascii="Arial" w:hAnsi="Arial" w:cs="Arial"/>
          <w:color w:val="404040" w:themeColor="text1" w:themeTint="BF"/>
          <w:sz w:val="40"/>
          <w:szCs w:val="40"/>
        </w:rPr>
        <w:t xml:space="preserve">ll ask you to complete and return our </w:t>
      </w:r>
      <w:r w:rsidR="00587423" w:rsidRPr="00EF56D9">
        <w:rPr>
          <w:rFonts w:ascii="Arial" w:hAnsi="Arial" w:cs="Arial"/>
          <w:color w:val="404040" w:themeColor="text1" w:themeTint="BF"/>
          <w:sz w:val="40"/>
          <w:szCs w:val="40"/>
        </w:rPr>
        <w:t xml:space="preserve">Award Acceptance and </w:t>
      </w:r>
      <w:r w:rsidRPr="00EF56D9">
        <w:rPr>
          <w:rFonts w:ascii="Arial" w:hAnsi="Arial" w:cs="Arial"/>
          <w:color w:val="404040" w:themeColor="text1" w:themeTint="BF"/>
          <w:sz w:val="40"/>
          <w:szCs w:val="40"/>
        </w:rPr>
        <w:t>Bank Details Form</w:t>
      </w:r>
    </w:p>
    <w:p w14:paraId="222D80C2" w14:textId="77777777" w:rsidR="00342914" w:rsidRPr="00EF56D9" w:rsidRDefault="00342914" w:rsidP="002D755B">
      <w:pPr>
        <w:autoSpaceDE w:val="0"/>
        <w:autoSpaceDN w:val="0"/>
        <w:adjustRightInd w:val="0"/>
        <w:spacing w:before="0"/>
        <w:ind w:left="426" w:hanging="426"/>
        <w:rPr>
          <w:rFonts w:ascii="Arial" w:hAnsi="Arial" w:cs="Arial"/>
          <w:b/>
          <w:bCs/>
          <w:color w:val="404040" w:themeColor="text1" w:themeTint="BF"/>
          <w:sz w:val="40"/>
          <w:szCs w:val="40"/>
        </w:rPr>
      </w:pPr>
    </w:p>
    <w:p w14:paraId="46B1528A" w14:textId="3F89B505" w:rsidR="00342914" w:rsidRPr="00EF56D9" w:rsidRDefault="00587423"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Once you have returned your award acceptance and we have verified your bank details we'll pay 100% of the award</w:t>
      </w:r>
    </w:p>
    <w:p w14:paraId="1BB85D97" w14:textId="77777777" w:rsidR="00342914" w:rsidRPr="00EF56D9" w:rsidRDefault="00342914" w:rsidP="002D755B">
      <w:pPr>
        <w:autoSpaceDE w:val="0"/>
        <w:autoSpaceDN w:val="0"/>
        <w:adjustRightInd w:val="0"/>
        <w:spacing w:before="0"/>
        <w:ind w:left="426" w:hanging="426"/>
        <w:rPr>
          <w:rFonts w:ascii="Arial" w:hAnsi="Arial" w:cs="Arial"/>
          <w:b/>
          <w:bCs/>
          <w:color w:val="404040" w:themeColor="text1" w:themeTint="BF"/>
          <w:sz w:val="40"/>
          <w:szCs w:val="40"/>
        </w:rPr>
      </w:pPr>
    </w:p>
    <w:p w14:paraId="1C40ECE5" w14:textId="4E6AD895" w:rsidR="00342914" w:rsidRPr="00EF56D9" w:rsidRDefault="00587423" w:rsidP="002D755B">
      <w:pPr>
        <w:pStyle w:val="ListParagraph"/>
        <w:numPr>
          <w:ilvl w:val="0"/>
          <w:numId w:val="45"/>
        </w:numPr>
        <w:autoSpaceDE w:val="0"/>
        <w:autoSpaceDN w:val="0"/>
        <w:adjustRightInd w:val="0"/>
        <w:spacing w:before="0"/>
        <w:ind w:left="426" w:hanging="426"/>
        <w:rPr>
          <w:rFonts w:ascii="Arial" w:hAnsi="Arial" w:cs="Arial"/>
          <w:color w:val="404040" w:themeColor="text1" w:themeTint="BF"/>
          <w:sz w:val="40"/>
          <w:szCs w:val="40"/>
        </w:rPr>
      </w:pPr>
      <w:r w:rsidRPr="00EF56D9">
        <w:rPr>
          <w:rFonts w:ascii="Arial" w:hAnsi="Arial" w:cs="Arial"/>
          <w:color w:val="404040" w:themeColor="text1" w:themeTint="BF"/>
          <w:sz w:val="40"/>
          <w:szCs w:val="40"/>
        </w:rPr>
        <w:t>W</w:t>
      </w:r>
      <w:r w:rsidR="00342914" w:rsidRPr="00EF56D9">
        <w:rPr>
          <w:rFonts w:ascii="Arial" w:hAnsi="Arial" w:cs="Arial"/>
          <w:color w:val="404040" w:themeColor="text1" w:themeTint="BF"/>
          <w:sz w:val="40"/>
          <w:szCs w:val="40"/>
        </w:rPr>
        <w:t>e</w:t>
      </w:r>
      <w:r w:rsidR="007038BA" w:rsidRPr="00EF56D9">
        <w:rPr>
          <w:rFonts w:ascii="Arial" w:hAnsi="Arial" w:cs="Arial"/>
          <w:color w:val="404040" w:themeColor="text1" w:themeTint="BF"/>
          <w:sz w:val="40"/>
          <w:szCs w:val="40"/>
        </w:rPr>
        <w:t xml:space="preserve"> won’t </w:t>
      </w:r>
      <w:r w:rsidR="00342914" w:rsidRPr="00EF56D9">
        <w:rPr>
          <w:rFonts w:ascii="Arial" w:hAnsi="Arial" w:cs="Arial"/>
          <w:color w:val="404040" w:themeColor="text1" w:themeTint="BF"/>
          <w:sz w:val="40"/>
          <w:szCs w:val="40"/>
        </w:rPr>
        <w:t>seek any monitoring or reporting information after the award payment</w:t>
      </w:r>
    </w:p>
    <w:p w14:paraId="01CCD042" w14:textId="77777777" w:rsidR="00342914" w:rsidRPr="00671738" w:rsidRDefault="00342914" w:rsidP="00671738">
      <w:pPr>
        <w:pStyle w:val="Title"/>
      </w:pPr>
      <w:r w:rsidRPr="00671738">
        <w:t>Please note:</w:t>
      </w:r>
    </w:p>
    <w:p w14:paraId="295E16E5" w14:textId="77777777" w:rsidR="00342914" w:rsidRPr="00EF56D9" w:rsidRDefault="00342914"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If we cannot establish that you are a freelance artist or freelance creative practitioner whose earnings are directly impacted by COVID-19 we will let you know that your request has not been approved. This decision will be final.</w:t>
      </w:r>
    </w:p>
    <w:p w14:paraId="19A11B66" w14:textId="77777777" w:rsidR="00342914" w:rsidRPr="00EF56D9" w:rsidRDefault="00342914" w:rsidP="00F82445">
      <w:pPr>
        <w:autoSpaceDE w:val="0"/>
        <w:autoSpaceDN w:val="0"/>
        <w:adjustRightInd w:val="0"/>
        <w:spacing w:before="0"/>
        <w:rPr>
          <w:rFonts w:ascii="Arial" w:hAnsi="Arial" w:cs="Arial"/>
          <w:color w:val="404040" w:themeColor="text1" w:themeTint="BF"/>
          <w:sz w:val="40"/>
          <w:szCs w:val="40"/>
        </w:rPr>
      </w:pPr>
    </w:p>
    <w:p w14:paraId="578D0320" w14:textId="38A80242" w:rsidR="00342914" w:rsidRPr="00EF56D9" w:rsidRDefault="00342914" w:rsidP="00EA123C">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We</w:t>
      </w:r>
      <w:r w:rsidR="007956BB" w:rsidRPr="00EF56D9">
        <w:rPr>
          <w:rFonts w:ascii="Arial" w:hAnsi="Arial" w:cs="Arial"/>
          <w:color w:val="404040" w:themeColor="text1" w:themeTint="BF"/>
          <w:sz w:val="40"/>
          <w:szCs w:val="40"/>
        </w:rPr>
        <w:t>’ll</w:t>
      </w:r>
      <w:r w:rsidRPr="00EF56D9">
        <w:rPr>
          <w:rFonts w:ascii="Arial" w:hAnsi="Arial" w:cs="Arial"/>
          <w:color w:val="404040" w:themeColor="text1" w:themeTint="BF"/>
          <w:sz w:val="40"/>
          <w:szCs w:val="40"/>
        </w:rPr>
        <w:t xml:space="preserve"> respond to all </w:t>
      </w:r>
      <w:r w:rsidR="007956BB" w:rsidRPr="00EF56D9">
        <w:rPr>
          <w:rFonts w:ascii="Arial" w:hAnsi="Arial" w:cs="Arial"/>
          <w:color w:val="404040" w:themeColor="text1" w:themeTint="BF"/>
          <w:sz w:val="40"/>
          <w:szCs w:val="40"/>
        </w:rPr>
        <w:t xml:space="preserve">applications </w:t>
      </w:r>
      <w:r w:rsidRPr="00EF56D9">
        <w:rPr>
          <w:rFonts w:ascii="Arial" w:hAnsi="Arial" w:cs="Arial"/>
          <w:color w:val="404040" w:themeColor="text1" w:themeTint="BF"/>
          <w:sz w:val="40"/>
          <w:szCs w:val="40"/>
        </w:rPr>
        <w:t xml:space="preserve">within </w:t>
      </w:r>
      <w:r w:rsidR="007956BB" w:rsidRPr="00EF56D9">
        <w:rPr>
          <w:rFonts w:ascii="Arial" w:hAnsi="Arial" w:cs="Arial"/>
          <w:color w:val="404040" w:themeColor="text1" w:themeTint="BF"/>
          <w:sz w:val="40"/>
          <w:szCs w:val="40"/>
        </w:rPr>
        <w:t>3</w:t>
      </w:r>
      <w:r w:rsidR="002210AF" w:rsidRP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 xml:space="preserve">weeks </w:t>
      </w:r>
      <w:r w:rsidR="002210AF" w:rsidRPr="00EF56D9">
        <w:rPr>
          <w:rFonts w:ascii="Arial" w:hAnsi="Arial" w:cs="Arial"/>
          <w:color w:val="404040" w:themeColor="text1" w:themeTint="BF"/>
          <w:sz w:val="40"/>
          <w:szCs w:val="40"/>
        </w:rPr>
        <w:t xml:space="preserve">of </w:t>
      </w:r>
      <w:r w:rsidRPr="00EF56D9">
        <w:rPr>
          <w:rFonts w:ascii="Arial" w:hAnsi="Arial" w:cs="Arial"/>
          <w:color w:val="404040" w:themeColor="text1" w:themeTint="BF"/>
          <w:sz w:val="40"/>
          <w:szCs w:val="40"/>
        </w:rPr>
        <w:t xml:space="preserve">the </w:t>
      </w:r>
      <w:r w:rsidR="0048559C" w:rsidRPr="00EF56D9">
        <w:rPr>
          <w:rFonts w:ascii="Arial" w:hAnsi="Arial" w:cs="Arial"/>
          <w:color w:val="404040" w:themeColor="text1" w:themeTint="BF"/>
          <w:sz w:val="40"/>
          <w:szCs w:val="40"/>
        </w:rPr>
        <w:t>deadline</w:t>
      </w:r>
      <w:r w:rsidRPr="00EF56D9">
        <w:rPr>
          <w:rFonts w:ascii="Arial" w:hAnsi="Arial" w:cs="Arial"/>
          <w:color w:val="404040" w:themeColor="text1" w:themeTint="BF"/>
          <w:sz w:val="40"/>
          <w:szCs w:val="40"/>
        </w:rPr>
        <w:t xml:space="preserve"> and will try to respond more quickly where possible. If our capacity becomes reduced due to the COVID-19 pandemic, we will contact you to discuss an amended timescale.</w:t>
      </w:r>
    </w:p>
    <w:p w14:paraId="1AFF64CE" w14:textId="77777777" w:rsidR="00EF56D9" w:rsidRDefault="00EF56D9">
      <w:pPr>
        <w:spacing w:before="0" w:after="160" w:line="259" w:lineRule="auto"/>
        <w:rPr>
          <w:rFonts w:ascii="Arial" w:hAnsi="Arial" w:cs="Arial"/>
          <w:b/>
          <w:bCs/>
          <w:color w:val="404040" w:themeColor="text1" w:themeTint="BF"/>
          <w:sz w:val="48"/>
          <w:szCs w:val="48"/>
        </w:rPr>
      </w:pPr>
      <w:bookmarkStart w:id="11" w:name="_Toc37164270"/>
      <w:r>
        <w:br w:type="page"/>
      </w:r>
    </w:p>
    <w:p w14:paraId="71292CDF" w14:textId="130DFF14" w:rsidR="00437FD9" w:rsidRPr="00EF56D9" w:rsidRDefault="00D43AEF" w:rsidP="00EF56D9">
      <w:pPr>
        <w:pStyle w:val="Heading2"/>
      </w:pPr>
      <w:r w:rsidRPr="00EF56D9">
        <w:lastRenderedPageBreak/>
        <w:t>Frequently Asked Questions</w:t>
      </w:r>
      <w:bookmarkEnd w:id="11"/>
    </w:p>
    <w:p w14:paraId="63CD40F4" w14:textId="509216D9" w:rsidR="00961FCE" w:rsidRPr="00EF56D9" w:rsidRDefault="00D43AEF"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 xml:space="preserve">Before </w:t>
      </w:r>
      <w:r w:rsidR="00C00D60" w:rsidRPr="00EF56D9">
        <w:rPr>
          <w:rFonts w:ascii="Arial" w:hAnsi="Arial" w:cs="Arial"/>
          <w:color w:val="404040" w:themeColor="text1" w:themeTint="BF"/>
          <w:sz w:val="40"/>
          <w:szCs w:val="40"/>
        </w:rPr>
        <w:t xml:space="preserve">starting on your application </w:t>
      </w:r>
      <w:r w:rsidR="007E749B" w:rsidRPr="00EF56D9">
        <w:rPr>
          <w:rFonts w:ascii="Arial" w:hAnsi="Arial" w:cs="Arial"/>
          <w:color w:val="404040" w:themeColor="text1" w:themeTint="BF"/>
          <w:sz w:val="40"/>
          <w:szCs w:val="40"/>
        </w:rPr>
        <w:t xml:space="preserve">we’d </w:t>
      </w:r>
      <w:r w:rsidRPr="00EF56D9">
        <w:rPr>
          <w:rFonts w:ascii="Arial" w:hAnsi="Arial" w:cs="Arial"/>
          <w:color w:val="404040" w:themeColor="text1" w:themeTint="BF"/>
          <w:sz w:val="40"/>
          <w:szCs w:val="40"/>
        </w:rPr>
        <w:t xml:space="preserve">strongly recommend that you read </w:t>
      </w:r>
      <w:r w:rsidR="007E749B" w:rsidRPr="00EF56D9">
        <w:rPr>
          <w:rFonts w:ascii="Arial" w:hAnsi="Arial" w:cs="Arial"/>
          <w:color w:val="404040" w:themeColor="text1" w:themeTint="BF"/>
          <w:sz w:val="40"/>
          <w:szCs w:val="40"/>
        </w:rPr>
        <w:t xml:space="preserve">our </w:t>
      </w:r>
      <w:hyperlink r:id="rId15" w:history="1">
        <w:r w:rsidR="007E749B" w:rsidRPr="00EF56D9">
          <w:rPr>
            <w:rStyle w:val="Hyperlink"/>
            <w:rFonts w:ascii="Arial" w:hAnsi="Arial" w:cs="Arial"/>
            <w:sz w:val="40"/>
            <w:szCs w:val="40"/>
          </w:rPr>
          <w:t>Frequently Asked Questions</w:t>
        </w:r>
      </w:hyperlink>
      <w:r w:rsidR="007E749B" w:rsidRPr="00EF56D9">
        <w:rPr>
          <w:rFonts w:ascii="Arial" w:hAnsi="Arial" w:cs="Arial"/>
          <w:color w:val="404040" w:themeColor="text1" w:themeTint="BF"/>
          <w:sz w:val="40"/>
          <w:szCs w:val="40"/>
        </w:rPr>
        <w:t xml:space="preserve">. </w:t>
      </w:r>
      <w:r w:rsidR="00B1020F" w:rsidRPr="00EF56D9">
        <w:rPr>
          <w:rFonts w:ascii="Arial" w:hAnsi="Arial" w:cs="Arial"/>
          <w:color w:val="404040" w:themeColor="text1" w:themeTint="BF"/>
          <w:sz w:val="40"/>
          <w:szCs w:val="40"/>
        </w:rPr>
        <w:t>These will provide you with all the information you need to complete an application</w:t>
      </w:r>
      <w:r w:rsidR="00EF56D9">
        <w:rPr>
          <w:rFonts w:ascii="Arial" w:hAnsi="Arial" w:cs="Arial"/>
          <w:color w:val="404040" w:themeColor="text1" w:themeTint="BF"/>
          <w:sz w:val="40"/>
          <w:szCs w:val="40"/>
        </w:rPr>
        <w:t xml:space="preserve">. </w:t>
      </w:r>
    </w:p>
    <w:p w14:paraId="793B3F90" w14:textId="7B3F4659" w:rsidR="00961FCE" w:rsidRPr="00EF56D9" w:rsidRDefault="00F849C8" w:rsidP="00EF56D9">
      <w:pPr>
        <w:pStyle w:val="Heading2"/>
      </w:pPr>
      <w:bookmarkStart w:id="12" w:name="_Toc37164271"/>
      <w:r w:rsidRPr="00EF56D9">
        <w:t xml:space="preserve">What Questions Will I Need </w:t>
      </w:r>
      <w:r w:rsidR="00855A7D" w:rsidRPr="00EF56D9">
        <w:t>t</w:t>
      </w:r>
      <w:r w:rsidRPr="00EF56D9">
        <w:t>o Answer?</w:t>
      </w:r>
      <w:bookmarkEnd w:id="12"/>
    </w:p>
    <w:p w14:paraId="7FB8054A" w14:textId="2DDBA57D" w:rsidR="00F849C8" w:rsidRPr="00EF56D9" w:rsidRDefault="00F849C8"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 xml:space="preserve">As well as basic questions about you that we need in order to process your application we also ask for some information to help us monitor where </w:t>
      </w:r>
      <w:r w:rsidR="0055720D" w:rsidRPr="00EF56D9">
        <w:rPr>
          <w:rFonts w:ascii="Arial" w:hAnsi="Arial" w:cs="Arial"/>
          <w:color w:val="404040" w:themeColor="text1" w:themeTint="BF"/>
          <w:sz w:val="40"/>
          <w:szCs w:val="40"/>
        </w:rPr>
        <w:t>our</w:t>
      </w:r>
      <w:r w:rsidRPr="00EF56D9">
        <w:rPr>
          <w:rFonts w:ascii="Arial" w:hAnsi="Arial" w:cs="Arial"/>
          <w:color w:val="404040" w:themeColor="text1" w:themeTint="BF"/>
          <w:sz w:val="40"/>
          <w:szCs w:val="40"/>
        </w:rPr>
        <w:t xml:space="preserve"> funds are going (for example where you are based and what sector you work in)</w:t>
      </w:r>
    </w:p>
    <w:p w14:paraId="6F3B2951" w14:textId="4BAD09C0" w:rsidR="00F849C8" w:rsidRPr="00EF56D9" w:rsidRDefault="00F849C8" w:rsidP="00F82445">
      <w:pPr>
        <w:autoSpaceDE w:val="0"/>
        <w:autoSpaceDN w:val="0"/>
        <w:adjustRightInd w:val="0"/>
        <w:spacing w:before="0"/>
        <w:rPr>
          <w:rFonts w:ascii="Arial" w:hAnsi="Arial" w:cs="Arial"/>
          <w:color w:val="404040" w:themeColor="text1" w:themeTint="BF"/>
          <w:sz w:val="40"/>
          <w:szCs w:val="40"/>
        </w:rPr>
      </w:pPr>
    </w:p>
    <w:p w14:paraId="485BF85F" w14:textId="0BFD8F82" w:rsidR="00F849C8" w:rsidRPr="00EF56D9" w:rsidRDefault="00F849C8" w:rsidP="00F82445">
      <w:pPr>
        <w:autoSpaceDE w:val="0"/>
        <w:autoSpaceDN w:val="0"/>
        <w:adjustRightInd w:val="0"/>
        <w:spacing w:before="0"/>
        <w:rPr>
          <w:rFonts w:ascii="Arial" w:hAnsi="Arial" w:cs="Arial"/>
          <w:color w:val="404040" w:themeColor="text1" w:themeTint="BF"/>
          <w:sz w:val="40"/>
          <w:szCs w:val="40"/>
        </w:rPr>
      </w:pPr>
      <w:r w:rsidRPr="00EF56D9">
        <w:rPr>
          <w:rFonts w:ascii="Arial" w:hAnsi="Arial" w:cs="Arial"/>
          <w:color w:val="404040" w:themeColor="text1" w:themeTint="BF"/>
          <w:sz w:val="40"/>
          <w:szCs w:val="40"/>
        </w:rPr>
        <w:t>We also ask the following four questions:</w:t>
      </w:r>
    </w:p>
    <w:p w14:paraId="197734BD" w14:textId="0D2EE738" w:rsidR="00F849C8" w:rsidRPr="00735D8B" w:rsidRDefault="00F849C8" w:rsidP="00F82445">
      <w:pPr>
        <w:autoSpaceDE w:val="0"/>
        <w:autoSpaceDN w:val="0"/>
        <w:adjustRightInd w:val="0"/>
        <w:spacing w:before="0"/>
        <w:rPr>
          <w:rFonts w:ascii="Arial" w:hAnsi="Arial" w:cs="Arial"/>
          <w:b/>
          <w:bCs/>
          <w:color w:val="404040" w:themeColor="text1" w:themeTint="BF"/>
          <w:sz w:val="40"/>
          <w:szCs w:val="40"/>
        </w:rPr>
      </w:pPr>
    </w:p>
    <w:p w14:paraId="009DC1EA" w14:textId="1A3BA86F" w:rsidR="00F849C8" w:rsidRPr="00735D8B" w:rsidRDefault="00F849C8" w:rsidP="004066F9">
      <w:pPr>
        <w:pStyle w:val="ListParagraph"/>
        <w:numPr>
          <w:ilvl w:val="0"/>
          <w:numId w:val="48"/>
        </w:numPr>
        <w:spacing w:before="0"/>
        <w:ind w:left="426" w:hanging="426"/>
        <w:contextualSpacing w:val="0"/>
        <w:rPr>
          <w:rFonts w:ascii="Arial" w:eastAsia="Times New Roman" w:hAnsi="Arial" w:cs="Arial"/>
          <w:b/>
          <w:bCs/>
          <w:color w:val="404040" w:themeColor="text1" w:themeTint="BF"/>
          <w:sz w:val="40"/>
          <w:szCs w:val="40"/>
        </w:rPr>
      </w:pPr>
      <w:r w:rsidRPr="00735D8B">
        <w:rPr>
          <w:rFonts w:ascii="Arial" w:eastAsia="Times New Roman" w:hAnsi="Arial" w:cs="Arial"/>
          <w:b/>
          <w:bCs/>
          <w:color w:val="404040" w:themeColor="text1" w:themeTint="BF"/>
          <w:sz w:val="40"/>
          <w:szCs w:val="40"/>
        </w:rPr>
        <w:t>Tell us about what you do, the range and type of your work, and any important achievements that you want us to know about.</w:t>
      </w:r>
    </w:p>
    <w:p w14:paraId="7DB97699" w14:textId="511A0BC2" w:rsidR="00F849C8" w:rsidRPr="00EF56D9" w:rsidRDefault="00F849C8" w:rsidP="004066F9">
      <w:pPr>
        <w:spacing w:before="0"/>
        <w:ind w:left="426" w:hanging="426"/>
        <w:rPr>
          <w:rFonts w:ascii="Arial" w:eastAsia="Times New Roman" w:hAnsi="Arial" w:cs="Arial"/>
          <w:color w:val="404040" w:themeColor="text1" w:themeTint="BF"/>
          <w:sz w:val="40"/>
          <w:szCs w:val="40"/>
        </w:rPr>
      </w:pPr>
    </w:p>
    <w:p w14:paraId="6F41FAAC" w14:textId="3C8A0F8A" w:rsidR="00F849C8" w:rsidRPr="00EF56D9" w:rsidRDefault="00754546" w:rsidP="004066F9">
      <w:pPr>
        <w:pStyle w:val="ListParagraph"/>
        <w:spacing w:before="0"/>
        <w:ind w:left="426"/>
        <w:rPr>
          <w:rFonts w:ascii="Arial" w:eastAsia="Times New Roman" w:hAnsi="Arial" w:cs="Arial"/>
          <w:color w:val="404040" w:themeColor="text1" w:themeTint="BF"/>
          <w:sz w:val="40"/>
          <w:szCs w:val="40"/>
        </w:rPr>
      </w:pPr>
      <w:r w:rsidRPr="00EF56D9">
        <w:rPr>
          <w:rFonts w:ascii="Arial" w:eastAsia="Times New Roman" w:hAnsi="Arial" w:cs="Arial"/>
          <w:color w:val="404040" w:themeColor="text1" w:themeTint="BF"/>
          <w:sz w:val="40"/>
          <w:szCs w:val="40"/>
        </w:rPr>
        <w:t>Use this section to let us know about you and your work</w:t>
      </w:r>
      <w:r w:rsidR="00EF56D9">
        <w:rPr>
          <w:rFonts w:ascii="Arial" w:eastAsia="Times New Roman" w:hAnsi="Arial" w:cs="Arial"/>
          <w:color w:val="404040" w:themeColor="text1" w:themeTint="BF"/>
          <w:sz w:val="40"/>
          <w:szCs w:val="40"/>
        </w:rPr>
        <w:t xml:space="preserve">. </w:t>
      </w:r>
      <w:r w:rsidRPr="00EF56D9">
        <w:rPr>
          <w:rFonts w:ascii="Arial" w:eastAsia="Times New Roman" w:hAnsi="Arial" w:cs="Arial"/>
          <w:color w:val="404040" w:themeColor="text1" w:themeTint="BF"/>
          <w:sz w:val="40"/>
          <w:szCs w:val="40"/>
        </w:rPr>
        <w:t>We will use our answer to decide whether your work falls within one of our eligible categories</w:t>
      </w:r>
    </w:p>
    <w:p w14:paraId="6285E35C" w14:textId="77777777" w:rsidR="00F849C8" w:rsidRPr="00EF56D9" w:rsidRDefault="00F849C8" w:rsidP="004066F9">
      <w:pPr>
        <w:spacing w:before="0"/>
        <w:rPr>
          <w:rFonts w:ascii="Arial" w:eastAsia="Times New Roman" w:hAnsi="Arial" w:cs="Arial"/>
          <w:color w:val="404040" w:themeColor="text1" w:themeTint="BF"/>
          <w:sz w:val="40"/>
          <w:szCs w:val="40"/>
        </w:rPr>
      </w:pPr>
    </w:p>
    <w:p w14:paraId="3F24DA97" w14:textId="31E24F8E" w:rsidR="00F849C8" w:rsidRPr="00735D8B" w:rsidRDefault="0048559C" w:rsidP="004066F9">
      <w:pPr>
        <w:pStyle w:val="ListParagraph"/>
        <w:numPr>
          <w:ilvl w:val="0"/>
          <w:numId w:val="48"/>
        </w:numPr>
        <w:spacing w:before="0"/>
        <w:ind w:left="426" w:hanging="426"/>
        <w:contextualSpacing w:val="0"/>
        <w:rPr>
          <w:rFonts w:ascii="Arial" w:eastAsia="Times New Roman" w:hAnsi="Arial" w:cs="Arial"/>
          <w:b/>
          <w:bCs/>
          <w:color w:val="404040" w:themeColor="text1" w:themeTint="BF"/>
          <w:sz w:val="40"/>
          <w:szCs w:val="40"/>
        </w:rPr>
      </w:pPr>
      <w:r w:rsidRPr="00735D8B">
        <w:rPr>
          <w:rFonts w:ascii="Arial" w:eastAsia="Times New Roman" w:hAnsi="Arial" w:cs="Arial"/>
          <w:b/>
          <w:bCs/>
          <w:color w:val="404040" w:themeColor="text1" w:themeTint="BF"/>
          <w:sz w:val="40"/>
          <w:szCs w:val="40"/>
        </w:rPr>
        <w:t>Please tell us briefly how COVID-19 has affected your freelance income due to the cancellation of existing and future work.</w:t>
      </w:r>
    </w:p>
    <w:p w14:paraId="3993E131" w14:textId="47771EA2" w:rsidR="00754546" w:rsidRPr="00EF56D9" w:rsidRDefault="00754546" w:rsidP="004066F9">
      <w:pPr>
        <w:spacing w:before="0"/>
        <w:ind w:left="426" w:hanging="426"/>
        <w:rPr>
          <w:rFonts w:ascii="Arial" w:eastAsia="Times New Roman" w:hAnsi="Arial" w:cs="Arial"/>
          <w:color w:val="404040" w:themeColor="text1" w:themeTint="BF"/>
          <w:sz w:val="40"/>
          <w:szCs w:val="40"/>
        </w:rPr>
      </w:pPr>
    </w:p>
    <w:p w14:paraId="11043DE7" w14:textId="13ACD91E" w:rsidR="0048559C" w:rsidRPr="00EF56D9" w:rsidRDefault="00E97CD6" w:rsidP="004066F9">
      <w:pPr>
        <w:pStyle w:val="ListParagraph"/>
        <w:spacing w:before="0"/>
        <w:ind w:left="426"/>
        <w:rPr>
          <w:rFonts w:ascii="Arial" w:eastAsia="Times New Roman" w:hAnsi="Arial" w:cs="Arial"/>
          <w:color w:val="404040" w:themeColor="text1" w:themeTint="BF"/>
          <w:sz w:val="40"/>
          <w:szCs w:val="40"/>
        </w:rPr>
      </w:pPr>
      <w:r w:rsidRPr="00EF56D9">
        <w:rPr>
          <w:rFonts w:ascii="Arial" w:eastAsia="Times New Roman" w:hAnsi="Arial" w:cs="Arial"/>
          <w:color w:val="404040" w:themeColor="text1" w:themeTint="BF"/>
          <w:sz w:val="40"/>
          <w:szCs w:val="40"/>
        </w:rPr>
        <w:t xml:space="preserve">Tell </w:t>
      </w:r>
      <w:r w:rsidR="0048559C" w:rsidRPr="00EF56D9">
        <w:rPr>
          <w:rFonts w:ascii="Arial" w:eastAsia="Times New Roman" w:hAnsi="Arial" w:cs="Arial"/>
          <w:color w:val="404040" w:themeColor="text1" w:themeTint="BF"/>
          <w:sz w:val="40"/>
          <w:szCs w:val="40"/>
        </w:rPr>
        <w:t xml:space="preserve">us whatever you feel you’re able to about what has happened to your income as a result of </w:t>
      </w:r>
      <w:r w:rsidR="0048559C" w:rsidRPr="00EF56D9">
        <w:rPr>
          <w:rFonts w:ascii="Arial" w:eastAsia="Times New Roman" w:hAnsi="Arial" w:cs="Arial"/>
          <w:color w:val="404040" w:themeColor="text1" w:themeTint="BF"/>
          <w:sz w:val="40"/>
          <w:szCs w:val="40"/>
        </w:rPr>
        <w:lastRenderedPageBreak/>
        <w:t>COVID</w:t>
      </w:r>
      <w:r w:rsidR="0048559C" w:rsidRPr="00EF56D9">
        <w:rPr>
          <w:rFonts w:ascii="Arial" w:eastAsia="Times New Roman" w:hAnsi="Arial" w:cs="Arial"/>
          <w:color w:val="404040" w:themeColor="text1" w:themeTint="BF"/>
          <w:sz w:val="40"/>
          <w:szCs w:val="40"/>
        </w:rPr>
        <w:noBreakHyphen/>
        <w:t>19</w:t>
      </w:r>
      <w:r w:rsidR="00EF56D9">
        <w:rPr>
          <w:rFonts w:ascii="Arial" w:eastAsia="Times New Roman" w:hAnsi="Arial" w:cs="Arial"/>
          <w:color w:val="404040" w:themeColor="text1" w:themeTint="BF"/>
          <w:sz w:val="40"/>
          <w:szCs w:val="40"/>
        </w:rPr>
        <w:t xml:space="preserve">. </w:t>
      </w:r>
      <w:r w:rsidR="0048559C" w:rsidRPr="00EF56D9">
        <w:rPr>
          <w:rFonts w:ascii="Arial" w:eastAsia="Times New Roman" w:hAnsi="Arial" w:cs="Arial"/>
          <w:color w:val="404040" w:themeColor="text1" w:themeTint="BF"/>
          <w:sz w:val="40"/>
          <w:szCs w:val="40"/>
        </w:rPr>
        <w:t>We’re not able to support you through this fund if your change in circumstances is not related to losing income as a result of the COVID</w:t>
      </w:r>
      <w:r w:rsidR="0048559C" w:rsidRPr="00EF56D9">
        <w:rPr>
          <w:rFonts w:ascii="Arial" w:eastAsia="Times New Roman" w:hAnsi="Arial" w:cs="Arial"/>
          <w:color w:val="404040" w:themeColor="text1" w:themeTint="BF"/>
          <w:sz w:val="40"/>
          <w:szCs w:val="40"/>
        </w:rPr>
        <w:noBreakHyphen/>
        <w:t>19 pandemic.</w:t>
      </w:r>
    </w:p>
    <w:p w14:paraId="5A002997" w14:textId="77777777" w:rsidR="00754546" w:rsidRPr="00EF56D9" w:rsidRDefault="00754546" w:rsidP="00DF370B">
      <w:pPr>
        <w:spacing w:before="0"/>
        <w:rPr>
          <w:rFonts w:ascii="Arial" w:eastAsia="Times New Roman" w:hAnsi="Arial" w:cs="Arial"/>
          <w:color w:val="404040" w:themeColor="text1" w:themeTint="BF"/>
          <w:sz w:val="40"/>
          <w:szCs w:val="40"/>
        </w:rPr>
      </w:pPr>
    </w:p>
    <w:p w14:paraId="03E2AF9F" w14:textId="127605EA" w:rsidR="00F849C8" w:rsidRPr="00735D8B" w:rsidRDefault="0048559C" w:rsidP="004066F9">
      <w:pPr>
        <w:pStyle w:val="ListParagraph"/>
        <w:numPr>
          <w:ilvl w:val="0"/>
          <w:numId w:val="48"/>
        </w:numPr>
        <w:spacing w:before="0"/>
        <w:ind w:left="426" w:hanging="426"/>
        <w:contextualSpacing w:val="0"/>
        <w:rPr>
          <w:rFonts w:ascii="Arial" w:eastAsia="Times New Roman" w:hAnsi="Arial" w:cs="Arial"/>
          <w:b/>
          <w:bCs/>
          <w:color w:val="404040" w:themeColor="text1" w:themeTint="BF"/>
          <w:sz w:val="40"/>
          <w:szCs w:val="40"/>
        </w:rPr>
      </w:pPr>
      <w:r w:rsidRPr="00735D8B">
        <w:rPr>
          <w:rFonts w:ascii="Arial" w:eastAsia="Times New Roman" w:hAnsi="Arial" w:cs="Arial"/>
          <w:b/>
          <w:bCs/>
          <w:color w:val="404040" w:themeColor="text1" w:themeTint="BF"/>
          <w:sz w:val="40"/>
          <w:szCs w:val="40"/>
        </w:rPr>
        <w:t xml:space="preserve">Are you currently in receipt of any other Arts Council of Wales funding? (If yes, </w:t>
      </w:r>
      <w:r w:rsidR="004066F9" w:rsidRPr="00735D8B">
        <w:rPr>
          <w:rFonts w:ascii="Arial" w:eastAsia="Times New Roman" w:hAnsi="Arial" w:cs="Arial"/>
          <w:b/>
          <w:bCs/>
          <w:color w:val="404040" w:themeColor="text1" w:themeTint="BF"/>
          <w:sz w:val="40"/>
          <w:szCs w:val="40"/>
        </w:rPr>
        <w:t xml:space="preserve"> </w:t>
      </w:r>
      <w:r w:rsidRPr="00735D8B">
        <w:rPr>
          <w:rFonts w:ascii="Arial" w:eastAsia="Times New Roman" w:hAnsi="Arial" w:cs="Arial"/>
          <w:b/>
          <w:bCs/>
          <w:color w:val="404040" w:themeColor="text1" w:themeTint="BF"/>
          <w:sz w:val="40"/>
          <w:szCs w:val="40"/>
        </w:rPr>
        <w:t>please provide details.)</w:t>
      </w:r>
    </w:p>
    <w:p w14:paraId="5584565B" w14:textId="77777777" w:rsidR="0048559C" w:rsidRPr="00EF56D9" w:rsidRDefault="0048559C" w:rsidP="004066F9">
      <w:pPr>
        <w:spacing w:before="0"/>
        <w:rPr>
          <w:rFonts w:ascii="Arial" w:eastAsia="Times New Roman" w:hAnsi="Arial" w:cs="Arial"/>
          <w:color w:val="404040" w:themeColor="text1" w:themeTint="BF"/>
          <w:sz w:val="40"/>
          <w:szCs w:val="40"/>
        </w:rPr>
      </w:pPr>
    </w:p>
    <w:p w14:paraId="02F50712" w14:textId="402720D1" w:rsidR="0048559C" w:rsidRPr="00735D8B" w:rsidRDefault="0048559C" w:rsidP="004066F9">
      <w:pPr>
        <w:pStyle w:val="ListParagraph"/>
        <w:numPr>
          <w:ilvl w:val="0"/>
          <w:numId w:val="48"/>
        </w:numPr>
        <w:spacing w:before="0"/>
        <w:ind w:left="426" w:hanging="426"/>
        <w:contextualSpacing w:val="0"/>
        <w:rPr>
          <w:rFonts w:ascii="Arial" w:eastAsia="Times New Roman" w:hAnsi="Arial" w:cs="Arial"/>
          <w:b/>
          <w:bCs/>
          <w:color w:val="404040" w:themeColor="text1" w:themeTint="BF"/>
          <w:sz w:val="40"/>
          <w:szCs w:val="40"/>
        </w:rPr>
      </w:pPr>
      <w:r w:rsidRPr="00735D8B">
        <w:rPr>
          <w:rFonts w:ascii="Arial" w:eastAsia="Times New Roman" w:hAnsi="Arial" w:cs="Arial"/>
          <w:b/>
          <w:bCs/>
          <w:color w:val="404040" w:themeColor="text1" w:themeTint="BF"/>
          <w:sz w:val="40"/>
          <w:szCs w:val="40"/>
        </w:rPr>
        <w:t>Please tell us why you are ineligible for the Government Job Retention Scheme and Self employment Income Support Scheme.</w:t>
      </w:r>
    </w:p>
    <w:p w14:paraId="3822BA62" w14:textId="27550DE1" w:rsidR="0048559C" w:rsidRPr="00EF56D9" w:rsidRDefault="0048559C" w:rsidP="004066F9">
      <w:pPr>
        <w:pStyle w:val="ListParagraph"/>
        <w:spacing w:before="0"/>
        <w:ind w:left="426" w:hanging="426"/>
        <w:contextualSpacing w:val="0"/>
        <w:rPr>
          <w:rFonts w:ascii="Arial" w:eastAsia="Times New Roman" w:hAnsi="Arial" w:cs="Arial"/>
          <w:b/>
          <w:bCs/>
          <w:color w:val="404040" w:themeColor="text1" w:themeTint="BF"/>
          <w:sz w:val="40"/>
          <w:szCs w:val="40"/>
        </w:rPr>
      </w:pPr>
    </w:p>
    <w:p w14:paraId="05024722" w14:textId="54659A19" w:rsidR="0048559C" w:rsidRPr="00EF56D9" w:rsidRDefault="0048559C" w:rsidP="004066F9">
      <w:pPr>
        <w:pStyle w:val="ListParagraph"/>
        <w:spacing w:before="0"/>
        <w:ind w:left="426"/>
        <w:contextualSpacing w:val="0"/>
        <w:rPr>
          <w:rFonts w:ascii="Arial" w:eastAsia="Times New Roman" w:hAnsi="Arial" w:cs="Arial"/>
          <w:color w:val="404040" w:themeColor="text1" w:themeTint="BF"/>
          <w:sz w:val="40"/>
          <w:szCs w:val="40"/>
        </w:rPr>
      </w:pPr>
      <w:r w:rsidRPr="00EF56D9">
        <w:rPr>
          <w:rFonts w:ascii="Arial" w:eastAsia="Times New Roman" w:hAnsi="Arial" w:cs="Arial"/>
          <w:color w:val="404040" w:themeColor="text1" w:themeTint="BF"/>
          <w:sz w:val="40"/>
          <w:szCs w:val="40"/>
        </w:rPr>
        <w:t>Tell us the details of your enquiries into these funds and why you believe you are ineligible.</w:t>
      </w:r>
    </w:p>
    <w:p w14:paraId="291AC65B" w14:textId="77777777" w:rsidR="0048559C" w:rsidRPr="00EF56D9" w:rsidRDefault="0048559C" w:rsidP="004066F9">
      <w:pPr>
        <w:pStyle w:val="ListParagraph"/>
        <w:spacing w:before="0"/>
        <w:ind w:left="426" w:hanging="426"/>
        <w:contextualSpacing w:val="0"/>
        <w:rPr>
          <w:rFonts w:ascii="Arial" w:eastAsia="Times New Roman" w:hAnsi="Arial" w:cs="Arial"/>
          <w:b/>
          <w:bCs/>
          <w:color w:val="404040" w:themeColor="text1" w:themeTint="BF"/>
          <w:sz w:val="40"/>
          <w:szCs w:val="40"/>
        </w:rPr>
      </w:pPr>
    </w:p>
    <w:p w14:paraId="2A7820C2" w14:textId="0D1CE8C7" w:rsidR="00F849C8" w:rsidRPr="00735D8B" w:rsidRDefault="00F849C8" w:rsidP="004066F9">
      <w:pPr>
        <w:pStyle w:val="ListParagraph"/>
        <w:numPr>
          <w:ilvl w:val="0"/>
          <w:numId w:val="48"/>
        </w:numPr>
        <w:spacing w:before="0"/>
        <w:ind w:left="426" w:hanging="426"/>
        <w:contextualSpacing w:val="0"/>
        <w:rPr>
          <w:rFonts w:ascii="Arial" w:eastAsia="Times New Roman" w:hAnsi="Arial" w:cs="Arial"/>
          <w:b/>
          <w:bCs/>
          <w:color w:val="404040" w:themeColor="text1" w:themeTint="BF"/>
          <w:sz w:val="40"/>
          <w:szCs w:val="40"/>
        </w:rPr>
      </w:pPr>
      <w:r w:rsidRPr="00735D8B">
        <w:rPr>
          <w:rFonts w:ascii="Arial" w:eastAsia="Times New Roman" w:hAnsi="Arial" w:cs="Arial"/>
          <w:b/>
          <w:bCs/>
          <w:color w:val="404040" w:themeColor="text1" w:themeTint="BF"/>
          <w:sz w:val="40"/>
          <w:szCs w:val="40"/>
        </w:rPr>
        <w:t>Are you seeking financial assistance from anywhere else?</w:t>
      </w:r>
      <w:r w:rsidR="0048559C" w:rsidRPr="00735D8B">
        <w:rPr>
          <w:rFonts w:ascii="Arial" w:eastAsia="Times New Roman" w:hAnsi="Arial" w:cs="Arial"/>
          <w:b/>
          <w:bCs/>
          <w:color w:val="404040" w:themeColor="text1" w:themeTint="BF"/>
          <w:sz w:val="40"/>
          <w:szCs w:val="40"/>
        </w:rPr>
        <w:t xml:space="preserve"> Do you expect to be successful?</w:t>
      </w:r>
    </w:p>
    <w:p w14:paraId="068DFB8A" w14:textId="77777777" w:rsidR="00EC74B2" w:rsidRPr="00EF56D9" w:rsidRDefault="00EC74B2" w:rsidP="004066F9">
      <w:pPr>
        <w:autoSpaceDE w:val="0"/>
        <w:autoSpaceDN w:val="0"/>
        <w:adjustRightInd w:val="0"/>
        <w:spacing w:before="0"/>
        <w:ind w:left="426" w:hanging="426"/>
        <w:rPr>
          <w:rFonts w:ascii="Arial" w:hAnsi="Arial" w:cs="Arial"/>
          <w:color w:val="404040" w:themeColor="text1" w:themeTint="BF"/>
          <w:sz w:val="40"/>
          <w:szCs w:val="40"/>
        </w:rPr>
      </w:pPr>
    </w:p>
    <w:p w14:paraId="2B2805D2" w14:textId="77C81078" w:rsidR="00437FD9" w:rsidRPr="00EF56D9" w:rsidRDefault="00754546" w:rsidP="004066F9">
      <w:pPr>
        <w:pStyle w:val="ListParagraph"/>
        <w:autoSpaceDE w:val="0"/>
        <w:autoSpaceDN w:val="0"/>
        <w:adjustRightInd w:val="0"/>
        <w:spacing w:before="0"/>
        <w:ind w:left="426"/>
        <w:rPr>
          <w:rFonts w:ascii="Arial" w:hAnsi="Arial" w:cs="Arial"/>
          <w:color w:val="404040" w:themeColor="text1" w:themeTint="BF"/>
          <w:sz w:val="40"/>
          <w:szCs w:val="40"/>
        </w:rPr>
      </w:pPr>
      <w:r w:rsidRPr="00EF56D9">
        <w:rPr>
          <w:rFonts w:ascii="Arial" w:hAnsi="Arial" w:cs="Arial"/>
          <w:color w:val="404040" w:themeColor="text1" w:themeTint="BF"/>
          <w:sz w:val="40"/>
          <w:szCs w:val="40"/>
        </w:rPr>
        <w:t>You should seek assistance from other sources wherever possible</w:t>
      </w:r>
      <w:r w:rsidR="00EF56D9">
        <w:rPr>
          <w:rFonts w:ascii="Arial" w:hAnsi="Arial" w:cs="Arial"/>
          <w:color w:val="404040" w:themeColor="text1" w:themeTint="BF"/>
          <w:sz w:val="40"/>
          <w:szCs w:val="40"/>
        </w:rPr>
        <w:t xml:space="preserve">. </w:t>
      </w:r>
      <w:r w:rsidRPr="00EF56D9">
        <w:rPr>
          <w:rFonts w:ascii="Arial" w:hAnsi="Arial" w:cs="Arial"/>
          <w:color w:val="404040" w:themeColor="text1" w:themeTint="BF"/>
          <w:sz w:val="40"/>
          <w:szCs w:val="40"/>
        </w:rPr>
        <w:t>If you have received, or believe you are entitled to receive other funding that will reduce your urgent need then you should take this into account when deciding whether to apply to this fund or not.</w:t>
      </w:r>
    </w:p>
    <w:p w14:paraId="1EBF5137" w14:textId="200DC1ED" w:rsidR="00D97C30" w:rsidRPr="00EF56D9" w:rsidRDefault="00D43AEF" w:rsidP="00EF56D9">
      <w:pPr>
        <w:pStyle w:val="Heading2"/>
      </w:pPr>
      <w:bookmarkStart w:id="13" w:name="_Toc37164272"/>
      <w:r w:rsidRPr="00EF56D9">
        <w:t>Bank Details</w:t>
      </w:r>
      <w:bookmarkEnd w:id="13"/>
    </w:p>
    <w:p w14:paraId="5D6A17A6" w14:textId="3D573E4C" w:rsidR="002C62E2" w:rsidRPr="00EF56D9" w:rsidRDefault="00D43AEF" w:rsidP="00EF56D9">
      <w:pPr>
        <w:pStyle w:val="ListBullet"/>
        <w:tabs>
          <w:tab w:val="left" w:pos="426"/>
        </w:tabs>
        <w:ind w:left="426" w:hanging="426"/>
        <w:rPr>
          <w:rFonts w:ascii="Arial" w:hAnsi="Arial" w:cs="Arial"/>
          <w:sz w:val="40"/>
          <w:szCs w:val="40"/>
        </w:rPr>
      </w:pPr>
      <w:r w:rsidRPr="00EF56D9">
        <w:rPr>
          <w:rFonts w:ascii="Arial" w:hAnsi="Arial" w:cs="Arial"/>
          <w:sz w:val="40"/>
          <w:szCs w:val="40"/>
        </w:rPr>
        <w:t xml:space="preserve">We can pay the </w:t>
      </w:r>
      <w:r w:rsidR="00666366" w:rsidRPr="00EF56D9">
        <w:rPr>
          <w:rFonts w:ascii="Arial" w:hAnsi="Arial" w:cs="Arial"/>
          <w:sz w:val="40"/>
          <w:szCs w:val="40"/>
        </w:rPr>
        <w:t>award</w:t>
      </w:r>
      <w:r w:rsidRPr="00EF56D9">
        <w:rPr>
          <w:rFonts w:ascii="Arial" w:hAnsi="Arial" w:cs="Arial"/>
          <w:sz w:val="40"/>
          <w:szCs w:val="40"/>
        </w:rPr>
        <w:t xml:space="preserve"> into your personal account only</w:t>
      </w:r>
    </w:p>
    <w:p w14:paraId="65FA7A7D" w14:textId="476D5A4D" w:rsidR="002C62E2" w:rsidRPr="00EF56D9" w:rsidRDefault="00D43AEF" w:rsidP="004066F9">
      <w:pPr>
        <w:pStyle w:val="ListBullet"/>
        <w:tabs>
          <w:tab w:val="left" w:pos="426"/>
        </w:tabs>
        <w:ind w:hanging="709"/>
        <w:rPr>
          <w:rFonts w:ascii="Arial" w:hAnsi="Arial" w:cs="Arial"/>
          <w:sz w:val="40"/>
          <w:szCs w:val="40"/>
        </w:rPr>
      </w:pPr>
      <w:r w:rsidRPr="00EF56D9">
        <w:rPr>
          <w:rFonts w:ascii="Arial" w:hAnsi="Arial" w:cs="Arial"/>
          <w:sz w:val="40"/>
          <w:szCs w:val="40"/>
        </w:rPr>
        <w:lastRenderedPageBreak/>
        <w:t>Your account must be a UK based bank account</w:t>
      </w:r>
    </w:p>
    <w:p w14:paraId="2F0C5300" w14:textId="7B92CD02" w:rsidR="002C62E2" w:rsidRPr="00EF56D9" w:rsidRDefault="00D43AEF" w:rsidP="004066F9">
      <w:pPr>
        <w:pStyle w:val="ListBullet"/>
        <w:tabs>
          <w:tab w:val="left" w:pos="426"/>
        </w:tabs>
        <w:ind w:hanging="709"/>
        <w:rPr>
          <w:rFonts w:ascii="Arial" w:hAnsi="Arial" w:cs="Arial"/>
          <w:sz w:val="40"/>
          <w:szCs w:val="40"/>
        </w:rPr>
      </w:pPr>
      <w:r w:rsidRPr="00EF56D9">
        <w:rPr>
          <w:rFonts w:ascii="Arial" w:hAnsi="Arial" w:cs="Arial"/>
          <w:sz w:val="40"/>
          <w:szCs w:val="40"/>
        </w:rPr>
        <w:t>We will pay by a BAC</w:t>
      </w:r>
      <w:r w:rsidR="00FC1FE3" w:rsidRPr="00EF56D9">
        <w:rPr>
          <w:rFonts w:ascii="Arial" w:hAnsi="Arial" w:cs="Arial"/>
          <w:sz w:val="40"/>
          <w:szCs w:val="40"/>
        </w:rPr>
        <w:t>S</w:t>
      </w:r>
      <w:r w:rsidRPr="00EF56D9">
        <w:rPr>
          <w:rFonts w:ascii="Arial" w:hAnsi="Arial" w:cs="Arial"/>
          <w:sz w:val="40"/>
          <w:szCs w:val="40"/>
        </w:rPr>
        <w:t xml:space="preserve"> payment</w:t>
      </w:r>
    </w:p>
    <w:p w14:paraId="4E5E05A3" w14:textId="2AA4086E" w:rsidR="002C62E2" w:rsidRPr="00EF56D9" w:rsidRDefault="00D43AEF" w:rsidP="004066F9">
      <w:pPr>
        <w:pStyle w:val="ListBullet"/>
        <w:tabs>
          <w:tab w:val="left" w:pos="426"/>
        </w:tabs>
        <w:ind w:left="426" w:hanging="426"/>
        <w:rPr>
          <w:rFonts w:ascii="Arial" w:hAnsi="Arial" w:cs="Arial"/>
          <w:sz w:val="40"/>
          <w:szCs w:val="40"/>
        </w:rPr>
      </w:pPr>
      <w:r w:rsidRPr="00EF56D9">
        <w:rPr>
          <w:rFonts w:ascii="Arial" w:hAnsi="Arial" w:cs="Arial"/>
          <w:sz w:val="40"/>
          <w:szCs w:val="40"/>
        </w:rPr>
        <w:t>Your account must be in the same name under which you made</w:t>
      </w:r>
      <w:r w:rsidR="00437FD9" w:rsidRPr="00EF56D9">
        <w:rPr>
          <w:rFonts w:ascii="Arial" w:hAnsi="Arial" w:cs="Arial"/>
          <w:sz w:val="40"/>
          <w:szCs w:val="40"/>
        </w:rPr>
        <w:t xml:space="preserve"> </w:t>
      </w:r>
      <w:r w:rsidRPr="00EF56D9">
        <w:rPr>
          <w:rFonts w:ascii="Arial" w:hAnsi="Arial" w:cs="Arial"/>
          <w:sz w:val="40"/>
          <w:szCs w:val="40"/>
        </w:rPr>
        <w:t>your request for the</w:t>
      </w:r>
      <w:r w:rsidR="004066F9" w:rsidRPr="00EF56D9">
        <w:rPr>
          <w:rFonts w:ascii="Arial" w:hAnsi="Arial" w:cs="Arial"/>
          <w:sz w:val="40"/>
          <w:szCs w:val="40"/>
        </w:rPr>
        <w:t xml:space="preserve"> </w:t>
      </w:r>
      <w:r w:rsidR="00666366" w:rsidRPr="00EF56D9">
        <w:rPr>
          <w:rFonts w:ascii="Arial" w:hAnsi="Arial" w:cs="Arial"/>
          <w:sz w:val="40"/>
          <w:szCs w:val="40"/>
        </w:rPr>
        <w:t>award</w:t>
      </w:r>
    </w:p>
    <w:p w14:paraId="3768FB2E" w14:textId="7B2A18F5" w:rsidR="00437FD9" w:rsidRPr="00EF56D9" w:rsidRDefault="00D43AEF" w:rsidP="004066F9">
      <w:pPr>
        <w:pStyle w:val="ListBullet"/>
        <w:tabs>
          <w:tab w:val="left" w:pos="426"/>
        </w:tabs>
        <w:ind w:left="426" w:hanging="426"/>
        <w:rPr>
          <w:rFonts w:ascii="Arial" w:hAnsi="Arial" w:cs="Arial"/>
          <w:sz w:val="40"/>
          <w:szCs w:val="40"/>
        </w:rPr>
      </w:pPr>
      <w:r w:rsidRPr="00EF56D9">
        <w:rPr>
          <w:rFonts w:ascii="Arial" w:hAnsi="Arial" w:cs="Arial"/>
          <w:sz w:val="40"/>
          <w:szCs w:val="40"/>
        </w:rPr>
        <w:t>You must complete and return Bank Details Form even if you</w:t>
      </w:r>
      <w:r w:rsidR="00437FD9" w:rsidRPr="00EF56D9">
        <w:rPr>
          <w:rFonts w:ascii="Arial" w:hAnsi="Arial" w:cs="Arial"/>
          <w:sz w:val="40"/>
          <w:szCs w:val="40"/>
        </w:rPr>
        <w:t xml:space="preserve"> </w:t>
      </w:r>
      <w:r w:rsidRPr="00EF56D9">
        <w:rPr>
          <w:rFonts w:ascii="Arial" w:hAnsi="Arial" w:cs="Arial"/>
          <w:sz w:val="40"/>
          <w:szCs w:val="40"/>
        </w:rPr>
        <w:t xml:space="preserve">have received funds from </w:t>
      </w:r>
      <w:r w:rsidR="002A623A" w:rsidRPr="00EF56D9">
        <w:rPr>
          <w:rFonts w:ascii="Arial" w:hAnsi="Arial" w:cs="Arial"/>
          <w:sz w:val="40"/>
          <w:szCs w:val="40"/>
        </w:rPr>
        <w:t>Arts Council of Wales</w:t>
      </w:r>
      <w:r w:rsidRPr="00EF56D9">
        <w:rPr>
          <w:rFonts w:ascii="Arial" w:hAnsi="Arial" w:cs="Arial"/>
          <w:sz w:val="40"/>
          <w:szCs w:val="40"/>
        </w:rPr>
        <w:t xml:space="preserve"> in the past into</w:t>
      </w:r>
      <w:r w:rsidR="00990D6F" w:rsidRPr="00EF56D9">
        <w:rPr>
          <w:rFonts w:ascii="Arial" w:hAnsi="Arial" w:cs="Arial"/>
          <w:sz w:val="40"/>
          <w:szCs w:val="40"/>
        </w:rPr>
        <w:t xml:space="preserve"> </w:t>
      </w:r>
      <w:r w:rsidRPr="00EF56D9">
        <w:rPr>
          <w:rFonts w:ascii="Arial" w:hAnsi="Arial" w:cs="Arial"/>
          <w:sz w:val="40"/>
          <w:szCs w:val="40"/>
        </w:rPr>
        <w:t>the same account.</w:t>
      </w:r>
    </w:p>
    <w:p w14:paraId="121F7D49" w14:textId="7D795463" w:rsidR="0011167E" w:rsidRPr="00EF56D9" w:rsidRDefault="0011167E" w:rsidP="004066F9">
      <w:pPr>
        <w:pStyle w:val="BodyText"/>
        <w:rPr>
          <w:rFonts w:ascii="Arial" w:hAnsi="Arial" w:cs="Arial"/>
          <w:sz w:val="40"/>
          <w:szCs w:val="40"/>
        </w:rPr>
      </w:pPr>
      <w:r w:rsidRPr="00EF56D9">
        <w:rPr>
          <w:rFonts w:ascii="Arial" w:hAnsi="Arial" w:cs="Arial"/>
          <w:sz w:val="40"/>
          <w:szCs w:val="40"/>
        </w:rPr>
        <w:t>Please refer to the FAQ’s for further guidance on appropriate bank evidence.</w:t>
      </w:r>
    </w:p>
    <w:p w14:paraId="65C33917" w14:textId="478CA15B" w:rsidR="00282867" w:rsidRPr="00EF56D9" w:rsidRDefault="00D43AEF" w:rsidP="00EF56D9">
      <w:pPr>
        <w:pStyle w:val="Heading2"/>
      </w:pPr>
      <w:bookmarkStart w:id="14" w:name="_Toc37164273"/>
      <w:r w:rsidRPr="00EF56D9">
        <w:t>Not sure if you or your</w:t>
      </w:r>
      <w:r w:rsidR="00437FD9" w:rsidRPr="00EF56D9">
        <w:t xml:space="preserve"> </w:t>
      </w:r>
      <w:r w:rsidRPr="00EF56D9">
        <w:t>request is eligible?</w:t>
      </w:r>
      <w:bookmarkEnd w:id="14"/>
    </w:p>
    <w:p w14:paraId="10FA8F67" w14:textId="2364D4B7" w:rsidR="00754546" w:rsidRPr="00EF56D9" w:rsidRDefault="00754546" w:rsidP="004066F9">
      <w:pPr>
        <w:pStyle w:val="BodyText"/>
        <w:rPr>
          <w:rFonts w:ascii="Arial" w:hAnsi="Arial" w:cs="Arial"/>
          <w:sz w:val="40"/>
          <w:szCs w:val="40"/>
        </w:rPr>
      </w:pPr>
      <w:r w:rsidRPr="00EF56D9">
        <w:rPr>
          <w:rFonts w:ascii="Arial" w:hAnsi="Arial" w:cs="Arial"/>
          <w:sz w:val="40"/>
          <w:szCs w:val="40"/>
        </w:rPr>
        <w:t>The nature of this fund relies on the integrity of the applications</w:t>
      </w:r>
      <w:r w:rsidR="00EF56D9">
        <w:rPr>
          <w:rFonts w:ascii="Arial" w:hAnsi="Arial" w:cs="Arial"/>
          <w:sz w:val="40"/>
          <w:szCs w:val="40"/>
        </w:rPr>
        <w:t xml:space="preserve">. </w:t>
      </w:r>
      <w:r w:rsidRPr="00EF56D9">
        <w:rPr>
          <w:rFonts w:ascii="Arial" w:hAnsi="Arial" w:cs="Arial"/>
          <w:sz w:val="40"/>
          <w:szCs w:val="40"/>
        </w:rPr>
        <w:t>Please ensure you answer all questions fully, clearly and honestly</w:t>
      </w:r>
      <w:r w:rsidR="00EF56D9">
        <w:rPr>
          <w:rFonts w:ascii="Arial" w:hAnsi="Arial" w:cs="Arial"/>
          <w:sz w:val="40"/>
          <w:szCs w:val="40"/>
        </w:rPr>
        <w:t xml:space="preserve">. </w:t>
      </w:r>
      <w:r w:rsidRPr="00EF56D9">
        <w:rPr>
          <w:rFonts w:ascii="Arial" w:hAnsi="Arial" w:cs="Arial"/>
          <w:sz w:val="40"/>
          <w:szCs w:val="40"/>
        </w:rPr>
        <w:t>If you answer a question with inaccurate information</w:t>
      </w:r>
      <w:r w:rsidR="00EE7146" w:rsidRPr="00EF56D9">
        <w:rPr>
          <w:rFonts w:ascii="Arial" w:hAnsi="Arial" w:cs="Arial"/>
          <w:sz w:val="40"/>
          <w:szCs w:val="40"/>
        </w:rPr>
        <w:t>,</w:t>
      </w:r>
      <w:r w:rsidRPr="00EF56D9">
        <w:rPr>
          <w:rFonts w:ascii="Arial" w:hAnsi="Arial" w:cs="Arial"/>
          <w:sz w:val="40"/>
          <w:szCs w:val="40"/>
        </w:rPr>
        <w:t xml:space="preserve"> we may need to reclaim funding at a later date or take other action of we </w:t>
      </w:r>
      <w:r w:rsidR="00666366" w:rsidRPr="00EF56D9">
        <w:rPr>
          <w:rFonts w:ascii="Arial" w:hAnsi="Arial" w:cs="Arial"/>
          <w:sz w:val="40"/>
          <w:szCs w:val="40"/>
        </w:rPr>
        <w:t>suspect fraud</w:t>
      </w:r>
      <w:r w:rsidRPr="00EF56D9">
        <w:rPr>
          <w:rFonts w:ascii="Arial" w:hAnsi="Arial" w:cs="Arial"/>
          <w:sz w:val="40"/>
          <w:szCs w:val="40"/>
        </w:rPr>
        <w:t>.</w:t>
      </w:r>
    </w:p>
    <w:p w14:paraId="4FC9DC38" w14:textId="2CA98989" w:rsidR="00437FD9" w:rsidRPr="00EF56D9" w:rsidRDefault="00D43AEF" w:rsidP="004066F9">
      <w:pPr>
        <w:pStyle w:val="BodyText"/>
        <w:rPr>
          <w:rFonts w:ascii="Arial" w:hAnsi="Arial" w:cs="Arial"/>
          <w:sz w:val="40"/>
          <w:szCs w:val="40"/>
        </w:rPr>
      </w:pPr>
      <w:r w:rsidRPr="00EF56D9">
        <w:rPr>
          <w:rFonts w:ascii="Arial" w:hAnsi="Arial" w:cs="Arial"/>
          <w:sz w:val="40"/>
          <w:szCs w:val="40"/>
        </w:rPr>
        <w:t>If you want to clarify if you or your request is eligible, or you wish</w:t>
      </w:r>
      <w:r w:rsidR="00437FD9" w:rsidRPr="00EF56D9">
        <w:rPr>
          <w:rFonts w:ascii="Arial" w:hAnsi="Arial" w:cs="Arial"/>
          <w:sz w:val="40"/>
          <w:szCs w:val="40"/>
        </w:rPr>
        <w:t xml:space="preserve"> </w:t>
      </w:r>
      <w:r w:rsidRPr="00EF56D9">
        <w:rPr>
          <w:rFonts w:ascii="Arial" w:hAnsi="Arial" w:cs="Arial"/>
          <w:sz w:val="40"/>
          <w:szCs w:val="40"/>
        </w:rPr>
        <w:t>to discuss other questions about this fund, please contact our</w:t>
      </w:r>
      <w:r w:rsidR="00282867" w:rsidRPr="00EF56D9">
        <w:rPr>
          <w:rFonts w:ascii="Arial" w:hAnsi="Arial" w:cs="Arial"/>
          <w:sz w:val="40"/>
          <w:szCs w:val="40"/>
        </w:rPr>
        <w:t xml:space="preserve"> </w:t>
      </w:r>
      <w:r w:rsidRPr="00EF56D9">
        <w:rPr>
          <w:rFonts w:ascii="Arial" w:hAnsi="Arial" w:cs="Arial"/>
          <w:sz w:val="40"/>
          <w:szCs w:val="40"/>
        </w:rPr>
        <w:t>Enquiries Service.</w:t>
      </w:r>
    </w:p>
    <w:p w14:paraId="51E38421" w14:textId="77777777" w:rsidR="00D43AEF" w:rsidRPr="00EF56D9" w:rsidRDefault="00D43AEF" w:rsidP="004066F9">
      <w:pPr>
        <w:pStyle w:val="BodyText"/>
        <w:rPr>
          <w:rFonts w:ascii="Arial" w:hAnsi="Arial" w:cs="Arial"/>
          <w:sz w:val="40"/>
          <w:szCs w:val="40"/>
        </w:rPr>
      </w:pPr>
      <w:r w:rsidRPr="00EF56D9">
        <w:rPr>
          <w:rFonts w:ascii="Arial" w:hAnsi="Arial" w:cs="Arial"/>
          <w:sz w:val="40"/>
          <w:szCs w:val="40"/>
        </w:rPr>
        <w:t>You can do this by email, through our website or social media.</w:t>
      </w:r>
    </w:p>
    <w:p w14:paraId="2050B484" w14:textId="5C5F935C" w:rsidR="00D43AEF" w:rsidRPr="00EF56D9" w:rsidRDefault="00D43AEF" w:rsidP="004066F9">
      <w:pPr>
        <w:pStyle w:val="BodyText"/>
        <w:rPr>
          <w:rFonts w:ascii="Arial" w:hAnsi="Arial" w:cs="Arial"/>
          <w:b/>
          <w:bCs/>
          <w:sz w:val="40"/>
          <w:szCs w:val="40"/>
        </w:rPr>
      </w:pPr>
      <w:r w:rsidRPr="00EF56D9">
        <w:rPr>
          <w:rFonts w:ascii="Arial" w:hAnsi="Arial" w:cs="Arial"/>
          <w:sz w:val="40"/>
          <w:szCs w:val="40"/>
        </w:rPr>
        <w:t xml:space="preserve">Email: </w:t>
      </w:r>
      <w:hyperlink r:id="rId16" w:history="1">
        <w:r w:rsidR="002A623A" w:rsidRPr="00EF56D9">
          <w:rPr>
            <w:rStyle w:val="Hyperlink"/>
            <w:rFonts w:ascii="Arial" w:hAnsi="Arial" w:cs="Arial"/>
            <w:sz w:val="40"/>
            <w:szCs w:val="40"/>
          </w:rPr>
          <w:t>grants@arts.wales</w:t>
        </w:r>
      </w:hyperlink>
      <w:r w:rsidR="002A623A" w:rsidRPr="00EF56D9">
        <w:rPr>
          <w:rFonts w:ascii="Arial" w:hAnsi="Arial" w:cs="Arial"/>
          <w:b/>
          <w:bCs/>
          <w:sz w:val="40"/>
          <w:szCs w:val="40"/>
        </w:rPr>
        <w:t xml:space="preserve"> </w:t>
      </w:r>
    </w:p>
    <w:p w14:paraId="5329ED37" w14:textId="64FD66EF" w:rsidR="00D43AEF" w:rsidRPr="00EF56D9" w:rsidRDefault="00D43AEF" w:rsidP="004066F9">
      <w:pPr>
        <w:pStyle w:val="BodyText"/>
        <w:rPr>
          <w:rFonts w:ascii="Arial" w:hAnsi="Arial" w:cs="Arial"/>
          <w:b/>
          <w:bCs/>
          <w:sz w:val="40"/>
          <w:szCs w:val="40"/>
        </w:rPr>
      </w:pPr>
      <w:r w:rsidRPr="00EF56D9">
        <w:rPr>
          <w:rFonts w:ascii="Arial" w:hAnsi="Arial" w:cs="Arial"/>
          <w:sz w:val="40"/>
          <w:szCs w:val="40"/>
        </w:rPr>
        <w:t xml:space="preserve">Web: Fill out a form on our </w:t>
      </w:r>
      <w:hyperlink r:id="rId17" w:history="1">
        <w:r w:rsidRPr="00EF56D9">
          <w:rPr>
            <w:rStyle w:val="Hyperlink"/>
            <w:rFonts w:ascii="Arial" w:hAnsi="Arial" w:cs="Arial"/>
            <w:sz w:val="40"/>
            <w:szCs w:val="40"/>
          </w:rPr>
          <w:t>website</w:t>
        </w:r>
      </w:hyperlink>
    </w:p>
    <w:p w14:paraId="3EC4AE79" w14:textId="57DE24EF" w:rsidR="00677CF2" w:rsidRPr="00EF56D9" w:rsidRDefault="00D43AEF" w:rsidP="004066F9">
      <w:pPr>
        <w:pStyle w:val="BodyText"/>
        <w:rPr>
          <w:rFonts w:ascii="Arial" w:hAnsi="Arial" w:cs="Arial"/>
          <w:b/>
          <w:bCs/>
          <w:sz w:val="40"/>
          <w:szCs w:val="40"/>
        </w:rPr>
      </w:pPr>
      <w:r w:rsidRPr="00EF56D9">
        <w:rPr>
          <w:rFonts w:ascii="Arial" w:hAnsi="Arial" w:cs="Arial"/>
          <w:sz w:val="40"/>
          <w:szCs w:val="40"/>
        </w:rPr>
        <w:t xml:space="preserve">Twitter: Send us a tweet </w:t>
      </w:r>
      <w:r w:rsidRPr="00EF56D9">
        <w:rPr>
          <w:rStyle w:val="Hyperlink"/>
          <w:rFonts w:ascii="Arial" w:hAnsi="Arial" w:cs="Arial"/>
          <w:sz w:val="40"/>
          <w:szCs w:val="40"/>
          <w:u w:val="none"/>
        </w:rPr>
        <w:t>@</w:t>
      </w:r>
      <w:r w:rsidR="0025538B">
        <w:rPr>
          <w:rStyle w:val="Hyperlink"/>
          <w:rFonts w:ascii="Arial" w:hAnsi="Arial" w:cs="Arial"/>
          <w:sz w:val="40"/>
          <w:szCs w:val="40"/>
          <w:u w:val="none"/>
        </w:rPr>
        <w:t>Arts_Wales_</w:t>
      </w:r>
    </w:p>
    <w:p w14:paraId="133C9C5D" w14:textId="26F03A68" w:rsidR="00A44C37" w:rsidRPr="00EF56D9" w:rsidRDefault="00D43AEF" w:rsidP="004066F9">
      <w:pPr>
        <w:pStyle w:val="BodyText"/>
        <w:rPr>
          <w:rFonts w:ascii="Arial" w:hAnsi="Arial" w:cs="Arial"/>
          <w:sz w:val="40"/>
          <w:szCs w:val="40"/>
        </w:rPr>
      </w:pPr>
      <w:r w:rsidRPr="00EF56D9">
        <w:rPr>
          <w:rFonts w:ascii="Arial" w:hAnsi="Arial" w:cs="Arial"/>
          <w:sz w:val="40"/>
          <w:szCs w:val="40"/>
        </w:rPr>
        <w:lastRenderedPageBreak/>
        <w:t xml:space="preserve">We aim to respond to all enquiries very promptly. </w:t>
      </w:r>
    </w:p>
    <w:p w14:paraId="38212B50" w14:textId="27804F4E" w:rsidR="00D43AEF" w:rsidRPr="00EF56D9" w:rsidRDefault="00D43AEF" w:rsidP="004066F9">
      <w:pPr>
        <w:pStyle w:val="BodyText"/>
        <w:rPr>
          <w:rFonts w:ascii="Arial" w:hAnsi="Arial" w:cs="Arial"/>
          <w:sz w:val="40"/>
          <w:szCs w:val="40"/>
        </w:rPr>
      </w:pPr>
      <w:r w:rsidRPr="00EF56D9">
        <w:rPr>
          <w:rFonts w:ascii="Arial" w:hAnsi="Arial" w:cs="Arial"/>
          <w:sz w:val="40"/>
          <w:szCs w:val="40"/>
        </w:rPr>
        <w:t>If you want us to</w:t>
      </w:r>
      <w:r w:rsidR="00A44C37" w:rsidRPr="00EF56D9">
        <w:rPr>
          <w:rFonts w:ascii="Arial" w:hAnsi="Arial" w:cs="Arial"/>
          <w:sz w:val="40"/>
          <w:szCs w:val="40"/>
        </w:rPr>
        <w:t xml:space="preserve"> </w:t>
      </w:r>
      <w:r w:rsidRPr="00EF56D9">
        <w:rPr>
          <w:rFonts w:ascii="Arial" w:hAnsi="Arial" w:cs="Arial"/>
          <w:sz w:val="40"/>
          <w:szCs w:val="40"/>
        </w:rPr>
        <w:t>call you back, give us your number and we’ll arrange to come back</w:t>
      </w:r>
      <w:r w:rsidR="00C579F4" w:rsidRPr="00EF56D9">
        <w:rPr>
          <w:rFonts w:ascii="Arial" w:hAnsi="Arial" w:cs="Arial"/>
          <w:sz w:val="40"/>
          <w:szCs w:val="40"/>
        </w:rPr>
        <w:t xml:space="preserve"> to </w:t>
      </w:r>
      <w:r w:rsidRPr="00EF56D9">
        <w:rPr>
          <w:rFonts w:ascii="Arial" w:hAnsi="Arial" w:cs="Arial"/>
          <w:sz w:val="40"/>
          <w:szCs w:val="40"/>
        </w:rPr>
        <w:t>you as soon as possible.</w:t>
      </w:r>
    </w:p>
    <w:p w14:paraId="434D830F" w14:textId="77777777" w:rsidR="00A958A6" w:rsidRPr="00EF56D9" w:rsidRDefault="00A958A6" w:rsidP="008850DD">
      <w:pPr>
        <w:pBdr>
          <w:bottom w:val="single" w:sz="4" w:space="1" w:color="BFBFBF" w:themeColor="background1" w:themeShade="BF"/>
        </w:pBdr>
        <w:spacing w:before="0" w:after="160"/>
        <w:rPr>
          <w:rFonts w:ascii="Arial" w:hAnsi="Arial" w:cs="Arial"/>
          <w:color w:val="404040" w:themeColor="text1" w:themeTint="BF"/>
          <w:sz w:val="40"/>
          <w:szCs w:val="40"/>
        </w:rPr>
      </w:pPr>
    </w:p>
    <w:p w14:paraId="71E9ACB7" w14:textId="3098BA69" w:rsidR="001B52C5" w:rsidRPr="00EF56D9" w:rsidRDefault="00D43AEF" w:rsidP="00EF56D9">
      <w:pPr>
        <w:pStyle w:val="Heading2"/>
      </w:pPr>
      <w:bookmarkStart w:id="15" w:name="_Toc37164274"/>
      <w:r w:rsidRPr="00EF56D9">
        <w:t>Freedom of Information</w:t>
      </w:r>
      <w:bookmarkEnd w:id="15"/>
    </w:p>
    <w:p w14:paraId="71F12719" w14:textId="6D23E324" w:rsidR="00437FD9" w:rsidRPr="00EF56D9" w:rsidRDefault="002A623A" w:rsidP="008850DD">
      <w:pPr>
        <w:pStyle w:val="BodyText"/>
        <w:rPr>
          <w:rFonts w:ascii="Arial" w:hAnsi="Arial" w:cs="Arial"/>
          <w:sz w:val="40"/>
          <w:szCs w:val="40"/>
        </w:rPr>
      </w:pPr>
      <w:r w:rsidRPr="00EF56D9">
        <w:rPr>
          <w:rFonts w:ascii="Arial" w:hAnsi="Arial" w:cs="Arial"/>
          <w:sz w:val="40"/>
          <w:szCs w:val="40"/>
        </w:rPr>
        <w:t>Arts Council of Wales</w:t>
      </w:r>
      <w:r w:rsidR="00D43AEF" w:rsidRPr="00EF56D9">
        <w:rPr>
          <w:rFonts w:ascii="Arial" w:hAnsi="Arial" w:cs="Arial"/>
          <w:sz w:val="40"/>
          <w:szCs w:val="40"/>
        </w:rPr>
        <w:t xml:space="preserve"> is committed to being as open as possible. We</w:t>
      </w:r>
      <w:r w:rsidR="00437FD9" w:rsidRPr="00EF56D9">
        <w:rPr>
          <w:rFonts w:ascii="Arial" w:hAnsi="Arial" w:cs="Arial"/>
          <w:sz w:val="40"/>
          <w:szCs w:val="40"/>
        </w:rPr>
        <w:t xml:space="preserve"> </w:t>
      </w:r>
      <w:r w:rsidR="00D43AEF" w:rsidRPr="00EF56D9">
        <w:rPr>
          <w:rFonts w:ascii="Arial" w:hAnsi="Arial" w:cs="Arial"/>
          <w:sz w:val="40"/>
          <w:szCs w:val="40"/>
        </w:rPr>
        <w:t>believe that the public has a right to know how we spend public</w:t>
      </w:r>
      <w:r w:rsidR="00437FD9" w:rsidRPr="00EF56D9">
        <w:rPr>
          <w:rFonts w:ascii="Arial" w:hAnsi="Arial" w:cs="Arial"/>
          <w:sz w:val="40"/>
          <w:szCs w:val="40"/>
        </w:rPr>
        <w:t xml:space="preserve"> </w:t>
      </w:r>
      <w:r w:rsidR="00D43AEF" w:rsidRPr="00EF56D9">
        <w:rPr>
          <w:rFonts w:ascii="Arial" w:hAnsi="Arial" w:cs="Arial"/>
          <w:sz w:val="40"/>
          <w:szCs w:val="40"/>
        </w:rPr>
        <w:t>funds and how we make our funding decisions. You can see details of</w:t>
      </w:r>
      <w:r w:rsidR="001B52C5" w:rsidRPr="00EF56D9">
        <w:rPr>
          <w:rFonts w:ascii="Arial" w:hAnsi="Arial" w:cs="Arial"/>
          <w:sz w:val="40"/>
          <w:szCs w:val="40"/>
        </w:rPr>
        <w:t xml:space="preserve"> our policy </w:t>
      </w:r>
      <w:hyperlink r:id="rId18" w:history="1">
        <w:r w:rsidR="00D43AEF" w:rsidRPr="00EF56D9">
          <w:rPr>
            <w:rStyle w:val="Hyperlink"/>
            <w:rFonts w:ascii="Arial" w:hAnsi="Arial" w:cs="Arial"/>
            <w:sz w:val="40"/>
            <w:szCs w:val="40"/>
          </w:rPr>
          <w:t>here</w:t>
        </w:r>
      </w:hyperlink>
      <w:r w:rsidR="00D43AEF" w:rsidRPr="00EF56D9">
        <w:rPr>
          <w:rStyle w:val="Hyperlink"/>
          <w:rFonts w:ascii="Arial" w:hAnsi="Arial" w:cs="Arial"/>
          <w:color w:val="404040" w:themeColor="text1" w:themeTint="BF"/>
          <w:sz w:val="40"/>
          <w:szCs w:val="40"/>
          <w:u w:val="none"/>
        </w:rPr>
        <w:t>.</w:t>
      </w:r>
    </w:p>
    <w:p w14:paraId="13EFB42B" w14:textId="599C1FA9" w:rsidR="00437FD9" w:rsidRPr="00EF56D9" w:rsidRDefault="00D43AEF" w:rsidP="008850DD">
      <w:pPr>
        <w:pStyle w:val="BodyText"/>
        <w:rPr>
          <w:rFonts w:ascii="Arial" w:hAnsi="Arial" w:cs="Arial"/>
          <w:sz w:val="40"/>
          <w:szCs w:val="40"/>
        </w:rPr>
      </w:pPr>
      <w:r w:rsidRPr="00EF56D9">
        <w:rPr>
          <w:rFonts w:ascii="Arial" w:hAnsi="Arial" w:cs="Arial"/>
          <w:sz w:val="40"/>
          <w:szCs w:val="40"/>
        </w:rPr>
        <w:t>We</w:t>
      </w:r>
      <w:r w:rsidR="007906E1" w:rsidRPr="00EF56D9">
        <w:rPr>
          <w:rFonts w:ascii="Arial" w:hAnsi="Arial" w:cs="Arial"/>
          <w:sz w:val="40"/>
          <w:szCs w:val="40"/>
        </w:rPr>
        <w:t>’re</w:t>
      </w:r>
      <w:r w:rsidRPr="00EF56D9">
        <w:rPr>
          <w:rFonts w:ascii="Arial" w:hAnsi="Arial" w:cs="Arial"/>
          <w:sz w:val="40"/>
          <w:szCs w:val="40"/>
        </w:rPr>
        <w:t xml:space="preserve"> listed as a public authority under the Freedom of Information</w:t>
      </w:r>
      <w:r w:rsidR="00437FD9" w:rsidRPr="00EF56D9">
        <w:rPr>
          <w:rFonts w:ascii="Arial" w:hAnsi="Arial" w:cs="Arial"/>
          <w:sz w:val="40"/>
          <w:szCs w:val="40"/>
        </w:rPr>
        <w:t xml:space="preserve"> </w:t>
      </w:r>
      <w:r w:rsidRPr="00EF56D9">
        <w:rPr>
          <w:rFonts w:ascii="Arial" w:hAnsi="Arial" w:cs="Arial"/>
          <w:sz w:val="40"/>
          <w:szCs w:val="40"/>
        </w:rPr>
        <w:t>Act 2000</w:t>
      </w:r>
      <w:r w:rsidR="00EF56D9">
        <w:rPr>
          <w:rFonts w:ascii="Arial" w:hAnsi="Arial" w:cs="Arial"/>
          <w:sz w:val="40"/>
          <w:szCs w:val="40"/>
        </w:rPr>
        <w:t xml:space="preserve">. </w:t>
      </w:r>
      <w:r w:rsidRPr="00EF56D9">
        <w:rPr>
          <w:rFonts w:ascii="Arial" w:hAnsi="Arial" w:cs="Arial"/>
          <w:sz w:val="40"/>
          <w:szCs w:val="40"/>
        </w:rPr>
        <w:t>By law, we may have to provide your application</w:t>
      </w:r>
      <w:r w:rsidR="00437FD9" w:rsidRPr="00EF56D9">
        <w:rPr>
          <w:rFonts w:ascii="Arial" w:hAnsi="Arial" w:cs="Arial"/>
          <w:sz w:val="40"/>
          <w:szCs w:val="40"/>
        </w:rPr>
        <w:t xml:space="preserve"> </w:t>
      </w:r>
      <w:r w:rsidRPr="00EF56D9">
        <w:rPr>
          <w:rFonts w:ascii="Arial" w:hAnsi="Arial" w:cs="Arial"/>
          <w:sz w:val="40"/>
          <w:szCs w:val="40"/>
        </w:rPr>
        <w:t>documents and information about our assessment to any member of</w:t>
      </w:r>
      <w:r w:rsidR="00437FD9" w:rsidRPr="00EF56D9">
        <w:rPr>
          <w:rFonts w:ascii="Arial" w:hAnsi="Arial" w:cs="Arial"/>
          <w:sz w:val="40"/>
          <w:szCs w:val="40"/>
        </w:rPr>
        <w:t xml:space="preserve"> </w:t>
      </w:r>
      <w:r w:rsidRPr="00EF56D9">
        <w:rPr>
          <w:rFonts w:ascii="Arial" w:hAnsi="Arial" w:cs="Arial"/>
          <w:sz w:val="40"/>
          <w:szCs w:val="40"/>
        </w:rPr>
        <w:t>the public who asks to see them under the Freedom of Information</w:t>
      </w:r>
      <w:r w:rsidR="00437FD9" w:rsidRPr="00EF56D9">
        <w:rPr>
          <w:rFonts w:ascii="Arial" w:hAnsi="Arial" w:cs="Arial"/>
          <w:sz w:val="40"/>
          <w:szCs w:val="40"/>
        </w:rPr>
        <w:t xml:space="preserve"> </w:t>
      </w:r>
      <w:r w:rsidRPr="00EF56D9">
        <w:rPr>
          <w:rFonts w:ascii="Arial" w:hAnsi="Arial" w:cs="Arial"/>
          <w:sz w:val="40"/>
          <w:szCs w:val="40"/>
        </w:rPr>
        <w:t>Act 2000.</w:t>
      </w:r>
    </w:p>
    <w:p w14:paraId="15DF234C" w14:textId="3E80598E" w:rsidR="00437FD9" w:rsidRPr="00EF56D9" w:rsidRDefault="00D43AEF" w:rsidP="008850DD">
      <w:pPr>
        <w:pStyle w:val="BodyText"/>
        <w:rPr>
          <w:rFonts w:ascii="Arial" w:hAnsi="Arial" w:cs="Arial"/>
          <w:sz w:val="40"/>
          <w:szCs w:val="40"/>
        </w:rPr>
      </w:pPr>
      <w:r w:rsidRPr="00EF56D9">
        <w:rPr>
          <w:rFonts w:ascii="Arial" w:hAnsi="Arial" w:cs="Arial"/>
          <w:sz w:val="40"/>
          <w:szCs w:val="40"/>
        </w:rPr>
        <w:t>We may not release those parts of the documents which are covered</w:t>
      </w:r>
      <w:r w:rsidR="00437FD9" w:rsidRPr="00EF56D9">
        <w:rPr>
          <w:rFonts w:ascii="Arial" w:hAnsi="Arial" w:cs="Arial"/>
          <w:sz w:val="40"/>
          <w:szCs w:val="40"/>
        </w:rPr>
        <w:t xml:space="preserve"> </w:t>
      </w:r>
      <w:r w:rsidRPr="00EF56D9">
        <w:rPr>
          <w:rFonts w:ascii="Arial" w:hAnsi="Arial" w:cs="Arial"/>
          <w:sz w:val="40"/>
          <w:szCs w:val="40"/>
        </w:rPr>
        <w:t>by one or more of the exemptions under the Act. Please see the</w:t>
      </w:r>
      <w:r w:rsidR="00437FD9" w:rsidRPr="00EF56D9">
        <w:rPr>
          <w:rFonts w:ascii="Arial" w:hAnsi="Arial" w:cs="Arial"/>
          <w:sz w:val="40"/>
          <w:szCs w:val="40"/>
        </w:rPr>
        <w:t xml:space="preserve"> </w:t>
      </w:r>
      <w:hyperlink r:id="rId19" w:history="1">
        <w:r w:rsidRPr="00EF56D9">
          <w:rPr>
            <w:rStyle w:val="Hyperlink"/>
            <w:rFonts w:ascii="Arial" w:hAnsi="Arial" w:cs="Arial"/>
            <w:sz w:val="40"/>
            <w:szCs w:val="40"/>
          </w:rPr>
          <w:t>Freedom of Information website</w:t>
        </w:r>
      </w:hyperlink>
      <w:r w:rsidRPr="00EF56D9">
        <w:rPr>
          <w:rFonts w:ascii="Arial" w:hAnsi="Arial" w:cs="Arial"/>
          <w:sz w:val="40"/>
          <w:szCs w:val="40"/>
        </w:rPr>
        <w:t xml:space="preserve"> for information</w:t>
      </w:r>
      <w:r w:rsidR="00C41FDB" w:rsidRPr="00EF56D9">
        <w:rPr>
          <w:rFonts w:ascii="Arial" w:hAnsi="Arial" w:cs="Arial"/>
          <w:sz w:val="40"/>
          <w:szCs w:val="40"/>
        </w:rPr>
        <w:t xml:space="preserve"> </w:t>
      </w:r>
      <w:r w:rsidRPr="00EF56D9">
        <w:rPr>
          <w:rFonts w:ascii="Arial" w:hAnsi="Arial" w:cs="Arial"/>
          <w:sz w:val="40"/>
          <w:szCs w:val="40"/>
        </w:rPr>
        <w:t>about freedom of information generally and the exemptions.</w:t>
      </w:r>
    </w:p>
    <w:p w14:paraId="3C6D9E7F" w14:textId="77777777" w:rsidR="00A202BF" w:rsidRDefault="00A202BF" w:rsidP="00EF56D9">
      <w:pPr>
        <w:pStyle w:val="Heading2"/>
      </w:pPr>
      <w:bookmarkStart w:id="16" w:name="_Toc37164275"/>
    </w:p>
    <w:p w14:paraId="41E9C8B4" w14:textId="09570EBE" w:rsidR="00A202BF" w:rsidRPr="00A202BF" w:rsidRDefault="00A202BF" w:rsidP="00A202BF">
      <w:pPr>
        <w:spacing w:before="0" w:after="160" w:line="259" w:lineRule="auto"/>
        <w:rPr>
          <w:rFonts w:ascii="Arial" w:hAnsi="Arial" w:cs="Arial"/>
          <w:b/>
          <w:bCs/>
          <w:color w:val="404040" w:themeColor="text1" w:themeTint="BF"/>
          <w:sz w:val="48"/>
          <w:szCs w:val="48"/>
        </w:rPr>
      </w:pPr>
    </w:p>
    <w:p w14:paraId="71606BC3" w14:textId="77777777" w:rsidR="00A202BF" w:rsidRDefault="00A202BF">
      <w:pPr>
        <w:spacing w:before="0" w:after="160" w:line="259" w:lineRule="auto"/>
        <w:rPr>
          <w:rFonts w:ascii="Arial" w:hAnsi="Arial" w:cs="Arial"/>
          <w:b/>
          <w:bCs/>
          <w:color w:val="404040" w:themeColor="text1" w:themeTint="BF"/>
          <w:sz w:val="48"/>
          <w:szCs w:val="48"/>
        </w:rPr>
      </w:pPr>
      <w:r>
        <w:br w:type="page"/>
      </w:r>
    </w:p>
    <w:p w14:paraId="0F6F542E" w14:textId="40C56FD7" w:rsidR="00C41FDB" w:rsidRPr="00EF56D9" w:rsidRDefault="00D43AEF" w:rsidP="00EF56D9">
      <w:pPr>
        <w:pStyle w:val="Heading2"/>
      </w:pPr>
      <w:r w:rsidRPr="00EF56D9">
        <w:lastRenderedPageBreak/>
        <w:t>Complaints Procedure</w:t>
      </w:r>
      <w:bookmarkEnd w:id="16"/>
    </w:p>
    <w:p w14:paraId="6C444FF8" w14:textId="4740500F" w:rsidR="00946CD9" w:rsidRPr="00EF56D9" w:rsidRDefault="00D43AEF" w:rsidP="008850DD">
      <w:pPr>
        <w:pStyle w:val="BodyText"/>
        <w:rPr>
          <w:rFonts w:ascii="Arial" w:hAnsi="Arial" w:cs="Arial"/>
          <w:sz w:val="40"/>
          <w:szCs w:val="40"/>
        </w:rPr>
      </w:pPr>
      <w:r w:rsidRPr="00EF56D9">
        <w:rPr>
          <w:rFonts w:ascii="Arial" w:hAnsi="Arial" w:cs="Arial"/>
          <w:sz w:val="40"/>
          <w:szCs w:val="40"/>
        </w:rPr>
        <w:t>If you</w:t>
      </w:r>
      <w:r w:rsidR="00C41FDB" w:rsidRPr="00EF56D9">
        <w:rPr>
          <w:rFonts w:ascii="Arial" w:hAnsi="Arial" w:cs="Arial"/>
          <w:sz w:val="40"/>
          <w:szCs w:val="40"/>
        </w:rPr>
        <w:t>’re</w:t>
      </w:r>
      <w:r w:rsidRPr="00EF56D9">
        <w:rPr>
          <w:rFonts w:ascii="Arial" w:hAnsi="Arial" w:cs="Arial"/>
          <w:sz w:val="40"/>
          <w:szCs w:val="40"/>
        </w:rPr>
        <w:t xml:space="preserve"> not happy with the way we dealt with your application, you</w:t>
      </w:r>
      <w:r w:rsidR="00437FD9" w:rsidRPr="00EF56D9">
        <w:rPr>
          <w:rFonts w:ascii="Arial" w:hAnsi="Arial" w:cs="Arial"/>
          <w:sz w:val="40"/>
          <w:szCs w:val="40"/>
        </w:rPr>
        <w:t xml:space="preserve"> </w:t>
      </w:r>
      <w:r w:rsidRPr="00EF56D9">
        <w:rPr>
          <w:rFonts w:ascii="Arial" w:hAnsi="Arial" w:cs="Arial"/>
          <w:sz w:val="40"/>
          <w:szCs w:val="40"/>
        </w:rPr>
        <w:t xml:space="preserve">can access a copy of our </w:t>
      </w:r>
      <w:r w:rsidR="00946CD9" w:rsidRPr="00EF56D9">
        <w:rPr>
          <w:rFonts w:ascii="Arial" w:hAnsi="Arial" w:cs="Arial"/>
          <w:sz w:val="40"/>
          <w:szCs w:val="40"/>
        </w:rPr>
        <w:t>C</w:t>
      </w:r>
      <w:r w:rsidRPr="00EF56D9">
        <w:rPr>
          <w:rFonts w:ascii="Arial" w:hAnsi="Arial" w:cs="Arial"/>
          <w:sz w:val="40"/>
          <w:szCs w:val="40"/>
        </w:rPr>
        <w:t xml:space="preserve">omplaints procedure on our website </w:t>
      </w:r>
      <w:hyperlink r:id="rId20" w:history="1">
        <w:r w:rsidRPr="00EF56D9">
          <w:rPr>
            <w:rStyle w:val="Hyperlink"/>
            <w:rFonts w:ascii="Arial" w:hAnsi="Arial" w:cs="Arial"/>
            <w:sz w:val="40"/>
            <w:szCs w:val="40"/>
          </w:rPr>
          <w:t>here</w:t>
        </w:r>
      </w:hyperlink>
      <w:r w:rsidRPr="00EF56D9">
        <w:rPr>
          <w:rFonts w:ascii="Arial" w:hAnsi="Arial" w:cs="Arial"/>
          <w:sz w:val="40"/>
          <w:szCs w:val="40"/>
        </w:rPr>
        <w:t>.</w:t>
      </w:r>
      <w:r w:rsidR="00437FD9" w:rsidRPr="00EF56D9">
        <w:rPr>
          <w:rFonts w:ascii="Arial" w:hAnsi="Arial" w:cs="Arial"/>
          <w:sz w:val="40"/>
          <w:szCs w:val="40"/>
        </w:rPr>
        <w:t xml:space="preserve"> </w:t>
      </w:r>
    </w:p>
    <w:p w14:paraId="79D1AD91" w14:textId="201A51E4" w:rsidR="00437FD9" w:rsidRPr="00EF56D9" w:rsidRDefault="00D43AEF" w:rsidP="008850DD">
      <w:pPr>
        <w:pStyle w:val="BodyText"/>
        <w:rPr>
          <w:rFonts w:ascii="Arial" w:hAnsi="Arial" w:cs="Arial"/>
          <w:sz w:val="40"/>
          <w:szCs w:val="40"/>
        </w:rPr>
      </w:pPr>
      <w:r w:rsidRPr="00EF56D9">
        <w:rPr>
          <w:rFonts w:ascii="Arial" w:hAnsi="Arial" w:cs="Arial"/>
          <w:sz w:val="40"/>
          <w:szCs w:val="40"/>
        </w:rPr>
        <w:t>Please note that you can only complain if you believe we have not</w:t>
      </w:r>
      <w:r w:rsidR="002A623A" w:rsidRPr="00EF56D9">
        <w:rPr>
          <w:rFonts w:ascii="Arial" w:hAnsi="Arial" w:cs="Arial"/>
          <w:sz w:val="40"/>
          <w:szCs w:val="40"/>
        </w:rPr>
        <w:t xml:space="preserve"> </w:t>
      </w:r>
      <w:r w:rsidRPr="00EF56D9">
        <w:rPr>
          <w:rFonts w:ascii="Arial" w:hAnsi="Arial" w:cs="Arial"/>
          <w:sz w:val="40"/>
          <w:szCs w:val="40"/>
        </w:rPr>
        <w:t>followed our published process when dealing with your application.</w:t>
      </w:r>
      <w:r w:rsidR="00437FD9" w:rsidRPr="00EF56D9">
        <w:rPr>
          <w:rFonts w:ascii="Arial" w:hAnsi="Arial" w:cs="Arial"/>
          <w:sz w:val="40"/>
          <w:szCs w:val="40"/>
        </w:rPr>
        <w:t xml:space="preserve"> </w:t>
      </w:r>
      <w:r w:rsidRPr="00EF56D9">
        <w:rPr>
          <w:rFonts w:ascii="Arial" w:hAnsi="Arial" w:cs="Arial"/>
          <w:sz w:val="40"/>
          <w:szCs w:val="40"/>
        </w:rPr>
        <w:t>You cannot use the complaints procedure to appeal against the decision.</w:t>
      </w:r>
    </w:p>
    <w:p w14:paraId="18AF136A" w14:textId="4D437191" w:rsidR="00D43AEF" w:rsidRPr="00EF56D9" w:rsidRDefault="00D43AEF" w:rsidP="00EF56D9">
      <w:pPr>
        <w:pStyle w:val="Heading2"/>
      </w:pPr>
      <w:bookmarkStart w:id="17" w:name="_Toc37164276"/>
      <w:r w:rsidRPr="00EF56D9">
        <w:t>Data Protection</w:t>
      </w:r>
      <w:bookmarkEnd w:id="17"/>
    </w:p>
    <w:p w14:paraId="4E4F4A8D" w14:textId="77777777" w:rsidR="00D05000" w:rsidRPr="00EF56D9" w:rsidRDefault="003540C7" w:rsidP="00F82445">
      <w:pPr>
        <w:pStyle w:val="BodyText"/>
        <w:spacing w:after="0"/>
        <w:rPr>
          <w:rFonts w:ascii="Arial" w:hAnsi="Arial" w:cs="Arial"/>
          <w:sz w:val="40"/>
          <w:szCs w:val="40"/>
        </w:rPr>
      </w:pPr>
      <w:r w:rsidRPr="00EF56D9">
        <w:rPr>
          <w:rFonts w:ascii="Arial" w:hAnsi="Arial" w:cs="Arial"/>
          <w:sz w:val="40"/>
          <w:szCs w:val="40"/>
        </w:rPr>
        <w:t xml:space="preserve">It's important that you're aware of the Arts Council of Wales' obligations and responsibilities under the General Data Protection Regulations (GDPR). The GDPR regulates how we collect, manage, share and store personal data and your rights in relation to our management of your data. </w:t>
      </w:r>
    </w:p>
    <w:p w14:paraId="3C1C910A" w14:textId="0A6475F5" w:rsidR="00D05000" w:rsidRPr="00EF56D9" w:rsidRDefault="00D05000" w:rsidP="00F82445">
      <w:pPr>
        <w:pStyle w:val="BodyText"/>
        <w:spacing w:after="0"/>
        <w:rPr>
          <w:rFonts w:ascii="Arial" w:hAnsi="Arial" w:cs="Arial"/>
          <w:sz w:val="40"/>
          <w:szCs w:val="40"/>
        </w:rPr>
      </w:pPr>
    </w:p>
    <w:p w14:paraId="4B0DE63C" w14:textId="77777777" w:rsidR="00F8287D" w:rsidRPr="00EF56D9" w:rsidRDefault="00F8287D" w:rsidP="00F82445">
      <w:pPr>
        <w:pStyle w:val="BodyText"/>
        <w:spacing w:after="0"/>
        <w:rPr>
          <w:rFonts w:ascii="Arial" w:hAnsi="Arial" w:cs="Arial"/>
          <w:sz w:val="40"/>
          <w:szCs w:val="40"/>
        </w:rPr>
      </w:pPr>
    </w:p>
    <w:p w14:paraId="54F7E030" w14:textId="52EBD378" w:rsidR="003540C7" w:rsidRPr="00EF56D9" w:rsidRDefault="003540C7" w:rsidP="00F82445">
      <w:pPr>
        <w:pStyle w:val="BodyText"/>
        <w:spacing w:after="0"/>
        <w:rPr>
          <w:rFonts w:ascii="Arial" w:hAnsi="Arial" w:cs="Arial"/>
          <w:sz w:val="40"/>
          <w:szCs w:val="40"/>
        </w:rPr>
      </w:pPr>
      <w:r w:rsidRPr="00EF56D9">
        <w:rPr>
          <w:rFonts w:ascii="Arial" w:hAnsi="Arial" w:cs="Arial"/>
          <w:sz w:val="40"/>
          <w:szCs w:val="40"/>
        </w:rPr>
        <w:t>Further information may be found in our published Privacy Policy.</w:t>
      </w:r>
    </w:p>
    <w:p w14:paraId="0784F2F6" w14:textId="77777777" w:rsidR="00D05000" w:rsidRPr="00EF56D9" w:rsidRDefault="00D05000" w:rsidP="00F82445">
      <w:pPr>
        <w:pStyle w:val="BodyText"/>
        <w:spacing w:after="0"/>
        <w:rPr>
          <w:rFonts w:ascii="Arial" w:hAnsi="Arial" w:cs="Arial"/>
          <w:sz w:val="40"/>
          <w:szCs w:val="40"/>
        </w:rPr>
      </w:pPr>
    </w:p>
    <w:p w14:paraId="446080B5" w14:textId="2EF4FC6F" w:rsidR="003540C7" w:rsidRPr="00EF56D9" w:rsidRDefault="003540C7" w:rsidP="00F82445">
      <w:pPr>
        <w:pStyle w:val="BodyText"/>
        <w:spacing w:after="0"/>
        <w:rPr>
          <w:rFonts w:ascii="Arial" w:hAnsi="Arial" w:cs="Arial"/>
          <w:sz w:val="40"/>
          <w:szCs w:val="40"/>
        </w:rPr>
      </w:pPr>
      <w:r w:rsidRPr="00EF56D9">
        <w:rPr>
          <w:rFonts w:ascii="Arial" w:hAnsi="Arial" w:cs="Arial"/>
          <w:sz w:val="40"/>
          <w:szCs w:val="40"/>
        </w:rPr>
        <w:t>We will not disclose Personal data or Sensitive Personal data, (as terms are defined in the General Data Protection Regulations without your consent unless an overriding obligation applies (e.g. legal obligation).</w:t>
      </w:r>
    </w:p>
    <w:p w14:paraId="4B8CEC98" w14:textId="785D60A7" w:rsidR="009242EF" w:rsidRPr="00EF56D9" w:rsidRDefault="009242EF" w:rsidP="009242EF">
      <w:pPr>
        <w:pStyle w:val="BodyText"/>
        <w:spacing w:after="0"/>
        <w:rPr>
          <w:rFonts w:ascii="Arial" w:hAnsi="Arial" w:cs="Arial"/>
          <w:sz w:val="40"/>
          <w:szCs w:val="40"/>
        </w:rPr>
      </w:pPr>
    </w:p>
    <w:sectPr w:rsidR="009242EF" w:rsidRPr="00EF56D9" w:rsidSect="000D7F59">
      <w:footerReference w:type="default" r:id="rId21"/>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6A65E" w14:textId="77777777" w:rsidR="001B468E" w:rsidRDefault="001B468E" w:rsidP="00FA7AAD">
      <w:pPr>
        <w:spacing w:before="0" w:line="240" w:lineRule="auto"/>
      </w:pPr>
      <w:r>
        <w:separator/>
      </w:r>
    </w:p>
  </w:endnote>
  <w:endnote w:type="continuationSeparator" w:id="0">
    <w:p w14:paraId="638856AB" w14:textId="77777777" w:rsidR="001B468E" w:rsidRDefault="001B468E" w:rsidP="00FA7AAD">
      <w:pPr>
        <w:spacing w:before="0" w:line="240" w:lineRule="auto"/>
      </w:pPr>
      <w:r>
        <w:continuationSeparator/>
      </w:r>
    </w:p>
  </w:endnote>
  <w:endnote w:type="continuationNotice" w:id="1">
    <w:p w14:paraId="2A935186" w14:textId="77777777" w:rsidR="001B468E" w:rsidRDefault="001B468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772069"/>
      <w:docPartObj>
        <w:docPartGallery w:val="Page Numbers (Bottom of Page)"/>
        <w:docPartUnique/>
      </w:docPartObj>
    </w:sdtPr>
    <w:sdtEndPr>
      <w:rPr>
        <w:rFonts w:ascii="Arial" w:hAnsi="Arial" w:cs="Arial"/>
        <w:noProof/>
        <w:sz w:val="40"/>
        <w:szCs w:val="40"/>
      </w:rPr>
    </w:sdtEndPr>
    <w:sdtContent>
      <w:p w14:paraId="163BB1AB" w14:textId="4139F93B" w:rsidR="008778AF" w:rsidRPr="00EF56D9" w:rsidRDefault="008778AF">
        <w:pPr>
          <w:pStyle w:val="Footer"/>
          <w:jc w:val="center"/>
          <w:rPr>
            <w:rFonts w:ascii="Arial" w:hAnsi="Arial" w:cs="Arial"/>
            <w:sz w:val="40"/>
            <w:szCs w:val="40"/>
          </w:rPr>
        </w:pPr>
        <w:r w:rsidRPr="00EF56D9">
          <w:rPr>
            <w:rFonts w:ascii="Arial" w:hAnsi="Arial" w:cs="Arial"/>
            <w:sz w:val="40"/>
            <w:szCs w:val="40"/>
          </w:rPr>
          <w:fldChar w:fldCharType="begin"/>
        </w:r>
        <w:r w:rsidRPr="00EF56D9">
          <w:rPr>
            <w:rFonts w:ascii="Arial" w:hAnsi="Arial" w:cs="Arial"/>
            <w:sz w:val="40"/>
            <w:szCs w:val="40"/>
          </w:rPr>
          <w:instrText xml:space="preserve"> PAGE   \* MERGEFORMAT </w:instrText>
        </w:r>
        <w:r w:rsidRPr="00EF56D9">
          <w:rPr>
            <w:rFonts w:ascii="Arial" w:hAnsi="Arial" w:cs="Arial"/>
            <w:sz w:val="40"/>
            <w:szCs w:val="40"/>
          </w:rPr>
          <w:fldChar w:fldCharType="separate"/>
        </w:r>
        <w:r w:rsidRPr="00EF56D9">
          <w:rPr>
            <w:rFonts w:ascii="Arial" w:hAnsi="Arial" w:cs="Arial"/>
            <w:noProof/>
            <w:sz w:val="40"/>
            <w:szCs w:val="40"/>
          </w:rPr>
          <w:t>2</w:t>
        </w:r>
        <w:r w:rsidRPr="00EF56D9">
          <w:rPr>
            <w:rFonts w:ascii="Arial" w:hAnsi="Arial" w:cs="Arial"/>
            <w:noProof/>
            <w:sz w:val="40"/>
            <w:szCs w:val="40"/>
          </w:rPr>
          <w:fldChar w:fldCharType="end"/>
        </w:r>
      </w:p>
    </w:sdtContent>
  </w:sdt>
  <w:p w14:paraId="6855B5C1" w14:textId="77777777" w:rsidR="008778AF" w:rsidRDefault="00877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7EF96" w14:textId="77777777" w:rsidR="001B468E" w:rsidRDefault="001B468E" w:rsidP="00FA7AAD">
      <w:pPr>
        <w:spacing w:before="0" w:line="240" w:lineRule="auto"/>
      </w:pPr>
      <w:r>
        <w:separator/>
      </w:r>
    </w:p>
  </w:footnote>
  <w:footnote w:type="continuationSeparator" w:id="0">
    <w:p w14:paraId="60C2625C" w14:textId="77777777" w:rsidR="001B468E" w:rsidRDefault="001B468E" w:rsidP="00FA7AAD">
      <w:pPr>
        <w:spacing w:before="0" w:line="240" w:lineRule="auto"/>
      </w:pPr>
      <w:r>
        <w:continuationSeparator/>
      </w:r>
    </w:p>
  </w:footnote>
  <w:footnote w:type="continuationNotice" w:id="1">
    <w:p w14:paraId="039E061B" w14:textId="77777777" w:rsidR="001B468E" w:rsidRDefault="001B468E">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DC7E6338"/>
    <w:lvl w:ilvl="0" w:tplc="E910A81C">
      <w:start w:val="1"/>
      <w:numFmt w:val="bullet"/>
      <w:pStyle w:val="ListBullet"/>
      <w:lvlText w:val=""/>
      <w:lvlJc w:val="left"/>
      <w:pPr>
        <w:ind w:left="360" w:hanging="360"/>
      </w:pPr>
      <w:rPr>
        <w:rFonts w:ascii="Symbol" w:hAnsi="Symbol" w:hint="default"/>
        <w:color w:val="404040" w:themeColor="text1" w:themeTint="BF"/>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4F46C9"/>
    <w:multiLevelType w:val="hybridMultilevel"/>
    <w:tmpl w:val="9BFA3AE8"/>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8A4490"/>
    <w:multiLevelType w:val="hybridMultilevel"/>
    <w:tmpl w:val="29FC1632"/>
    <w:lvl w:ilvl="0" w:tplc="E252E328">
      <w:start w:val="1"/>
      <w:numFmt w:val="decimal"/>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B826EB"/>
    <w:multiLevelType w:val="hybridMultilevel"/>
    <w:tmpl w:val="374A7C12"/>
    <w:lvl w:ilvl="0" w:tplc="57ACDE7C">
      <w:numFmt w:val="bullet"/>
      <w:lvlText w:val=""/>
      <w:lvlJc w:val="left"/>
      <w:pPr>
        <w:ind w:left="720" w:hanging="360"/>
      </w:pPr>
      <w:rPr>
        <w:rFonts w:ascii="Symbol" w:eastAsia="Times New Roman" w:hAnsi="Symbol" w:cs="Times New Roman"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5566F9"/>
    <w:multiLevelType w:val="hybridMultilevel"/>
    <w:tmpl w:val="3230BB04"/>
    <w:lvl w:ilvl="0" w:tplc="22569E3A">
      <w:start w:val="1"/>
      <w:numFmt w:val="decimal"/>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BA238F"/>
    <w:multiLevelType w:val="hybridMultilevel"/>
    <w:tmpl w:val="ECD66C2E"/>
    <w:lvl w:ilvl="0" w:tplc="A3F8DAAE">
      <w:start w:val="1"/>
      <w:numFmt w:val="decimal"/>
      <w:pStyle w:val="ListBullet3"/>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76C82"/>
    <w:multiLevelType w:val="hybridMultilevel"/>
    <w:tmpl w:val="1D602D1E"/>
    <w:lvl w:ilvl="0" w:tplc="6E2C1AA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052C5C"/>
    <w:multiLevelType w:val="hybridMultilevel"/>
    <w:tmpl w:val="FB802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331B3B"/>
    <w:multiLevelType w:val="hybridMultilevel"/>
    <w:tmpl w:val="D2465CF6"/>
    <w:lvl w:ilvl="0" w:tplc="B4A0EB3C">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7"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4E32D7"/>
    <w:multiLevelType w:val="hybridMultilevel"/>
    <w:tmpl w:val="38D49E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B5BDF"/>
    <w:multiLevelType w:val="hybridMultilevel"/>
    <w:tmpl w:val="787229C2"/>
    <w:lvl w:ilvl="0" w:tplc="7E76E412">
      <w:start w:val="1"/>
      <w:numFmt w:val="decimal"/>
      <w:lvlText w:val="%1."/>
      <w:lvlJc w:val="left"/>
      <w:pPr>
        <w:ind w:left="720" w:hanging="360"/>
      </w:pPr>
      <w:rPr>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1A2645"/>
    <w:multiLevelType w:val="hybridMultilevel"/>
    <w:tmpl w:val="02B887D0"/>
    <w:lvl w:ilvl="0" w:tplc="D14617C8">
      <w:start w:val="1"/>
      <w:numFmt w:val="decimal"/>
      <w:lvlText w:val="%1."/>
      <w:lvlJc w:val="left"/>
      <w:pPr>
        <w:ind w:left="720" w:hanging="360"/>
      </w:pPr>
      <w:rPr>
        <w:b w:val="0"/>
        <w:bCs w:val="0"/>
        <w:color w:val="00669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C15230"/>
    <w:multiLevelType w:val="hybridMultilevel"/>
    <w:tmpl w:val="5FC8DBC2"/>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18"/>
  </w:num>
  <w:num w:numId="14">
    <w:abstractNumId w:val="14"/>
  </w:num>
  <w:num w:numId="15">
    <w:abstractNumId w:val="14"/>
    <w:lvlOverride w:ilvl="0">
      <w:startOverride w:val="1"/>
    </w:lvlOverride>
  </w:num>
  <w:num w:numId="16">
    <w:abstractNumId w:val="31"/>
  </w:num>
  <w:num w:numId="17">
    <w:abstractNumId w:val="27"/>
  </w:num>
  <w:num w:numId="18">
    <w:abstractNumId w:val="45"/>
  </w:num>
  <w:num w:numId="19">
    <w:abstractNumId w:val="16"/>
  </w:num>
  <w:num w:numId="20">
    <w:abstractNumId w:val="21"/>
  </w:num>
  <w:num w:numId="21">
    <w:abstractNumId w:val="37"/>
  </w:num>
  <w:num w:numId="22">
    <w:abstractNumId w:val="15"/>
  </w:num>
  <w:num w:numId="23">
    <w:abstractNumId w:val="26"/>
  </w:num>
  <w:num w:numId="24">
    <w:abstractNumId w:val="29"/>
  </w:num>
  <w:num w:numId="25">
    <w:abstractNumId w:val="10"/>
  </w:num>
  <w:num w:numId="26">
    <w:abstractNumId w:val="36"/>
  </w:num>
  <w:num w:numId="27">
    <w:abstractNumId w:val="33"/>
  </w:num>
  <w:num w:numId="28">
    <w:abstractNumId w:val="19"/>
  </w:num>
  <w:num w:numId="29">
    <w:abstractNumId w:val="44"/>
  </w:num>
  <w:num w:numId="30">
    <w:abstractNumId w:val="40"/>
  </w:num>
  <w:num w:numId="31">
    <w:abstractNumId w:val="32"/>
  </w:num>
  <w:num w:numId="32">
    <w:abstractNumId w:val="17"/>
  </w:num>
  <w:num w:numId="33">
    <w:abstractNumId w:val="39"/>
  </w:num>
  <w:num w:numId="34">
    <w:abstractNumId w:val="11"/>
  </w:num>
  <w:num w:numId="35">
    <w:abstractNumId w:val="23"/>
  </w:num>
  <w:num w:numId="36">
    <w:abstractNumId w:val="28"/>
  </w:num>
  <w:num w:numId="37">
    <w:abstractNumId w:val="4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5"/>
  </w:num>
  <w:num w:numId="41">
    <w:abstractNumId w:val="38"/>
  </w:num>
  <w:num w:numId="42">
    <w:abstractNumId w:val="46"/>
  </w:num>
  <w:num w:numId="43">
    <w:abstractNumId w:val="42"/>
  </w:num>
  <w:num w:numId="44">
    <w:abstractNumId w:val="22"/>
  </w:num>
  <w:num w:numId="45">
    <w:abstractNumId w:val="20"/>
  </w:num>
  <w:num w:numId="46">
    <w:abstractNumId w:val="13"/>
  </w:num>
  <w:num w:numId="47">
    <w:abstractNumId w:val="3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40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EF"/>
    <w:rsid w:val="0000288F"/>
    <w:rsid w:val="00012F38"/>
    <w:rsid w:val="00017C0D"/>
    <w:rsid w:val="0003766A"/>
    <w:rsid w:val="00037DA4"/>
    <w:rsid w:val="00044127"/>
    <w:rsid w:val="00047967"/>
    <w:rsid w:val="0005739E"/>
    <w:rsid w:val="000573DC"/>
    <w:rsid w:val="000651C1"/>
    <w:rsid w:val="00065FB0"/>
    <w:rsid w:val="00067540"/>
    <w:rsid w:val="000711F9"/>
    <w:rsid w:val="000727B4"/>
    <w:rsid w:val="000808B5"/>
    <w:rsid w:val="0009320A"/>
    <w:rsid w:val="000976DC"/>
    <w:rsid w:val="000A6D00"/>
    <w:rsid w:val="000B151F"/>
    <w:rsid w:val="000B206D"/>
    <w:rsid w:val="000B4B05"/>
    <w:rsid w:val="000B4D5F"/>
    <w:rsid w:val="000B5973"/>
    <w:rsid w:val="000C52E5"/>
    <w:rsid w:val="000C647F"/>
    <w:rsid w:val="000C7E69"/>
    <w:rsid w:val="000D7F59"/>
    <w:rsid w:val="000E148A"/>
    <w:rsid w:val="000E4755"/>
    <w:rsid w:val="000F25FB"/>
    <w:rsid w:val="000F2ED7"/>
    <w:rsid w:val="000F66CF"/>
    <w:rsid w:val="00103EB6"/>
    <w:rsid w:val="0011167E"/>
    <w:rsid w:val="00112F33"/>
    <w:rsid w:val="00123BD2"/>
    <w:rsid w:val="001243EF"/>
    <w:rsid w:val="0012721A"/>
    <w:rsid w:val="0014782F"/>
    <w:rsid w:val="00154F86"/>
    <w:rsid w:val="00157BC5"/>
    <w:rsid w:val="0016167A"/>
    <w:rsid w:val="001668CA"/>
    <w:rsid w:val="001B468E"/>
    <w:rsid w:val="001B52C5"/>
    <w:rsid w:val="001B58F6"/>
    <w:rsid w:val="001C1A4E"/>
    <w:rsid w:val="001C51B5"/>
    <w:rsid w:val="001D4D31"/>
    <w:rsid w:val="001D5249"/>
    <w:rsid w:val="001D7639"/>
    <w:rsid w:val="001E4003"/>
    <w:rsid w:val="001E43F1"/>
    <w:rsid w:val="001E6BC2"/>
    <w:rsid w:val="001F3A7F"/>
    <w:rsid w:val="001F3C92"/>
    <w:rsid w:val="001F54DD"/>
    <w:rsid w:val="001F704A"/>
    <w:rsid w:val="001F78F9"/>
    <w:rsid w:val="00203F96"/>
    <w:rsid w:val="00207D14"/>
    <w:rsid w:val="00216FC9"/>
    <w:rsid w:val="002170F2"/>
    <w:rsid w:val="0022022C"/>
    <w:rsid w:val="002210AF"/>
    <w:rsid w:val="00221411"/>
    <w:rsid w:val="00222950"/>
    <w:rsid w:val="002271E6"/>
    <w:rsid w:val="002340EC"/>
    <w:rsid w:val="00246C2E"/>
    <w:rsid w:val="00247A5C"/>
    <w:rsid w:val="0025538B"/>
    <w:rsid w:val="0026203B"/>
    <w:rsid w:val="00263D51"/>
    <w:rsid w:val="002679CD"/>
    <w:rsid w:val="00270ECE"/>
    <w:rsid w:val="0027190D"/>
    <w:rsid w:val="00273770"/>
    <w:rsid w:val="00282867"/>
    <w:rsid w:val="002835D5"/>
    <w:rsid w:val="002850ED"/>
    <w:rsid w:val="002909CE"/>
    <w:rsid w:val="00292504"/>
    <w:rsid w:val="00293382"/>
    <w:rsid w:val="0029396A"/>
    <w:rsid w:val="00294E7D"/>
    <w:rsid w:val="002A623A"/>
    <w:rsid w:val="002B36BB"/>
    <w:rsid w:val="002C3FE7"/>
    <w:rsid w:val="002C5245"/>
    <w:rsid w:val="002C62E2"/>
    <w:rsid w:val="002D1A68"/>
    <w:rsid w:val="002D5A67"/>
    <w:rsid w:val="002D755B"/>
    <w:rsid w:val="002D7DD4"/>
    <w:rsid w:val="002E2C62"/>
    <w:rsid w:val="002E481E"/>
    <w:rsid w:val="002F057C"/>
    <w:rsid w:val="00301B67"/>
    <w:rsid w:val="0030231C"/>
    <w:rsid w:val="00304EB2"/>
    <w:rsid w:val="00312E16"/>
    <w:rsid w:val="00312E91"/>
    <w:rsid w:val="0031417F"/>
    <w:rsid w:val="00314CE7"/>
    <w:rsid w:val="00320249"/>
    <w:rsid w:val="003233E6"/>
    <w:rsid w:val="0033189A"/>
    <w:rsid w:val="00341575"/>
    <w:rsid w:val="003423EE"/>
    <w:rsid w:val="00342914"/>
    <w:rsid w:val="003439AE"/>
    <w:rsid w:val="0035373E"/>
    <w:rsid w:val="003540C7"/>
    <w:rsid w:val="00354360"/>
    <w:rsid w:val="003566BC"/>
    <w:rsid w:val="00360C6F"/>
    <w:rsid w:val="00362821"/>
    <w:rsid w:val="003667D6"/>
    <w:rsid w:val="00366F48"/>
    <w:rsid w:val="003728EC"/>
    <w:rsid w:val="003729A7"/>
    <w:rsid w:val="003752CF"/>
    <w:rsid w:val="00386694"/>
    <w:rsid w:val="00392A42"/>
    <w:rsid w:val="00393368"/>
    <w:rsid w:val="003A7BD2"/>
    <w:rsid w:val="003B1BFC"/>
    <w:rsid w:val="003C11BF"/>
    <w:rsid w:val="003D0BC0"/>
    <w:rsid w:val="003D0EA7"/>
    <w:rsid w:val="003D46C9"/>
    <w:rsid w:val="003D63D7"/>
    <w:rsid w:val="003E01F4"/>
    <w:rsid w:val="003E1EB3"/>
    <w:rsid w:val="003E3388"/>
    <w:rsid w:val="003E3D8C"/>
    <w:rsid w:val="003E5E79"/>
    <w:rsid w:val="003F7B15"/>
    <w:rsid w:val="004066F9"/>
    <w:rsid w:val="00411359"/>
    <w:rsid w:val="004128E5"/>
    <w:rsid w:val="004224E0"/>
    <w:rsid w:val="00435FE0"/>
    <w:rsid w:val="00437FD9"/>
    <w:rsid w:val="004551D3"/>
    <w:rsid w:val="00460F64"/>
    <w:rsid w:val="004709AC"/>
    <w:rsid w:val="00470F9A"/>
    <w:rsid w:val="004712CD"/>
    <w:rsid w:val="0048559C"/>
    <w:rsid w:val="00485EF8"/>
    <w:rsid w:val="004912EF"/>
    <w:rsid w:val="00491754"/>
    <w:rsid w:val="00494E9E"/>
    <w:rsid w:val="00496377"/>
    <w:rsid w:val="00496489"/>
    <w:rsid w:val="004A1A06"/>
    <w:rsid w:val="004B3526"/>
    <w:rsid w:val="004B5C36"/>
    <w:rsid w:val="004B6AAA"/>
    <w:rsid w:val="004E5963"/>
    <w:rsid w:val="004F48D8"/>
    <w:rsid w:val="0051523D"/>
    <w:rsid w:val="00517C9C"/>
    <w:rsid w:val="00520C14"/>
    <w:rsid w:val="0053054E"/>
    <w:rsid w:val="0053127E"/>
    <w:rsid w:val="00531B3D"/>
    <w:rsid w:val="00532018"/>
    <w:rsid w:val="00533EA3"/>
    <w:rsid w:val="005367DD"/>
    <w:rsid w:val="005501A5"/>
    <w:rsid w:val="005520AC"/>
    <w:rsid w:val="0055720D"/>
    <w:rsid w:val="00560193"/>
    <w:rsid w:val="00563AC3"/>
    <w:rsid w:val="00570227"/>
    <w:rsid w:val="005758E8"/>
    <w:rsid w:val="00585CF0"/>
    <w:rsid w:val="00586CD5"/>
    <w:rsid w:val="00587423"/>
    <w:rsid w:val="005947D1"/>
    <w:rsid w:val="00596CEB"/>
    <w:rsid w:val="00596E41"/>
    <w:rsid w:val="005B09B5"/>
    <w:rsid w:val="005B539E"/>
    <w:rsid w:val="005B6AB9"/>
    <w:rsid w:val="005D1046"/>
    <w:rsid w:val="005D139B"/>
    <w:rsid w:val="005D2BB9"/>
    <w:rsid w:val="005D74C0"/>
    <w:rsid w:val="00605AED"/>
    <w:rsid w:val="0060619C"/>
    <w:rsid w:val="00607EA6"/>
    <w:rsid w:val="00613E9D"/>
    <w:rsid w:val="006156F4"/>
    <w:rsid w:val="00620DF8"/>
    <w:rsid w:val="0062390D"/>
    <w:rsid w:val="00630542"/>
    <w:rsid w:val="0063109D"/>
    <w:rsid w:val="0063143E"/>
    <w:rsid w:val="006329AF"/>
    <w:rsid w:val="006329F3"/>
    <w:rsid w:val="00636FBA"/>
    <w:rsid w:val="00637639"/>
    <w:rsid w:val="00641613"/>
    <w:rsid w:val="006440D9"/>
    <w:rsid w:val="00656C3A"/>
    <w:rsid w:val="00666366"/>
    <w:rsid w:val="00671738"/>
    <w:rsid w:val="00677CF2"/>
    <w:rsid w:val="00682122"/>
    <w:rsid w:val="00693D6C"/>
    <w:rsid w:val="006A271C"/>
    <w:rsid w:val="006A3098"/>
    <w:rsid w:val="006A3308"/>
    <w:rsid w:val="006A4AD0"/>
    <w:rsid w:val="006A6BBE"/>
    <w:rsid w:val="006A7A1B"/>
    <w:rsid w:val="006B14A7"/>
    <w:rsid w:val="006B272E"/>
    <w:rsid w:val="006B6F4A"/>
    <w:rsid w:val="006B755A"/>
    <w:rsid w:val="006C24DB"/>
    <w:rsid w:val="006C2780"/>
    <w:rsid w:val="006C306A"/>
    <w:rsid w:val="006C4FFC"/>
    <w:rsid w:val="006C7FB0"/>
    <w:rsid w:val="006D7928"/>
    <w:rsid w:val="006F359E"/>
    <w:rsid w:val="006F533A"/>
    <w:rsid w:val="00702074"/>
    <w:rsid w:val="007038BA"/>
    <w:rsid w:val="00727AB5"/>
    <w:rsid w:val="00727B49"/>
    <w:rsid w:val="00727ED6"/>
    <w:rsid w:val="00731065"/>
    <w:rsid w:val="00735D8B"/>
    <w:rsid w:val="00737387"/>
    <w:rsid w:val="00740DA5"/>
    <w:rsid w:val="00750FA6"/>
    <w:rsid w:val="00752615"/>
    <w:rsid w:val="00753C87"/>
    <w:rsid w:val="00754546"/>
    <w:rsid w:val="00763182"/>
    <w:rsid w:val="007636DB"/>
    <w:rsid w:val="00767BBA"/>
    <w:rsid w:val="0077048C"/>
    <w:rsid w:val="00772D72"/>
    <w:rsid w:val="00773C33"/>
    <w:rsid w:val="0077556B"/>
    <w:rsid w:val="0077778E"/>
    <w:rsid w:val="00781098"/>
    <w:rsid w:val="00781BE2"/>
    <w:rsid w:val="00786CBA"/>
    <w:rsid w:val="007906E1"/>
    <w:rsid w:val="00791815"/>
    <w:rsid w:val="007956BB"/>
    <w:rsid w:val="007A0554"/>
    <w:rsid w:val="007A5911"/>
    <w:rsid w:val="007B0ADA"/>
    <w:rsid w:val="007B7084"/>
    <w:rsid w:val="007C34A1"/>
    <w:rsid w:val="007C6F12"/>
    <w:rsid w:val="007D37EF"/>
    <w:rsid w:val="007E345D"/>
    <w:rsid w:val="007E749B"/>
    <w:rsid w:val="007F7357"/>
    <w:rsid w:val="00804CFC"/>
    <w:rsid w:val="0080508D"/>
    <w:rsid w:val="00805C65"/>
    <w:rsid w:val="008107D8"/>
    <w:rsid w:val="00810D0D"/>
    <w:rsid w:val="00815E74"/>
    <w:rsid w:val="00821631"/>
    <w:rsid w:val="00827AD3"/>
    <w:rsid w:val="00833CCF"/>
    <w:rsid w:val="00834163"/>
    <w:rsid w:val="00834732"/>
    <w:rsid w:val="0083498D"/>
    <w:rsid w:val="00841091"/>
    <w:rsid w:val="0084267F"/>
    <w:rsid w:val="00847E38"/>
    <w:rsid w:val="00851D05"/>
    <w:rsid w:val="00851F50"/>
    <w:rsid w:val="00854A0F"/>
    <w:rsid w:val="008554AD"/>
    <w:rsid w:val="00855A7D"/>
    <w:rsid w:val="00855B09"/>
    <w:rsid w:val="00861617"/>
    <w:rsid w:val="00861856"/>
    <w:rsid w:val="00861A55"/>
    <w:rsid w:val="008678A7"/>
    <w:rsid w:val="00871B06"/>
    <w:rsid w:val="00873F2F"/>
    <w:rsid w:val="00874900"/>
    <w:rsid w:val="00875BA3"/>
    <w:rsid w:val="008778AF"/>
    <w:rsid w:val="00877AD9"/>
    <w:rsid w:val="00881332"/>
    <w:rsid w:val="008850DD"/>
    <w:rsid w:val="00890F8A"/>
    <w:rsid w:val="008940B6"/>
    <w:rsid w:val="00896FFD"/>
    <w:rsid w:val="008A7FF7"/>
    <w:rsid w:val="008B5020"/>
    <w:rsid w:val="008C30BA"/>
    <w:rsid w:val="008C722C"/>
    <w:rsid w:val="008E0ACB"/>
    <w:rsid w:val="008F1B25"/>
    <w:rsid w:val="00907EA9"/>
    <w:rsid w:val="00910790"/>
    <w:rsid w:val="009161A1"/>
    <w:rsid w:val="00921D09"/>
    <w:rsid w:val="00923CA1"/>
    <w:rsid w:val="009242EF"/>
    <w:rsid w:val="009338BC"/>
    <w:rsid w:val="00946CD9"/>
    <w:rsid w:val="00961FCE"/>
    <w:rsid w:val="009657D5"/>
    <w:rsid w:val="009660B3"/>
    <w:rsid w:val="00971102"/>
    <w:rsid w:val="009817C3"/>
    <w:rsid w:val="00981875"/>
    <w:rsid w:val="00984076"/>
    <w:rsid w:val="00984419"/>
    <w:rsid w:val="00987E67"/>
    <w:rsid w:val="00990D6F"/>
    <w:rsid w:val="009916C2"/>
    <w:rsid w:val="00995861"/>
    <w:rsid w:val="009A3EFC"/>
    <w:rsid w:val="009A44B3"/>
    <w:rsid w:val="009A58CB"/>
    <w:rsid w:val="009A5D75"/>
    <w:rsid w:val="009A6627"/>
    <w:rsid w:val="009B3E09"/>
    <w:rsid w:val="009B7DF9"/>
    <w:rsid w:val="009C485E"/>
    <w:rsid w:val="009C79F2"/>
    <w:rsid w:val="009D457C"/>
    <w:rsid w:val="009F1FE5"/>
    <w:rsid w:val="00A0127C"/>
    <w:rsid w:val="00A04705"/>
    <w:rsid w:val="00A103DE"/>
    <w:rsid w:val="00A1064E"/>
    <w:rsid w:val="00A2011F"/>
    <w:rsid w:val="00A202BF"/>
    <w:rsid w:val="00A27086"/>
    <w:rsid w:val="00A341D5"/>
    <w:rsid w:val="00A40477"/>
    <w:rsid w:val="00A44C37"/>
    <w:rsid w:val="00A4790A"/>
    <w:rsid w:val="00A536F4"/>
    <w:rsid w:val="00A55D0E"/>
    <w:rsid w:val="00A704AA"/>
    <w:rsid w:val="00A7348E"/>
    <w:rsid w:val="00A903C1"/>
    <w:rsid w:val="00A906BD"/>
    <w:rsid w:val="00A958A6"/>
    <w:rsid w:val="00A95916"/>
    <w:rsid w:val="00A97CA8"/>
    <w:rsid w:val="00AC3885"/>
    <w:rsid w:val="00AC59EA"/>
    <w:rsid w:val="00AC5BB5"/>
    <w:rsid w:val="00AD2D63"/>
    <w:rsid w:val="00AD3307"/>
    <w:rsid w:val="00B10134"/>
    <w:rsid w:val="00B1020F"/>
    <w:rsid w:val="00B10AB8"/>
    <w:rsid w:val="00B128E7"/>
    <w:rsid w:val="00B16CD0"/>
    <w:rsid w:val="00B20DBF"/>
    <w:rsid w:val="00B23F57"/>
    <w:rsid w:val="00B3269D"/>
    <w:rsid w:val="00B344A7"/>
    <w:rsid w:val="00B358A5"/>
    <w:rsid w:val="00B42829"/>
    <w:rsid w:val="00B47BB5"/>
    <w:rsid w:val="00B5278E"/>
    <w:rsid w:val="00B56473"/>
    <w:rsid w:val="00B56936"/>
    <w:rsid w:val="00B62EEB"/>
    <w:rsid w:val="00B67A19"/>
    <w:rsid w:val="00B72012"/>
    <w:rsid w:val="00B81720"/>
    <w:rsid w:val="00B83CEA"/>
    <w:rsid w:val="00B85B7D"/>
    <w:rsid w:val="00B91F24"/>
    <w:rsid w:val="00BB07EA"/>
    <w:rsid w:val="00BB0CF1"/>
    <w:rsid w:val="00BB4273"/>
    <w:rsid w:val="00BC054E"/>
    <w:rsid w:val="00BC5B80"/>
    <w:rsid w:val="00BC6EA1"/>
    <w:rsid w:val="00BD11CF"/>
    <w:rsid w:val="00BE0296"/>
    <w:rsid w:val="00BE78D4"/>
    <w:rsid w:val="00C00D60"/>
    <w:rsid w:val="00C069BE"/>
    <w:rsid w:val="00C126FD"/>
    <w:rsid w:val="00C154B4"/>
    <w:rsid w:val="00C2161A"/>
    <w:rsid w:val="00C24C78"/>
    <w:rsid w:val="00C259ED"/>
    <w:rsid w:val="00C26874"/>
    <w:rsid w:val="00C41F41"/>
    <w:rsid w:val="00C41FDB"/>
    <w:rsid w:val="00C552D6"/>
    <w:rsid w:val="00C579F4"/>
    <w:rsid w:val="00C63E97"/>
    <w:rsid w:val="00C7032D"/>
    <w:rsid w:val="00C72B56"/>
    <w:rsid w:val="00C86BF7"/>
    <w:rsid w:val="00C8792F"/>
    <w:rsid w:val="00C90FD2"/>
    <w:rsid w:val="00C9541F"/>
    <w:rsid w:val="00C9554F"/>
    <w:rsid w:val="00CA553F"/>
    <w:rsid w:val="00CA646A"/>
    <w:rsid w:val="00CA78A6"/>
    <w:rsid w:val="00CC1C7E"/>
    <w:rsid w:val="00CC1EED"/>
    <w:rsid w:val="00CC2E6A"/>
    <w:rsid w:val="00CC33C7"/>
    <w:rsid w:val="00CC622B"/>
    <w:rsid w:val="00CC7EE9"/>
    <w:rsid w:val="00CD71F6"/>
    <w:rsid w:val="00CE106E"/>
    <w:rsid w:val="00CE318A"/>
    <w:rsid w:val="00CE3EF1"/>
    <w:rsid w:val="00CE4A61"/>
    <w:rsid w:val="00CF1797"/>
    <w:rsid w:val="00CF19D1"/>
    <w:rsid w:val="00CF33D3"/>
    <w:rsid w:val="00CF4458"/>
    <w:rsid w:val="00D02484"/>
    <w:rsid w:val="00D03CA4"/>
    <w:rsid w:val="00D05000"/>
    <w:rsid w:val="00D07E29"/>
    <w:rsid w:val="00D151C1"/>
    <w:rsid w:val="00D33088"/>
    <w:rsid w:val="00D33688"/>
    <w:rsid w:val="00D373AD"/>
    <w:rsid w:val="00D3785A"/>
    <w:rsid w:val="00D4068A"/>
    <w:rsid w:val="00D43AEF"/>
    <w:rsid w:val="00D44F8E"/>
    <w:rsid w:val="00D451F1"/>
    <w:rsid w:val="00D45748"/>
    <w:rsid w:val="00D47A00"/>
    <w:rsid w:val="00D613B8"/>
    <w:rsid w:val="00D762EF"/>
    <w:rsid w:val="00D82E05"/>
    <w:rsid w:val="00D83654"/>
    <w:rsid w:val="00D85464"/>
    <w:rsid w:val="00D86F84"/>
    <w:rsid w:val="00D93BEE"/>
    <w:rsid w:val="00D96E30"/>
    <w:rsid w:val="00D97C30"/>
    <w:rsid w:val="00DA1110"/>
    <w:rsid w:val="00DB1215"/>
    <w:rsid w:val="00DB72C5"/>
    <w:rsid w:val="00DD0CAB"/>
    <w:rsid w:val="00DE3EC6"/>
    <w:rsid w:val="00DE6E6D"/>
    <w:rsid w:val="00DF370B"/>
    <w:rsid w:val="00E017AB"/>
    <w:rsid w:val="00E1262B"/>
    <w:rsid w:val="00E13916"/>
    <w:rsid w:val="00E1595B"/>
    <w:rsid w:val="00E2024A"/>
    <w:rsid w:val="00E2471E"/>
    <w:rsid w:val="00E300AF"/>
    <w:rsid w:val="00E348B3"/>
    <w:rsid w:val="00E412D9"/>
    <w:rsid w:val="00E4261F"/>
    <w:rsid w:val="00E45794"/>
    <w:rsid w:val="00E50F21"/>
    <w:rsid w:val="00E63344"/>
    <w:rsid w:val="00E71212"/>
    <w:rsid w:val="00E72D43"/>
    <w:rsid w:val="00E76439"/>
    <w:rsid w:val="00E925DA"/>
    <w:rsid w:val="00E933F8"/>
    <w:rsid w:val="00E976AE"/>
    <w:rsid w:val="00E97CD6"/>
    <w:rsid w:val="00EA123C"/>
    <w:rsid w:val="00EA7271"/>
    <w:rsid w:val="00EA7E6E"/>
    <w:rsid w:val="00EB31CC"/>
    <w:rsid w:val="00EB3F21"/>
    <w:rsid w:val="00EC00A8"/>
    <w:rsid w:val="00EC0BF2"/>
    <w:rsid w:val="00EC1777"/>
    <w:rsid w:val="00EC2A25"/>
    <w:rsid w:val="00EC74B2"/>
    <w:rsid w:val="00ED4C4E"/>
    <w:rsid w:val="00EE34FD"/>
    <w:rsid w:val="00EE7146"/>
    <w:rsid w:val="00EE7185"/>
    <w:rsid w:val="00EF0D68"/>
    <w:rsid w:val="00EF184B"/>
    <w:rsid w:val="00EF4A3C"/>
    <w:rsid w:val="00EF56D9"/>
    <w:rsid w:val="00EF7A64"/>
    <w:rsid w:val="00F14052"/>
    <w:rsid w:val="00F1621C"/>
    <w:rsid w:val="00F20636"/>
    <w:rsid w:val="00F22B2F"/>
    <w:rsid w:val="00F242B8"/>
    <w:rsid w:val="00F25EEB"/>
    <w:rsid w:val="00F35D3B"/>
    <w:rsid w:val="00F433B4"/>
    <w:rsid w:val="00F5219E"/>
    <w:rsid w:val="00F53D06"/>
    <w:rsid w:val="00F63E88"/>
    <w:rsid w:val="00F653B3"/>
    <w:rsid w:val="00F721AD"/>
    <w:rsid w:val="00F73E91"/>
    <w:rsid w:val="00F82445"/>
    <w:rsid w:val="00F8287D"/>
    <w:rsid w:val="00F849C8"/>
    <w:rsid w:val="00F84E47"/>
    <w:rsid w:val="00F8505C"/>
    <w:rsid w:val="00F952F8"/>
    <w:rsid w:val="00F9743F"/>
    <w:rsid w:val="00FA1B1E"/>
    <w:rsid w:val="00FA1F85"/>
    <w:rsid w:val="00FA234B"/>
    <w:rsid w:val="00FA7AAD"/>
    <w:rsid w:val="00FB16C2"/>
    <w:rsid w:val="00FB2071"/>
    <w:rsid w:val="00FB6149"/>
    <w:rsid w:val="00FB6CD6"/>
    <w:rsid w:val="00FC1E66"/>
    <w:rsid w:val="00FC1FE3"/>
    <w:rsid w:val="00FC2326"/>
    <w:rsid w:val="00FC7E7E"/>
    <w:rsid w:val="00FD3D8A"/>
    <w:rsid w:val="00FD6C51"/>
    <w:rsid w:val="00FD775E"/>
    <w:rsid w:val="00FE07C8"/>
    <w:rsid w:val="00FE0D89"/>
    <w:rsid w:val="00FE2F22"/>
    <w:rsid w:val="00FF39B9"/>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9c,#069"/>
    </o:shapedefaults>
    <o:shapelayout v:ext="edit">
      <o:idmap v:ext="edit" data="1"/>
    </o:shapelayout>
  </w:shapeDefaults>
  <w:decimalSymbol w:val="."/>
  <w:listSeparator w:val=","/>
  <w14:docId w14:val="64A031EC"/>
  <w15:chartTrackingRefBased/>
  <w15:docId w15:val="{F3B98F5F-FB95-4F2A-8E67-A8C691B0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C1EED"/>
    <w:pPr>
      <w:spacing w:before="240" w:after="0" w:line="320" w:lineRule="atLeast"/>
    </w:pPr>
    <w:rPr>
      <w:lang w:val="en-GB"/>
    </w:rPr>
  </w:style>
  <w:style w:type="paragraph" w:styleId="Heading1">
    <w:name w:val="heading 1"/>
    <w:basedOn w:val="Normal"/>
    <w:next w:val="Normal"/>
    <w:link w:val="Heading1Char"/>
    <w:uiPriority w:val="9"/>
    <w:qFormat/>
    <w:rsid w:val="00BE0296"/>
    <w:pPr>
      <w:spacing w:before="1400"/>
      <w:outlineLvl w:val="0"/>
    </w:pPr>
    <w:rPr>
      <w:rFonts w:ascii="FS Me" w:hAnsi="FS Me"/>
      <w:color w:val="006699"/>
      <w:sz w:val="40"/>
      <w:szCs w:val="40"/>
    </w:rPr>
  </w:style>
  <w:style w:type="paragraph" w:styleId="Heading2">
    <w:name w:val="heading 2"/>
    <w:basedOn w:val="Heading1"/>
    <w:next w:val="Normal"/>
    <w:link w:val="Heading2Char"/>
    <w:autoRedefine/>
    <w:uiPriority w:val="9"/>
    <w:unhideWhenUsed/>
    <w:qFormat/>
    <w:rsid w:val="00EF56D9"/>
    <w:pPr>
      <w:spacing w:before="360" w:after="360"/>
      <w:outlineLvl w:val="1"/>
    </w:pPr>
    <w:rPr>
      <w:rFonts w:ascii="Arial" w:hAnsi="Arial" w:cs="Arial"/>
      <w:b/>
      <w:bCs/>
      <w:color w:val="404040" w:themeColor="text1" w:themeTint="BF"/>
      <w:sz w:val="48"/>
      <w:szCs w:val="48"/>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296"/>
    <w:rPr>
      <w:rFonts w:ascii="FS Me" w:hAnsi="FS Me"/>
      <w:color w:val="006699"/>
      <w:sz w:val="40"/>
      <w:szCs w:val="40"/>
      <w:lang w:val="en-GB"/>
    </w:rPr>
  </w:style>
  <w:style w:type="character" w:customStyle="1" w:styleId="Heading2Char">
    <w:name w:val="Heading 2 Char"/>
    <w:basedOn w:val="DefaultParagraphFont"/>
    <w:link w:val="Heading2"/>
    <w:uiPriority w:val="9"/>
    <w:rsid w:val="00EF56D9"/>
    <w:rPr>
      <w:rFonts w:ascii="Arial" w:hAnsi="Arial" w:cs="Arial"/>
      <w:b/>
      <w:bCs/>
      <w:color w:val="404040" w:themeColor="text1" w:themeTint="BF"/>
      <w:sz w:val="48"/>
      <w:szCs w:val="48"/>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671738"/>
    <w:pPr>
      <w:spacing w:after="240"/>
      <w:ind w:left="426" w:hanging="426"/>
    </w:pPr>
    <w:rPr>
      <w:rFonts w:ascii="Arial" w:hAnsi="Arial" w:cs="Arial"/>
      <w:b/>
      <w:color w:val="404040" w:themeColor="text1" w:themeTint="BF"/>
      <w:sz w:val="40"/>
      <w:szCs w:val="40"/>
    </w:rPr>
  </w:style>
  <w:style w:type="character" w:customStyle="1" w:styleId="TitleChar">
    <w:name w:val="Title Char"/>
    <w:basedOn w:val="DefaultParagraphFont"/>
    <w:link w:val="Title"/>
    <w:uiPriority w:val="10"/>
    <w:rsid w:val="00671738"/>
    <w:rPr>
      <w:rFonts w:ascii="Arial" w:hAnsi="Arial" w:cs="Arial"/>
      <w:b/>
      <w:color w:val="404040" w:themeColor="text1" w:themeTint="BF"/>
      <w:sz w:val="40"/>
      <w:szCs w:val="40"/>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F82445"/>
    <w:pPr>
      <w:numPr>
        <w:numId w:val="17"/>
      </w:numPr>
      <w:tabs>
        <w:tab w:val="left" w:pos="0"/>
      </w:tabs>
      <w:spacing w:before="360" w:after="240"/>
      <w:ind w:left="426" w:hanging="426"/>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2A623A"/>
    <w:rPr>
      <w:sz w:val="16"/>
      <w:szCs w:val="16"/>
    </w:rPr>
  </w:style>
  <w:style w:type="paragraph" w:styleId="CommentText">
    <w:name w:val="annotation text"/>
    <w:basedOn w:val="Normal"/>
    <w:link w:val="CommentTextChar"/>
    <w:uiPriority w:val="99"/>
    <w:semiHidden/>
    <w:unhideWhenUsed/>
    <w:rsid w:val="002A623A"/>
    <w:pPr>
      <w:spacing w:line="240" w:lineRule="auto"/>
    </w:pPr>
    <w:rPr>
      <w:sz w:val="20"/>
      <w:szCs w:val="20"/>
    </w:rPr>
  </w:style>
  <w:style w:type="character" w:customStyle="1" w:styleId="CommentTextChar">
    <w:name w:val="Comment Text Char"/>
    <w:basedOn w:val="DefaultParagraphFont"/>
    <w:link w:val="CommentText"/>
    <w:uiPriority w:val="99"/>
    <w:semiHidden/>
    <w:rsid w:val="002A623A"/>
    <w:rPr>
      <w:sz w:val="20"/>
      <w:szCs w:val="20"/>
      <w:lang w:val="en-GB"/>
    </w:rPr>
  </w:style>
  <w:style w:type="paragraph" w:styleId="CommentSubject">
    <w:name w:val="annotation subject"/>
    <w:basedOn w:val="CommentText"/>
    <w:next w:val="CommentText"/>
    <w:link w:val="CommentSubjectChar"/>
    <w:uiPriority w:val="99"/>
    <w:semiHidden/>
    <w:unhideWhenUsed/>
    <w:rsid w:val="002A623A"/>
    <w:rPr>
      <w:b/>
      <w:bCs/>
    </w:rPr>
  </w:style>
  <w:style w:type="character" w:customStyle="1" w:styleId="CommentSubjectChar">
    <w:name w:val="Comment Subject Char"/>
    <w:basedOn w:val="CommentTextChar"/>
    <w:link w:val="CommentSubject"/>
    <w:uiPriority w:val="99"/>
    <w:semiHidden/>
    <w:rsid w:val="002A623A"/>
    <w:rPr>
      <w:b/>
      <w:bCs/>
      <w:sz w:val="20"/>
      <w:szCs w:val="20"/>
      <w:lang w:val="en-GB"/>
    </w:rPr>
  </w:style>
  <w:style w:type="paragraph" w:customStyle="1" w:styleId="BasicParagraph">
    <w:name w:val="[Basic Paragraph]"/>
    <w:basedOn w:val="Normal"/>
    <w:uiPriority w:val="99"/>
    <w:rsid w:val="009657D5"/>
    <w:pPr>
      <w:autoSpaceDE w:val="0"/>
      <w:autoSpaceDN w:val="0"/>
      <w:adjustRightInd w:val="0"/>
      <w:spacing w:before="0" w:line="288" w:lineRule="auto"/>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6479756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10061797">
      <w:bodyDiv w:val="1"/>
      <w:marLeft w:val="0"/>
      <w:marRight w:val="0"/>
      <w:marTop w:val="0"/>
      <w:marBottom w:val="0"/>
      <w:divBdr>
        <w:top w:val="none" w:sz="0" w:space="0" w:color="auto"/>
        <w:left w:val="none" w:sz="0" w:space="0" w:color="auto"/>
        <w:bottom w:val="none" w:sz="0" w:space="0" w:color="auto"/>
        <w:right w:val="none" w:sz="0" w:space="0" w:color="auto"/>
      </w:divBdr>
    </w:div>
    <w:div w:id="1208638226">
      <w:bodyDiv w:val="1"/>
      <w:marLeft w:val="0"/>
      <w:marRight w:val="0"/>
      <w:marTop w:val="0"/>
      <w:marBottom w:val="0"/>
      <w:divBdr>
        <w:top w:val="none" w:sz="0" w:space="0" w:color="auto"/>
        <w:left w:val="none" w:sz="0" w:space="0" w:color="auto"/>
        <w:bottom w:val="none" w:sz="0" w:space="0" w:color="auto"/>
        <w:right w:val="none" w:sz="0" w:space="0" w:color="auto"/>
      </w:divBdr>
    </w:div>
    <w:div w:id="1408838865">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73028127">
      <w:bodyDiv w:val="1"/>
      <w:marLeft w:val="0"/>
      <w:marRight w:val="0"/>
      <w:marTop w:val="0"/>
      <w:marBottom w:val="0"/>
      <w:divBdr>
        <w:top w:val="none" w:sz="0" w:space="0" w:color="auto"/>
        <w:left w:val="none" w:sz="0" w:space="0" w:color="auto"/>
        <w:bottom w:val="none" w:sz="0" w:space="0" w:color="auto"/>
        <w:right w:val="none" w:sz="0" w:space="0" w:color="auto"/>
      </w:divBdr>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8365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arts.wales/about-us/accountability/freedom-informa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rts.wales/about-us/contact-us" TargetMode="External"/><Relationship Id="rId2" Type="http://schemas.openxmlformats.org/officeDocument/2006/relationships/customXml" Target="../customXml/item2.xml"/><Relationship Id="rId16" Type="http://schemas.openxmlformats.org/officeDocument/2006/relationships/hyperlink" Target="mailto:grants@arts.wales" TargetMode="External"/><Relationship Id="rId20" Type="http://schemas.openxmlformats.org/officeDocument/2006/relationships/hyperlink" Target="https://arts.wales/about-us/accountability/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rts.wales/resources/frequently-asked-questions-support-for-individuals-urgent-response-fun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guide-to-freedom-of-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arts.wa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B9E3-F5D7-47BC-A193-E4D380AEA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216FEA92-07F8-441E-8063-9E371315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15</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Ann Wright</cp:lastModifiedBy>
  <cp:revision>15</cp:revision>
  <cp:lastPrinted>2019-10-17T11:07:00Z</cp:lastPrinted>
  <dcterms:created xsi:type="dcterms:W3CDTF">2020-04-14T10:54:00Z</dcterms:created>
  <dcterms:modified xsi:type="dcterms:W3CDTF">2020-04-22T14:33:00Z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