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57BCF" w14:textId="63BFB8BF" w:rsidR="00E256E0" w:rsidRDefault="00550E88" w:rsidP="00550E88">
      <w:pPr>
        <w:pStyle w:val="Heading1"/>
        <w:spacing w:before="0" w:line="240" w:lineRule="auto"/>
        <w:rPr>
          <w:rFonts w:asciiTheme="minorHAnsi" w:hAnsiTheme="minorHAnsi"/>
          <w:color w:val="4F81BD"/>
        </w:rPr>
      </w:pPr>
      <w:bookmarkStart w:id="0" w:name="_Ref395190155"/>
      <w:r w:rsidRPr="009936D5">
        <w:rPr>
          <w:rFonts w:asciiTheme="minorHAnsi" w:hAnsiTheme="minorHAnsi"/>
          <w:color w:val="4F81BD"/>
        </w:rPr>
        <w:t>Invitation to Quote</w:t>
      </w:r>
      <w:bookmarkEnd w:id="0"/>
      <w:r w:rsidR="00E256E0">
        <w:rPr>
          <w:rFonts w:asciiTheme="minorHAnsi" w:hAnsiTheme="minorHAnsi"/>
          <w:color w:val="4F81BD"/>
        </w:rPr>
        <w:t xml:space="preserve"> </w:t>
      </w:r>
    </w:p>
    <w:p w14:paraId="42A8A48E" w14:textId="20860A44" w:rsidR="00550E88" w:rsidRDefault="00E256E0" w:rsidP="00550E88">
      <w:pPr>
        <w:pStyle w:val="Heading1"/>
        <w:spacing w:before="0" w:line="240" w:lineRule="auto"/>
        <w:rPr>
          <w:rFonts w:asciiTheme="minorHAnsi" w:hAnsiTheme="minorHAnsi"/>
          <w:color w:val="4F81BD"/>
        </w:rPr>
      </w:pPr>
      <w:bookmarkStart w:id="1" w:name="_Hlk22987637"/>
      <w:r>
        <w:rPr>
          <w:rFonts w:asciiTheme="minorHAnsi" w:hAnsiTheme="minorHAnsi"/>
          <w:color w:val="4F81BD"/>
        </w:rPr>
        <w:t>Arts Council of Wales Conference Event Manager</w:t>
      </w:r>
    </w:p>
    <w:bookmarkEnd w:id="1"/>
    <w:p w14:paraId="42A8A48F" w14:textId="77777777" w:rsidR="00550E88" w:rsidRDefault="00550E88" w:rsidP="00550E88">
      <w:pPr>
        <w:spacing w:after="0" w:line="240" w:lineRule="auto"/>
      </w:pPr>
    </w:p>
    <w:p w14:paraId="42A8A490" w14:textId="77777777" w:rsidR="00550E88" w:rsidRDefault="00550E88" w:rsidP="00550E88">
      <w:pPr>
        <w:spacing w:after="0" w:line="240" w:lineRule="auto"/>
      </w:pPr>
      <w:r>
        <w:t>This is a short form invitation to quote document for use for standard Below Threshold procurements.</w:t>
      </w:r>
    </w:p>
    <w:p w14:paraId="42A8A491" w14:textId="77777777" w:rsidR="00550E88" w:rsidRDefault="00550E88" w:rsidP="00550E88">
      <w:pPr>
        <w:spacing w:after="0" w:line="240" w:lineRule="auto"/>
      </w:pPr>
    </w:p>
    <w:p w14:paraId="42A8A493" w14:textId="7608DFD6" w:rsidR="00550E88" w:rsidRPr="00910589" w:rsidRDefault="00E256E0" w:rsidP="00550E88">
      <w:pPr>
        <w:tabs>
          <w:tab w:val="left" w:pos="4500"/>
          <w:tab w:val="left" w:pos="5400"/>
        </w:tabs>
        <w:spacing w:after="0" w:line="240" w:lineRule="auto"/>
        <w:jc w:val="both"/>
        <w:rPr>
          <w:rFonts w:ascii="Calibri" w:hAnsi="Calibri"/>
          <w:b/>
          <w:color w:val="4F81BD"/>
        </w:rPr>
      </w:pPr>
      <w:r>
        <w:rPr>
          <w:rFonts w:ascii="Calibri" w:hAnsi="Calibri"/>
          <w:b/>
          <w:color w:val="4F81BD"/>
        </w:rPr>
        <w:t>The Arts Council of Wales is seeking an individual, partnership or organisation with expert event management skills to arrange and manage its Conference, from implementation through to completion.</w:t>
      </w:r>
    </w:p>
    <w:p w14:paraId="42A8A494" w14:textId="77777777" w:rsidR="00550E88" w:rsidRPr="00910589" w:rsidRDefault="00550E88" w:rsidP="00550E88">
      <w:pPr>
        <w:tabs>
          <w:tab w:val="left" w:pos="4500"/>
          <w:tab w:val="left" w:pos="5400"/>
        </w:tabs>
        <w:spacing w:after="0" w:line="240" w:lineRule="auto"/>
        <w:jc w:val="both"/>
        <w:rPr>
          <w:rFonts w:ascii="Calibri" w:hAnsi="Calibri"/>
          <w:b/>
        </w:rPr>
      </w:pPr>
    </w:p>
    <w:p w14:paraId="42A8A495" w14:textId="5E447D4C" w:rsidR="00550E88" w:rsidRDefault="00550E88" w:rsidP="00550E88">
      <w:pPr>
        <w:tabs>
          <w:tab w:val="left" w:pos="4500"/>
          <w:tab w:val="left" w:pos="5400"/>
        </w:tabs>
        <w:spacing w:after="0" w:line="240" w:lineRule="auto"/>
        <w:jc w:val="both"/>
        <w:rPr>
          <w:rFonts w:ascii="Calibri" w:hAnsi="Calibri"/>
          <w:b/>
          <w:caps/>
        </w:rPr>
      </w:pPr>
      <w:r>
        <w:rPr>
          <w:rFonts w:ascii="Calibri" w:hAnsi="Calibri"/>
          <w:b/>
        </w:rPr>
        <w:t>CONTRACT</w:t>
      </w:r>
      <w:r w:rsidRPr="00910589">
        <w:rPr>
          <w:rFonts w:ascii="Calibri" w:hAnsi="Calibri"/>
          <w:b/>
        </w:rPr>
        <w:t xml:space="preserve"> REFERENCE: </w:t>
      </w:r>
      <w:r w:rsidRPr="00910589">
        <w:rPr>
          <w:rFonts w:ascii="Calibri" w:hAnsi="Calibri"/>
          <w:b/>
          <w:caps/>
        </w:rPr>
        <w:fldChar w:fldCharType="begin"/>
      </w:r>
      <w:r w:rsidRPr="00910589">
        <w:rPr>
          <w:rFonts w:ascii="Calibri" w:hAnsi="Calibri"/>
          <w:b/>
          <w:caps/>
        </w:rPr>
        <w:instrText xml:space="preserve"> MERGEFIELD Variable </w:instrText>
      </w:r>
      <w:r w:rsidRPr="00910589">
        <w:rPr>
          <w:rFonts w:ascii="Calibri" w:hAnsi="Calibri"/>
          <w:b/>
          <w:caps/>
        </w:rPr>
        <w:fldChar w:fldCharType="separate"/>
      </w:r>
      <w:r w:rsidR="00E256E0" w:rsidRPr="00E256E0">
        <w:t xml:space="preserve"> </w:t>
      </w:r>
      <w:r w:rsidR="00E256E0" w:rsidRPr="00E256E0">
        <w:rPr>
          <w:rFonts w:ascii="Calibri" w:hAnsi="Calibri"/>
          <w:b/>
          <w:caps/>
        </w:rPr>
        <w:t>Arts Council of Wales Conference Event Manager</w:t>
      </w:r>
      <w:r w:rsidRPr="00910589">
        <w:rPr>
          <w:rFonts w:ascii="Calibri" w:hAnsi="Calibri"/>
          <w:b/>
          <w:caps/>
        </w:rPr>
        <w:fldChar w:fldCharType="end"/>
      </w:r>
    </w:p>
    <w:p w14:paraId="42A8A496" w14:textId="77777777" w:rsidR="00550E88" w:rsidRPr="00910589" w:rsidRDefault="00550E88" w:rsidP="00550E88">
      <w:pPr>
        <w:tabs>
          <w:tab w:val="left" w:pos="4500"/>
          <w:tab w:val="left" w:pos="5400"/>
        </w:tabs>
        <w:spacing w:after="0" w:line="240" w:lineRule="auto"/>
        <w:jc w:val="both"/>
        <w:rPr>
          <w:rFonts w:ascii="Calibri" w:hAnsi="Calibri"/>
          <w:b/>
          <w:caps/>
        </w:rPr>
      </w:pPr>
    </w:p>
    <w:p w14:paraId="42A8A497" w14:textId="68264941" w:rsidR="00550E88" w:rsidRPr="00910589" w:rsidRDefault="00550E88"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sidRPr="00910589">
        <w:rPr>
          <w:rFonts w:ascii="Calibri" w:hAnsi="Calibri"/>
        </w:rPr>
        <w:t xml:space="preserve">You are hereby invited by the </w:t>
      </w:r>
      <w:r w:rsidR="00F42ABC">
        <w:rPr>
          <w:rFonts w:ascii="Calibri" w:hAnsi="Calibri"/>
        </w:rPr>
        <w:t>Arts Council of Wales</w:t>
      </w:r>
      <w:r w:rsidRPr="00910589">
        <w:rPr>
          <w:rFonts w:ascii="Calibri" w:hAnsi="Calibri"/>
        </w:rPr>
        <w:t xml:space="preserve"> to </w:t>
      </w:r>
      <w:r>
        <w:rPr>
          <w:rFonts w:ascii="Calibri" w:hAnsi="Calibri"/>
        </w:rPr>
        <w:t>quote</w:t>
      </w:r>
      <w:r w:rsidRPr="00910589">
        <w:rPr>
          <w:rFonts w:ascii="Calibri" w:hAnsi="Calibri"/>
        </w:rPr>
        <w:t xml:space="preserve"> for the services detailed in the attached Specification and Price Schedule in accordance with the following conditions.</w:t>
      </w:r>
    </w:p>
    <w:p w14:paraId="42A8A498" w14:textId="77777777" w:rsidR="00550E88" w:rsidRPr="00910589" w:rsidRDefault="00550E88" w:rsidP="00550E88">
      <w:pPr>
        <w:spacing w:after="0" w:line="240" w:lineRule="auto"/>
        <w:jc w:val="both"/>
        <w:rPr>
          <w:rFonts w:ascii="Calibri" w:hAnsi="Calibri"/>
        </w:rPr>
      </w:pPr>
    </w:p>
    <w:p w14:paraId="42A8A499" w14:textId="35930316" w:rsidR="00550E88" w:rsidRDefault="00550E88"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sidRPr="00910589">
        <w:rPr>
          <w:rFonts w:ascii="Calibri" w:hAnsi="Calibri"/>
        </w:rPr>
        <w:t xml:space="preserve">Your </w:t>
      </w:r>
      <w:r>
        <w:rPr>
          <w:rFonts w:ascii="Calibri" w:hAnsi="Calibri"/>
        </w:rPr>
        <w:t>quote</w:t>
      </w:r>
      <w:r w:rsidRPr="00910589">
        <w:rPr>
          <w:rFonts w:ascii="Calibri" w:hAnsi="Calibri"/>
        </w:rPr>
        <w:t xml:space="preserve"> shall be in accordance with </w:t>
      </w:r>
      <w:r w:rsidR="00F42ABC">
        <w:rPr>
          <w:rFonts w:ascii="Calibri" w:hAnsi="Calibri"/>
        </w:rPr>
        <w:t>Arts Council of Wales</w:t>
      </w:r>
      <w:r w:rsidRPr="00910589">
        <w:rPr>
          <w:rFonts w:ascii="Calibri" w:hAnsi="Calibri"/>
        </w:rPr>
        <w:t xml:space="preserve"> Standard Conditions of Contract for </w:t>
      </w:r>
      <w:r w:rsidRPr="00910589">
        <w:rPr>
          <w:rFonts w:ascii="Calibri" w:hAnsi="Calibri"/>
        </w:rPr>
        <w:fldChar w:fldCharType="begin"/>
      </w:r>
      <w:r w:rsidRPr="00910589">
        <w:rPr>
          <w:rFonts w:ascii="Calibri" w:hAnsi="Calibri"/>
        </w:rPr>
        <w:instrText xml:space="preserve"> MERGEFIELD Variable </w:instrText>
      </w:r>
      <w:r w:rsidRPr="00910589">
        <w:rPr>
          <w:rFonts w:ascii="Calibri" w:hAnsi="Calibri"/>
        </w:rPr>
        <w:fldChar w:fldCharType="separate"/>
      </w:r>
      <w:r w:rsidRPr="00910589">
        <w:rPr>
          <w:rFonts w:ascii="Calibri" w:hAnsi="Calibri"/>
        </w:rPr>
        <w:t>services</w:t>
      </w:r>
      <w:r w:rsidRPr="00910589">
        <w:rPr>
          <w:rFonts w:ascii="Calibri" w:hAnsi="Calibri"/>
        </w:rPr>
        <w:fldChar w:fldCharType="end"/>
      </w:r>
      <w:r w:rsidRPr="00910589">
        <w:rPr>
          <w:rFonts w:ascii="Calibri" w:hAnsi="Calibri"/>
        </w:rPr>
        <w:t xml:space="preserve"> and any Supplementary Conditions attached.</w:t>
      </w:r>
    </w:p>
    <w:p w14:paraId="293B6AF0" w14:textId="77777777" w:rsidR="00E11FDF" w:rsidRDefault="00E11FDF" w:rsidP="00E11FDF">
      <w:pPr>
        <w:pStyle w:val="ListParagraph"/>
        <w:rPr>
          <w:rFonts w:ascii="Calibri" w:hAnsi="Calibri"/>
        </w:rPr>
      </w:pPr>
    </w:p>
    <w:p w14:paraId="63EA2933" w14:textId="7077DAFC" w:rsidR="00E11FDF" w:rsidRPr="00910589" w:rsidRDefault="00E11FDF"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sidRPr="00E11FDF">
        <w:rPr>
          <w:rFonts w:ascii="Calibri" w:hAnsi="Calibri"/>
        </w:rPr>
        <w:t xml:space="preserve">All material issued in connection with this brief shall remain the property of Arts Council of Wales and shall be used only for the purpose of this procurement exercise.  </w:t>
      </w:r>
    </w:p>
    <w:p w14:paraId="42A8A49A" w14:textId="77777777" w:rsidR="00550E88" w:rsidRPr="00910589" w:rsidRDefault="00550E88" w:rsidP="00550E88">
      <w:pPr>
        <w:spacing w:after="0" w:line="240" w:lineRule="auto"/>
        <w:jc w:val="both"/>
        <w:rPr>
          <w:rFonts w:ascii="Calibri" w:hAnsi="Calibri"/>
        </w:rPr>
      </w:pPr>
    </w:p>
    <w:p w14:paraId="42A8A49B" w14:textId="7F870439" w:rsidR="002C165B" w:rsidRDefault="00550E88" w:rsidP="00183B40">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Pr>
          <w:rFonts w:ascii="Calibri" w:hAnsi="Calibri"/>
        </w:rPr>
        <w:t>Your quote</w:t>
      </w:r>
      <w:r w:rsidRPr="00910589">
        <w:rPr>
          <w:rFonts w:ascii="Calibri" w:hAnsi="Calibri"/>
        </w:rPr>
        <w:t xml:space="preserve"> sho</w:t>
      </w:r>
      <w:r>
        <w:rPr>
          <w:rFonts w:ascii="Calibri" w:hAnsi="Calibri"/>
        </w:rPr>
        <w:t>uld be returned using the quotation</w:t>
      </w:r>
      <w:r w:rsidRPr="00910589">
        <w:rPr>
          <w:rFonts w:ascii="Calibri" w:hAnsi="Calibri"/>
        </w:rPr>
        <w:t xml:space="preserve"> re</w:t>
      </w:r>
      <w:r>
        <w:rPr>
          <w:rFonts w:ascii="Calibri" w:hAnsi="Calibri"/>
        </w:rPr>
        <w:t xml:space="preserve">turn label enclosed and should </w:t>
      </w:r>
      <w:r w:rsidRPr="00910589">
        <w:rPr>
          <w:rFonts w:ascii="Calibri" w:hAnsi="Calibri"/>
        </w:rPr>
        <w:t xml:space="preserve">arrive not later than </w:t>
      </w:r>
      <w:r w:rsidRPr="00AA0E79">
        <w:rPr>
          <w:rFonts w:ascii="Calibri" w:hAnsi="Calibri"/>
          <w:b/>
          <w:bCs/>
        </w:rPr>
        <w:t>3pm</w:t>
      </w:r>
      <w:r w:rsidRPr="00910589">
        <w:rPr>
          <w:rFonts w:ascii="Calibri" w:hAnsi="Calibri"/>
        </w:rPr>
        <w:t xml:space="preserve"> on the date shown below. </w:t>
      </w:r>
    </w:p>
    <w:p w14:paraId="6D361C41" w14:textId="77777777" w:rsidR="00C95EE3" w:rsidRDefault="00C95EE3" w:rsidP="00C95EE3">
      <w:pPr>
        <w:pStyle w:val="ListParagraph"/>
        <w:rPr>
          <w:rFonts w:ascii="Calibri" w:hAnsi="Calibri"/>
        </w:rPr>
      </w:pPr>
    </w:p>
    <w:p w14:paraId="79B9EFEC" w14:textId="51AE0461" w:rsidR="00C95EE3" w:rsidRDefault="0026221B" w:rsidP="00183B40">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sidRPr="0026221B">
        <w:rPr>
          <w:rFonts w:ascii="Calibri" w:hAnsi="Calibri"/>
        </w:rPr>
        <w:t>Except as specifically authorised by Arts Council of Wales, tenderers shall not approach any other tenderer or member of Arts Council of Wales staff with a view to seeking information in respect of any part of their submission or proposals or attempting to support or enhance their prospects of their submission being selected.  Any collusion between tenderers, combining of tenderers or transfer of any equity partner, development manager, adviser or subcontractor from one tenderer to another may lead to the exclusion of the tenderers involved at the discretion of Arts Council of Wales</w:t>
      </w:r>
    </w:p>
    <w:p w14:paraId="42A8A49C" w14:textId="77777777" w:rsidR="002C165B" w:rsidRDefault="002C165B" w:rsidP="002C165B">
      <w:pPr>
        <w:pStyle w:val="ListParagraph"/>
        <w:rPr>
          <w:rFonts w:ascii="Calibri" w:hAnsi="Calibri"/>
        </w:rPr>
      </w:pPr>
    </w:p>
    <w:p w14:paraId="42A8A49D" w14:textId="15620927" w:rsidR="002C165B" w:rsidRDefault="00F42ABC" w:rsidP="002C165B">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Pr>
          <w:rFonts w:ascii="Calibri" w:hAnsi="Calibri"/>
        </w:rPr>
        <w:t>Arts Council of Wales</w:t>
      </w:r>
      <w:r w:rsidR="002C165B" w:rsidRPr="002C165B">
        <w:rPr>
          <w:rFonts w:ascii="Calibri" w:hAnsi="Calibri"/>
        </w:rPr>
        <w:t xml:space="preserve"> is committed to minimising the effect of its day to day operations on the environment and all our suppliers are encouraged to adopt a sound proactive environmental approach, designed to minimise harm to the environment where possible.</w:t>
      </w:r>
    </w:p>
    <w:p w14:paraId="12E2DE76" w14:textId="77777777" w:rsidR="009776D7" w:rsidRPr="00C451D0" w:rsidRDefault="009776D7" w:rsidP="009776D7">
      <w:pPr>
        <w:pStyle w:val="ListParagraph"/>
        <w:rPr>
          <w:rFonts w:cstheme="minorHAnsi"/>
        </w:rPr>
      </w:pPr>
    </w:p>
    <w:p w14:paraId="247D15D5" w14:textId="77777777" w:rsidR="009776D7" w:rsidRPr="00C451D0" w:rsidRDefault="009776D7" w:rsidP="009776D7">
      <w:pPr>
        <w:pStyle w:val="ListParagraph"/>
        <w:numPr>
          <w:ilvl w:val="0"/>
          <w:numId w:val="1"/>
        </w:numPr>
        <w:rPr>
          <w:rFonts w:eastAsia="Calibri" w:cstheme="minorHAnsi"/>
          <w:color w:val="000000"/>
          <w:lang w:val="en-US"/>
        </w:rPr>
      </w:pPr>
      <w:r w:rsidRPr="00C451D0">
        <w:rPr>
          <w:rFonts w:eastAsia="Calibri" w:cstheme="minorHAnsi"/>
          <w:color w:val="000000"/>
          <w:lang w:val="en-US"/>
        </w:rPr>
        <w:t>The Potential Provider will demonstrate understanding and commitment to Diversity and Equality</w:t>
      </w:r>
    </w:p>
    <w:p w14:paraId="42A8A49E" w14:textId="77777777" w:rsidR="002C165B" w:rsidRDefault="002C165B" w:rsidP="002C165B">
      <w:pPr>
        <w:pStyle w:val="ListParagraph"/>
        <w:rPr>
          <w:rFonts w:ascii="Calibri" w:hAnsi="Calibri"/>
        </w:rPr>
      </w:pPr>
    </w:p>
    <w:p w14:paraId="42A8A49F" w14:textId="7DFDEC42" w:rsidR="00550E88" w:rsidRPr="00910589" w:rsidRDefault="00183B40" w:rsidP="00183B40">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Pr>
          <w:rFonts w:ascii="Calibri" w:hAnsi="Calibri"/>
        </w:rPr>
        <w:t>Your quote</w:t>
      </w:r>
      <w:r w:rsidRPr="00183B40">
        <w:rPr>
          <w:rFonts w:ascii="Calibri" w:hAnsi="Calibri"/>
        </w:rPr>
        <w:t xml:space="preserve"> can be submitted in either Welsh</w:t>
      </w:r>
      <w:r w:rsidR="005F3884">
        <w:rPr>
          <w:rFonts w:ascii="Calibri" w:hAnsi="Calibri"/>
        </w:rPr>
        <w:t>,</w:t>
      </w:r>
      <w:r w:rsidRPr="00183B40">
        <w:rPr>
          <w:rFonts w:ascii="Calibri" w:hAnsi="Calibri"/>
        </w:rPr>
        <w:t xml:space="preserve"> English</w:t>
      </w:r>
      <w:r w:rsidR="005F3884">
        <w:rPr>
          <w:rFonts w:ascii="Calibri" w:hAnsi="Calibri"/>
        </w:rPr>
        <w:t xml:space="preserve"> or bi-lingually</w:t>
      </w:r>
      <w:r w:rsidR="00AA0E79">
        <w:rPr>
          <w:rFonts w:ascii="Calibri" w:hAnsi="Calibri"/>
        </w:rPr>
        <w:t>, there will be no differential treatment to bids received in either language.</w:t>
      </w:r>
      <w:r w:rsidR="00550E88" w:rsidRPr="00910589">
        <w:rPr>
          <w:rFonts w:ascii="Calibri" w:hAnsi="Calibri"/>
        </w:rPr>
        <w:t xml:space="preserve"> It is the responsibility of </w:t>
      </w:r>
      <w:r w:rsidR="00550E88">
        <w:rPr>
          <w:rFonts w:ascii="Calibri" w:hAnsi="Calibri"/>
        </w:rPr>
        <w:t>Bidders</w:t>
      </w:r>
      <w:r w:rsidR="00550E88" w:rsidRPr="00910589">
        <w:rPr>
          <w:rFonts w:ascii="Calibri" w:hAnsi="Calibri"/>
        </w:rPr>
        <w:t xml:space="preserve"> to ensure that their </w:t>
      </w:r>
      <w:r w:rsidR="00550E88">
        <w:rPr>
          <w:rFonts w:ascii="Calibri" w:hAnsi="Calibri"/>
        </w:rPr>
        <w:t>quotation</w:t>
      </w:r>
      <w:r w:rsidR="00550E88" w:rsidRPr="00910589">
        <w:rPr>
          <w:rFonts w:ascii="Calibri" w:hAnsi="Calibri"/>
        </w:rPr>
        <w:t xml:space="preserve"> is delivered not later than the appointed time and </w:t>
      </w:r>
      <w:r w:rsidR="00F42ABC">
        <w:rPr>
          <w:rFonts w:ascii="Calibri" w:hAnsi="Calibri"/>
        </w:rPr>
        <w:t>Arts Council of Wales</w:t>
      </w:r>
      <w:r w:rsidR="00550E88" w:rsidRPr="00910589">
        <w:rPr>
          <w:rFonts w:ascii="Calibri" w:hAnsi="Calibri"/>
        </w:rPr>
        <w:t xml:space="preserve"> may not undertake to consider </w:t>
      </w:r>
      <w:r w:rsidR="00550E88">
        <w:rPr>
          <w:rFonts w:ascii="Calibri" w:hAnsi="Calibri"/>
        </w:rPr>
        <w:t>quotations</w:t>
      </w:r>
      <w:r w:rsidR="00550E88" w:rsidRPr="00910589">
        <w:rPr>
          <w:rFonts w:ascii="Calibri" w:hAnsi="Calibri"/>
        </w:rPr>
        <w:t xml:space="preserve"> received after that time.</w:t>
      </w:r>
    </w:p>
    <w:p w14:paraId="42A8A4A0" w14:textId="77777777" w:rsidR="00550E88" w:rsidRPr="00910589" w:rsidRDefault="00550E88" w:rsidP="00550E88">
      <w:pPr>
        <w:spacing w:after="0" w:line="240" w:lineRule="auto"/>
        <w:jc w:val="both"/>
        <w:rPr>
          <w:rFonts w:ascii="Calibri" w:hAnsi="Calibri"/>
        </w:rPr>
      </w:pPr>
    </w:p>
    <w:p w14:paraId="42A8A4A1" w14:textId="7E4B5BEC" w:rsidR="00550E88" w:rsidRPr="00910589" w:rsidRDefault="00F42ABC"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Pr>
          <w:rFonts w:ascii="Calibri" w:hAnsi="Calibri"/>
        </w:rPr>
        <w:t>Arts Council of Wales</w:t>
      </w:r>
      <w:r w:rsidR="00550E88" w:rsidRPr="00910589">
        <w:rPr>
          <w:rFonts w:ascii="Calibri" w:hAnsi="Calibri"/>
        </w:rPr>
        <w:t xml:space="preserve"> are not bound to</w:t>
      </w:r>
      <w:r w:rsidR="00550E88">
        <w:rPr>
          <w:rFonts w:ascii="Calibri" w:hAnsi="Calibri"/>
        </w:rPr>
        <w:t xml:space="preserve"> accept the lowest or any quotation</w:t>
      </w:r>
      <w:r w:rsidR="00550E88" w:rsidRPr="00910589">
        <w:rPr>
          <w:rFonts w:ascii="Calibri" w:hAnsi="Calibri"/>
        </w:rPr>
        <w:t xml:space="preserve"> and shall not be bound to accept the Contractor as a sole supplier.</w:t>
      </w:r>
    </w:p>
    <w:p w14:paraId="42A8A4A2" w14:textId="77777777" w:rsidR="00550E88" w:rsidRPr="00910589" w:rsidRDefault="00550E88" w:rsidP="00550E88">
      <w:pPr>
        <w:spacing w:after="0" w:line="240" w:lineRule="auto"/>
        <w:jc w:val="both"/>
        <w:rPr>
          <w:rFonts w:ascii="Calibri" w:hAnsi="Calibri"/>
        </w:rPr>
      </w:pPr>
    </w:p>
    <w:p w14:paraId="42A8A4A3" w14:textId="11547CCB" w:rsidR="00550E88" w:rsidRPr="00910589" w:rsidRDefault="006712D3" w:rsidP="00550E88">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Calibri" w:hAnsi="Calibri"/>
        </w:rPr>
      </w:pPr>
      <w:r w:rsidRPr="006712D3">
        <w:rPr>
          <w:rFonts w:ascii="Calibri" w:hAnsi="Calibri"/>
        </w:rPr>
        <w:t>It is the express responsibility of the tenderer to provide Arts Council of Wales with a suitable price/quotation for the provision and completion of the required service.  Arts Council of Wales will therefore not enter into correspondence in relation to budget.  We expect all prospective tenderers to provide us with a competitive bid based on the information supplied within this document.</w:t>
      </w:r>
      <w:r w:rsidR="00AE3C11">
        <w:rPr>
          <w:rFonts w:ascii="Calibri" w:hAnsi="Calibri"/>
        </w:rPr>
        <w:t xml:space="preserve"> </w:t>
      </w:r>
      <w:r w:rsidR="00550E88" w:rsidRPr="00910589">
        <w:rPr>
          <w:rFonts w:ascii="Calibri" w:hAnsi="Calibri"/>
        </w:rPr>
        <w:t>Prices quoted shall remain firm for the duration of the contract. Value Added Tax (VAT) should be shown separately and the VAT Registration Number given.</w:t>
      </w:r>
    </w:p>
    <w:p w14:paraId="42A8A4A4" w14:textId="496C802E" w:rsidR="00550E88" w:rsidRDefault="00550E88" w:rsidP="00550E88">
      <w:pPr>
        <w:tabs>
          <w:tab w:val="left" w:pos="4500"/>
          <w:tab w:val="left" w:pos="5400"/>
        </w:tabs>
        <w:spacing w:after="0" w:line="240" w:lineRule="auto"/>
        <w:jc w:val="both"/>
        <w:rPr>
          <w:rFonts w:ascii="Calibri" w:hAnsi="Calibri"/>
          <w:b/>
        </w:rPr>
      </w:pPr>
    </w:p>
    <w:p w14:paraId="627E4D89" w14:textId="77777777" w:rsidR="00C96A77" w:rsidRPr="00910589" w:rsidRDefault="00C96A77" w:rsidP="00550E88">
      <w:pPr>
        <w:tabs>
          <w:tab w:val="left" w:pos="4500"/>
          <w:tab w:val="left" w:pos="5400"/>
        </w:tabs>
        <w:spacing w:after="0" w:line="240" w:lineRule="auto"/>
        <w:jc w:val="both"/>
        <w:rPr>
          <w:rFonts w:ascii="Calibri" w:hAnsi="Calibri"/>
          <w:b/>
        </w:rPr>
      </w:pPr>
    </w:p>
    <w:tbl>
      <w:tblPr>
        <w:tblW w:w="0" w:type="auto"/>
        <w:tblLayout w:type="fixed"/>
        <w:tblLook w:val="0000" w:firstRow="0" w:lastRow="0" w:firstColumn="0" w:lastColumn="0" w:noHBand="0" w:noVBand="0"/>
      </w:tblPr>
      <w:tblGrid>
        <w:gridCol w:w="2178"/>
        <w:gridCol w:w="1800"/>
        <w:gridCol w:w="1170"/>
        <w:gridCol w:w="450"/>
        <w:gridCol w:w="900"/>
        <w:gridCol w:w="1080"/>
        <w:gridCol w:w="1645"/>
      </w:tblGrid>
      <w:tr w:rsidR="00550E88" w:rsidRPr="00910589" w14:paraId="42A8A4A9" w14:textId="77777777" w:rsidTr="003E556E">
        <w:tc>
          <w:tcPr>
            <w:tcW w:w="2178" w:type="dxa"/>
          </w:tcPr>
          <w:p w14:paraId="42A8A4A5" w14:textId="77777777" w:rsidR="00550E88" w:rsidRPr="00910589" w:rsidRDefault="00550E88" w:rsidP="00550E88">
            <w:pPr>
              <w:spacing w:after="0" w:line="240" w:lineRule="auto"/>
              <w:rPr>
                <w:rFonts w:ascii="Calibri" w:hAnsi="Calibri"/>
              </w:rPr>
            </w:pPr>
            <w:r w:rsidRPr="00910589">
              <w:rPr>
                <w:rFonts w:ascii="Calibri" w:hAnsi="Calibri"/>
                <w:b/>
              </w:rPr>
              <w:t>Date of Invitation:</w:t>
            </w:r>
          </w:p>
        </w:tc>
        <w:tc>
          <w:tcPr>
            <w:tcW w:w="1800" w:type="dxa"/>
            <w:tcBorders>
              <w:top w:val="single" w:sz="6" w:space="0" w:color="auto"/>
              <w:left w:val="single" w:sz="6" w:space="0" w:color="auto"/>
              <w:bottom w:val="single" w:sz="6" w:space="0" w:color="auto"/>
              <w:right w:val="single" w:sz="6" w:space="0" w:color="auto"/>
            </w:tcBorders>
          </w:tcPr>
          <w:p w14:paraId="42A8A4A6" w14:textId="3CCFB249" w:rsidR="00550E88" w:rsidRPr="00910589" w:rsidRDefault="00717A60" w:rsidP="00550E88">
            <w:pPr>
              <w:spacing w:after="0" w:line="240" w:lineRule="auto"/>
              <w:rPr>
                <w:rFonts w:ascii="Calibri" w:hAnsi="Calibri"/>
              </w:rPr>
            </w:pPr>
            <w:r>
              <w:rPr>
                <w:rFonts w:ascii="Calibri" w:hAnsi="Calibri"/>
              </w:rPr>
              <w:t>13/11/2019</w:t>
            </w:r>
          </w:p>
        </w:tc>
        <w:tc>
          <w:tcPr>
            <w:tcW w:w="3600" w:type="dxa"/>
            <w:gridSpan w:val="4"/>
          </w:tcPr>
          <w:p w14:paraId="42A8A4A7" w14:textId="77777777" w:rsidR="00550E88" w:rsidRPr="00910589" w:rsidRDefault="00550E88" w:rsidP="00550E88">
            <w:pPr>
              <w:spacing w:after="0" w:line="240" w:lineRule="auto"/>
              <w:rPr>
                <w:rFonts w:ascii="Calibri" w:hAnsi="Calibri"/>
              </w:rPr>
            </w:pPr>
            <w:r w:rsidRPr="00910589">
              <w:rPr>
                <w:rFonts w:ascii="Calibri" w:hAnsi="Calibri"/>
                <w:b/>
              </w:rPr>
              <w:t xml:space="preserve">Date to be returned: by </w:t>
            </w:r>
            <w:smartTag w:uri="urn:schemas-microsoft-com:office:smarttags" w:element="time">
              <w:smartTagPr>
                <w:attr w:name="Minute" w:val="0"/>
                <w:attr w:name="Hour" w:val="15"/>
              </w:smartTagPr>
              <w:r w:rsidRPr="00910589">
                <w:rPr>
                  <w:rFonts w:ascii="Calibri" w:hAnsi="Calibri"/>
                  <w:b/>
                </w:rPr>
                <w:t>3pm</w:t>
              </w:r>
            </w:smartTag>
            <w:r w:rsidRPr="00910589">
              <w:rPr>
                <w:rFonts w:ascii="Calibri" w:hAnsi="Calibri"/>
                <w:b/>
              </w:rPr>
              <w:t xml:space="preserve"> on</w:t>
            </w:r>
          </w:p>
        </w:tc>
        <w:tc>
          <w:tcPr>
            <w:tcW w:w="1645" w:type="dxa"/>
            <w:tcBorders>
              <w:top w:val="single" w:sz="6" w:space="0" w:color="auto"/>
              <w:left w:val="single" w:sz="6" w:space="0" w:color="auto"/>
              <w:bottom w:val="single" w:sz="6" w:space="0" w:color="auto"/>
              <w:right w:val="single" w:sz="6" w:space="0" w:color="auto"/>
            </w:tcBorders>
          </w:tcPr>
          <w:p w14:paraId="42A8A4A8" w14:textId="24657E58" w:rsidR="00550E88" w:rsidRPr="00910589" w:rsidRDefault="0002532C" w:rsidP="00550E88">
            <w:pPr>
              <w:spacing w:after="0" w:line="240" w:lineRule="auto"/>
              <w:rPr>
                <w:rFonts w:ascii="Calibri" w:hAnsi="Calibri"/>
              </w:rPr>
            </w:pPr>
            <w:r>
              <w:rPr>
                <w:rFonts w:ascii="Calibri" w:hAnsi="Calibri"/>
              </w:rPr>
              <w:t>6/12/2019</w:t>
            </w:r>
          </w:p>
        </w:tc>
      </w:tr>
      <w:tr w:rsidR="00550E88" w:rsidRPr="00910589" w14:paraId="42A8A4AE" w14:textId="77777777" w:rsidTr="003E556E">
        <w:tc>
          <w:tcPr>
            <w:tcW w:w="2178" w:type="dxa"/>
          </w:tcPr>
          <w:p w14:paraId="42A8A4AA" w14:textId="77777777" w:rsidR="00550E88" w:rsidRPr="00910589" w:rsidRDefault="00550E88" w:rsidP="00550E88">
            <w:pPr>
              <w:spacing w:after="0" w:line="240" w:lineRule="auto"/>
              <w:rPr>
                <w:rFonts w:ascii="Calibri" w:hAnsi="Calibri"/>
              </w:rPr>
            </w:pPr>
          </w:p>
        </w:tc>
        <w:tc>
          <w:tcPr>
            <w:tcW w:w="1800" w:type="dxa"/>
          </w:tcPr>
          <w:p w14:paraId="42A8A4AB" w14:textId="77777777" w:rsidR="00550E88" w:rsidRPr="00910589" w:rsidRDefault="00550E88" w:rsidP="00550E88">
            <w:pPr>
              <w:spacing w:after="0" w:line="240" w:lineRule="auto"/>
              <w:rPr>
                <w:rFonts w:ascii="Calibri" w:hAnsi="Calibri"/>
              </w:rPr>
            </w:pPr>
          </w:p>
        </w:tc>
        <w:tc>
          <w:tcPr>
            <w:tcW w:w="3600" w:type="dxa"/>
            <w:gridSpan w:val="4"/>
          </w:tcPr>
          <w:p w14:paraId="42A8A4AC" w14:textId="77777777" w:rsidR="00550E88" w:rsidRPr="00910589" w:rsidRDefault="00550E88" w:rsidP="00550E88">
            <w:pPr>
              <w:spacing w:after="0" w:line="240" w:lineRule="auto"/>
              <w:rPr>
                <w:rFonts w:ascii="Calibri" w:hAnsi="Calibri"/>
              </w:rPr>
            </w:pPr>
          </w:p>
        </w:tc>
        <w:tc>
          <w:tcPr>
            <w:tcW w:w="1645" w:type="dxa"/>
          </w:tcPr>
          <w:p w14:paraId="42A8A4AD" w14:textId="77777777" w:rsidR="00550E88" w:rsidRPr="00910589" w:rsidRDefault="00550E88" w:rsidP="00550E88">
            <w:pPr>
              <w:spacing w:after="0" w:line="240" w:lineRule="auto"/>
              <w:rPr>
                <w:rFonts w:ascii="Calibri" w:hAnsi="Calibri"/>
              </w:rPr>
            </w:pPr>
          </w:p>
        </w:tc>
      </w:tr>
      <w:tr w:rsidR="00550E88" w:rsidRPr="00910589" w14:paraId="42A8A4B3" w14:textId="77777777" w:rsidTr="003E556E">
        <w:tc>
          <w:tcPr>
            <w:tcW w:w="2178" w:type="dxa"/>
          </w:tcPr>
          <w:p w14:paraId="42A8A4AF" w14:textId="77777777" w:rsidR="00550E88" w:rsidRPr="00910589" w:rsidRDefault="00550E88" w:rsidP="00550E88">
            <w:pPr>
              <w:spacing w:after="0" w:line="240" w:lineRule="auto"/>
              <w:rPr>
                <w:rFonts w:ascii="Calibri" w:hAnsi="Calibri"/>
              </w:rPr>
            </w:pPr>
            <w:r w:rsidRPr="00910589">
              <w:rPr>
                <w:rFonts w:ascii="Calibri" w:hAnsi="Calibri"/>
              </w:rPr>
              <w:t>Contracting Office:</w:t>
            </w:r>
          </w:p>
        </w:tc>
        <w:tc>
          <w:tcPr>
            <w:tcW w:w="3420" w:type="dxa"/>
            <w:gridSpan w:val="3"/>
            <w:tcBorders>
              <w:top w:val="single" w:sz="6" w:space="0" w:color="auto"/>
              <w:left w:val="single" w:sz="6" w:space="0" w:color="auto"/>
              <w:bottom w:val="single" w:sz="6" w:space="0" w:color="auto"/>
              <w:right w:val="single" w:sz="6" w:space="0" w:color="auto"/>
            </w:tcBorders>
          </w:tcPr>
          <w:p w14:paraId="42A8A4B0" w14:textId="4890DDBB" w:rsidR="00550E88" w:rsidRPr="00910589" w:rsidRDefault="00550E88" w:rsidP="00550E88">
            <w:pPr>
              <w:spacing w:after="0" w:line="240" w:lineRule="auto"/>
              <w:rPr>
                <w:rFonts w:ascii="Calibri" w:hAnsi="Calibri"/>
              </w:rPr>
            </w:pPr>
            <w:r w:rsidRPr="00910589">
              <w:rPr>
                <w:rFonts w:ascii="Calibri" w:hAnsi="Calibri"/>
              </w:rPr>
              <w:fldChar w:fldCharType="begin"/>
            </w:r>
            <w:r w:rsidRPr="00910589">
              <w:rPr>
                <w:rFonts w:ascii="Calibri" w:hAnsi="Calibri"/>
              </w:rPr>
              <w:instrText xml:space="preserve"> MERGEFIELD Variable </w:instrText>
            </w:r>
            <w:r w:rsidRPr="00910589">
              <w:rPr>
                <w:rFonts w:ascii="Calibri" w:hAnsi="Calibri"/>
              </w:rPr>
              <w:fldChar w:fldCharType="separate"/>
            </w:r>
            <w:r w:rsidR="00417B22">
              <w:rPr>
                <w:rFonts w:ascii="Calibri" w:hAnsi="Calibri"/>
              </w:rPr>
              <w:t>Arts Council of Wales</w:t>
            </w:r>
            <w:r w:rsidRPr="00910589">
              <w:rPr>
                <w:rFonts w:ascii="Calibri" w:hAnsi="Calibri"/>
              </w:rPr>
              <w:fldChar w:fldCharType="end"/>
            </w:r>
          </w:p>
        </w:tc>
        <w:tc>
          <w:tcPr>
            <w:tcW w:w="900" w:type="dxa"/>
          </w:tcPr>
          <w:p w14:paraId="42A8A4B1" w14:textId="77777777" w:rsidR="00550E88" w:rsidRPr="00910589" w:rsidRDefault="00550E88" w:rsidP="00550E88">
            <w:pPr>
              <w:spacing w:after="0" w:line="240" w:lineRule="auto"/>
              <w:jc w:val="center"/>
              <w:rPr>
                <w:rFonts w:ascii="Calibri" w:hAnsi="Calibri"/>
              </w:rPr>
            </w:pPr>
            <w:r w:rsidRPr="00910589">
              <w:rPr>
                <w:rFonts w:ascii="Calibri" w:hAnsi="Calibri"/>
              </w:rPr>
              <w:t>Tel:</w:t>
            </w:r>
          </w:p>
        </w:tc>
        <w:tc>
          <w:tcPr>
            <w:tcW w:w="2725" w:type="dxa"/>
            <w:gridSpan w:val="2"/>
            <w:tcBorders>
              <w:top w:val="single" w:sz="6" w:space="0" w:color="auto"/>
              <w:left w:val="single" w:sz="6" w:space="0" w:color="auto"/>
              <w:bottom w:val="single" w:sz="6" w:space="0" w:color="auto"/>
              <w:right w:val="single" w:sz="6" w:space="0" w:color="auto"/>
            </w:tcBorders>
          </w:tcPr>
          <w:p w14:paraId="42A8A4B2" w14:textId="77777777" w:rsidR="00550E88" w:rsidRPr="00910589" w:rsidRDefault="00550E88" w:rsidP="00550E88">
            <w:pPr>
              <w:spacing w:after="0" w:line="240" w:lineRule="auto"/>
              <w:rPr>
                <w:rFonts w:ascii="Calibri" w:hAnsi="Calibri"/>
              </w:rPr>
            </w:pPr>
            <w:r w:rsidRPr="00910589">
              <w:rPr>
                <w:rFonts w:ascii="Calibri" w:hAnsi="Calibri"/>
              </w:rPr>
              <w:fldChar w:fldCharType="begin"/>
            </w:r>
            <w:r w:rsidRPr="00910589">
              <w:rPr>
                <w:rFonts w:ascii="Calibri" w:hAnsi="Calibri"/>
              </w:rPr>
              <w:instrText xml:space="preserve"> MERGEFIELD Variable </w:instrText>
            </w:r>
            <w:r w:rsidRPr="00910589">
              <w:rPr>
                <w:rFonts w:ascii="Calibri" w:hAnsi="Calibri"/>
              </w:rPr>
              <w:fldChar w:fldCharType="separate"/>
            </w:r>
            <w:r w:rsidRPr="00910589">
              <w:rPr>
                <w:rFonts w:ascii="Calibri" w:hAnsi="Calibri"/>
              </w:rPr>
              <w:t>«</w:t>
            </w:r>
            <w:r w:rsidRPr="00910589">
              <w:rPr>
                <w:rFonts w:ascii="Calibri" w:hAnsi="Calibri"/>
                <w:color w:val="0000FF"/>
              </w:rPr>
              <w:t>Variable</w:t>
            </w:r>
            <w:r w:rsidRPr="00910589">
              <w:rPr>
                <w:rFonts w:ascii="Calibri" w:hAnsi="Calibri"/>
              </w:rPr>
              <w:t>»</w:t>
            </w:r>
            <w:r w:rsidRPr="00910589">
              <w:rPr>
                <w:rFonts w:ascii="Calibri" w:hAnsi="Calibri"/>
              </w:rPr>
              <w:fldChar w:fldCharType="end"/>
            </w:r>
          </w:p>
        </w:tc>
      </w:tr>
      <w:tr w:rsidR="00550E88" w:rsidRPr="00910589" w14:paraId="42A8A4B8" w14:textId="77777777" w:rsidTr="003E556E">
        <w:tc>
          <w:tcPr>
            <w:tcW w:w="2178" w:type="dxa"/>
          </w:tcPr>
          <w:p w14:paraId="42A8A4B4" w14:textId="77777777" w:rsidR="00550E88" w:rsidRPr="00910589" w:rsidRDefault="00550E88" w:rsidP="00550E88">
            <w:pPr>
              <w:spacing w:after="0" w:line="240" w:lineRule="auto"/>
              <w:rPr>
                <w:rFonts w:ascii="Calibri" w:hAnsi="Calibri"/>
              </w:rPr>
            </w:pPr>
          </w:p>
        </w:tc>
        <w:tc>
          <w:tcPr>
            <w:tcW w:w="2970" w:type="dxa"/>
            <w:gridSpan w:val="2"/>
          </w:tcPr>
          <w:p w14:paraId="42A8A4B5" w14:textId="77777777" w:rsidR="00550E88" w:rsidRPr="00910589" w:rsidRDefault="00550E88" w:rsidP="00550E88">
            <w:pPr>
              <w:spacing w:after="0" w:line="240" w:lineRule="auto"/>
              <w:rPr>
                <w:rFonts w:ascii="Calibri" w:hAnsi="Calibri"/>
              </w:rPr>
            </w:pPr>
          </w:p>
        </w:tc>
        <w:tc>
          <w:tcPr>
            <w:tcW w:w="2430" w:type="dxa"/>
            <w:gridSpan w:val="3"/>
          </w:tcPr>
          <w:p w14:paraId="42A8A4B6" w14:textId="77777777" w:rsidR="00550E88" w:rsidRPr="00910589" w:rsidRDefault="00550E88" w:rsidP="00550E88">
            <w:pPr>
              <w:spacing w:after="0" w:line="240" w:lineRule="auto"/>
              <w:rPr>
                <w:rFonts w:ascii="Calibri" w:hAnsi="Calibri"/>
              </w:rPr>
            </w:pPr>
          </w:p>
        </w:tc>
        <w:tc>
          <w:tcPr>
            <w:tcW w:w="1645" w:type="dxa"/>
          </w:tcPr>
          <w:p w14:paraId="42A8A4B7" w14:textId="77777777" w:rsidR="00550E88" w:rsidRPr="00910589" w:rsidRDefault="00550E88" w:rsidP="00550E88">
            <w:pPr>
              <w:spacing w:after="0" w:line="240" w:lineRule="auto"/>
              <w:rPr>
                <w:rFonts w:ascii="Calibri" w:hAnsi="Calibri"/>
              </w:rPr>
            </w:pPr>
          </w:p>
        </w:tc>
      </w:tr>
      <w:tr w:rsidR="00550E88" w:rsidRPr="00910589" w14:paraId="42A8A4BD" w14:textId="77777777" w:rsidTr="003E556E">
        <w:tc>
          <w:tcPr>
            <w:tcW w:w="2178" w:type="dxa"/>
          </w:tcPr>
          <w:p w14:paraId="42A8A4B9" w14:textId="77777777" w:rsidR="00550E88" w:rsidRPr="00910589" w:rsidRDefault="00550E88" w:rsidP="00550E88">
            <w:pPr>
              <w:spacing w:after="0" w:line="240" w:lineRule="auto"/>
              <w:rPr>
                <w:rFonts w:ascii="Calibri" w:hAnsi="Calibri"/>
              </w:rPr>
            </w:pPr>
            <w:r w:rsidRPr="00910589">
              <w:rPr>
                <w:rFonts w:ascii="Calibri" w:hAnsi="Calibri"/>
              </w:rPr>
              <w:t>Name:</w:t>
            </w:r>
          </w:p>
        </w:tc>
        <w:tc>
          <w:tcPr>
            <w:tcW w:w="3420" w:type="dxa"/>
            <w:gridSpan w:val="3"/>
            <w:tcBorders>
              <w:top w:val="single" w:sz="6" w:space="0" w:color="auto"/>
              <w:left w:val="single" w:sz="6" w:space="0" w:color="auto"/>
              <w:bottom w:val="single" w:sz="6" w:space="0" w:color="auto"/>
              <w:right w:val="single" w:sz="6" w:space="0" w:color="auto"/>
            </w:tcBorders>
          </w:tcPr>
          <w:p w14:paraId="6EFA2241" w14:textId="2E01F6CA" w:rsidR="00417B22" w:rsidRDefault="00417B22" w:rsidP="00550E88">
            <w:pPr>
              <w:spacing w:after="0" w:line="240" w:lineRule="auto"/>
              <w:rPr>
                <w:rFonts w:ascii="Calibri" w:hAnsi="Calibri"/>
              </w:rPr>
            </w:pPr>
            <w:r w:rsidRPr="00417B22">
              <w:rPr>
                <w:rFonts w:ascii="Calibri" w:hAnsi="Calibri"/>
              </w:rPr>
              <w:t>Siôn Brynach</w:t>
            </w:r>
            <w:r>
              <w:rPr>
                <w:rFonts w:ascii="Calibri" w:hAnsi="Calibri"/>
              </w:rPr>
              <w:t xml:space="preserve">, </w:t>
            </w:r>
          </w:p>
          <w:p w14:paraId="42A8A4BA" w14:textId="59536297" w:rsidR="00550E88" w:rsidRPr="00910589" w:rsidRDefault="00417B22" w:rsidP="00550E88">
            <w:pPr>
              <w:spacing w:after="0" w:line="240" w:lineRule="auto"/>
              <w:rPr>
                <w:rFonts w:ascii="Calibri" w:hAnsi="Calibri"/>
              </w:rPr>
            </w:pPr>
            <w:r>
              <w:rPr>
                <w:rFonts w:ascii="Calibri" w:hAnsi="Calibri"/>
              </w:rPr>
              <w:t>Head of Communications</w:t>
            </w:r>
          </w:p>
        </w:tc>
        <w:tc>
          <w:tcPr>
            <w:tcW w:w="900" w:type="dxa"/>
          </w:tcPr>
          <w:p w14:paraId="42A8A4BB" w14:textId="4C86747A" w:rsidR="00550E88" w:rsidRPr="00910589" w:rsidRDefault="0031247F" w:rsidP="00550E88">
            <w:pPr>
              <w:spacing w:after="0" w:line="240" w:lineRule="auto"/>
              <w:jc w:val="center"/>
              <w:rPr>
                <w:rFonts w:ascii="Calibri" w:hAnsi="Calibri"/>
              </w:rPr>
            </w:pPr>
            <w:r>
              <w:rPr>
                <w:rFonts w:ascii="Calibri" w:hAnsi="Calibri"/>
              </w:rPr>
              <w:t>Email</w:t>
            </w:r>
            <w:r w:rsidR="00550E88" w:rsidRPr="00910589">
              <w:rPr>
                <w:rFonts w:ascii="Calibri" w:hAnsi="Calibri"/>
              </w:rPr>
              <w:t>:</w:t>
            </w:r>
          </w:p>
        </w:tc>
        <w:tc>
          <w:tcPr>
            <w:tcW w:w="2725" w:type="dxa"/>
            <w:gridSpan w:val="2"/>
            <w:tcBorders>
              <w:top w:val="single" w:sz="6" w:space="0" w:color="auto"/>
              <w:left w:val="single" w:sz="6" w:space="0" w:color="auto"/>
              <w:bottom w:val="single" w:sz="6" w:space="0" w:color="auto"/>
              <w:right w:val="single" w:sz="6" w:space="0" w:color="auto"/>
            </w:tcBorders>
          </w:tcPr>
          <w:p w14:paraId="42A8A4BC" w14:textId="6D0F32B4" w:rsidR="00550E88" w:rsidRPr="00910589" w:rsidRDefault="00417B22" w:rsidP="00550E88">
            <w:pPr>
              <w:spacing w:after="0" w:line="240" w:lineRule="auto"/>
              <w:rPr>
                <w:rFonts w:ascii="Calibri" w:hAnsi="Calibri"/>
              </w:rPr>
            </w:pPr>
            <w:r w:rsidRPr="00417B22">
              <w:rPr>
                <w:rFonts w:ascii="Calibri" w:hAnsi="Calibri"/>
              </w:rPr>
              <w:t>Sion.Brynach@arts.wales</w:t>
            </w:r>
          </w:p>
        </w:tc>
      </w:tr>
    </w:tbl>
    <w:p w14:paraId="42A8A4BE" w14:textId="77777777" w:rsidR="00550E88" w:rsidRPr="00910589" w:rsidRDefault="00550E88" w:rsidP="00550E88">
      <w:pPr>
        <w:tabs>
          <w:tab w:val="left" w:pos="4500"/>
          <w:tab w:val="left" w:pos="5400"/>
          <w:tab w:val="right" w:pos="9000"/>
        </w:tabs>
        <w:spacing w:after="0" w:line="240" w:lineRule="auto"/>
        <w:jc w:val="both"/>
        <w:rPr>
          <w:rFonts w:ascii="Calibri" w:hAnsi="Calibri"/>
          <w:b/>
        </w:rPr>
      </w:pPr>
    </w:p>
    <w:p w14:paraId="42A8A4E7" w14:textId="77777777" w:rsidR="00550E88" w:rsidRPr="00910589" w:rsidRDefault="00550E88" w:rsidP="00550E88">
      <w:pPr>
        <w:tabs>
          <w:tab w:val="left" w:pos="4500"/>
          <w:tab w:val="left" w:pos="5400"/>
          <w:tab w:val="right" w:pos="9000"/>
        </w:tabs>
        <w:spacing w:after="0" w:line="240" w:lineRule="auto"/>
        <w:jc w:val="both"/>
        <w:rPr>
          <w:rFonts w:ascii="Calibri" w:hAnsi="Calibri"/>
          <w:sz w:val="16"/>
        </w:rPr>
      </w:pPr>
    </w:p>
    <w:p w14:paraId="42A8A4E8" w14:textId="77777777" w:rsidR="00550E88" w:rsidRDefault="00550E88" w:rsidP="00550E88">
      <w:pPr>
        <w:tabs>
          <w:tab w:val="left" w:pos="4500"/>
          <w:tab w:val="left" w:pos="5400"/>
          <w:tab w:val="right" w:pos="9000"/>
        </w:tabs>
        <w:spacing w:after="0" w:line="240" w:lineRule="auto"/>
        <w:jc w:val="both"/>
        <w:rPr>
          <w:rFonts w:ascii="Calibri" w:hAnsi="Calibri"/>
          <w:b/>
          <w:sz w:val="16"/>
        </w:rPr>
      </w:pPr>
    </w:p>
    <w:p w14:paraId="62A5F30B" w14:textId="77777777" w:rsidR="004B2DCC" w:rsidRDefault="004B2DCC">
      <w:pPr>
        <w:spacing w:after="160" w:line="259" w:lineRule="auto"/>
        <w:rPr>
          <w:rFonts w:ascii="Calibri" w:hAnsi="Calibri"/>
          <w:b/>
          <w:sz w:val="16"/>
        </w:rPr>
      </w:pPr>
    </w:p>
    <w:p w14:paraId="603C6087" w14:textId="77777777" w:rsidR="004B2DCC" w:rsidRDefault="004B2DCC">
      <w:pPr>
        <w:spacing w:after="160" w:line="259" w:lineRule="auto"/>
        <w:rPr>
          <w:rFonts w:ascii="Calibri" w:hAnsi="Calibri"/>
          <w:b/>
          <w:sz w:val="16"/>
        </w:rPr>
      </w:pPr>
    </w:p>
    <w:p w14:paraId="393362BA" w14:textId="249AC7AE" w:rsidR="00C16C18" w:rsidRDefault="004B2DCC">
      <w:pPr>
        <w:spacing w:after="160" w:line="259" w:lineRule="auto"/>
        <w:rPr>
          <w:rFonts w:ascii="Calibri" w:hAnsi="Calibri"/>
          <w:b/>
          <w:sz w:val="16"/>
        </w:rPr>
      </w:pPr>
      <w:r>
        <w:rPr>
          <w:rFonts w:ascii="Calibri" w:hAnsi="Calibri"/>
          <w:b/>
          <w:sz w:val="16"/>
        </w:rPr>
        <w:t>PART</w:t>
      </w:r>
      <w:r w:rsidR="00C16C18">
        <w:rPr>
          <w:rFonts w:ascii="Calibri" w:hAnsi="Calibri"/>
          <w:b/>
          <w:sz w:val="16"/>
        </w:rPr>
        <w:t xml:space="preserve"> 1 </w:t>
      </w:r>
      <w:r w:rsidR="00C16C18">
        <w:rPr>
          <w:rFonts w:ascii="Calibri" w:hAnsi="Calibri"/>
          <w:b/>
          <w:sz w:val="16"/>
        </w:rPr>
        <w:tab/>
      </w:r>
      <w:r w:rsidR="005B0078">
        <w:rPr>
          <w:rFonts w:ascii="Calibri" w:hAnsi="Calibri"/>
          <w:b/>
          <w:sz w:val="16"/>
        </w:rPr>
        <w:tab/>
      </w:r>
      <w:r w:rsidR="00C16C18">
        <w:rPr>
          <w:rFonts w:ascii="Calibri" w:hAnsi="Calibri"/>
          <w:b/>
          <w:sz w:val="16"/>
        </w:rPr>
        <w:t>INSTRUCTIONS</w:t>
      </w:r>
    </w:p>
    <w:p w14:paraId="21ACFBED" w14:textId="60EB2E9B" w:rsidR="00C16C18" w:rsidRDefault="00C16C18">
      <w:pPr>
        <w:spacing w:after="160" w:line="259" w:lineRule="auto"/>
        <w:rPr>
          <w:rFonts w:ascii="Calibri" w:hAnsi="Calibri"/>
          <w:b/>
          <w:sz w:val="16"/>
        </w:rPr>
      </w:pPr>
      <w:r>
        <w:rPr>
          <w:rFonts w:ascii="Calibri" w:hAnsi="Calibri"/>
          <w:b/>
          <w:sz w:val="16"/>
        </w:rPr>
        <w:t>PART 2</w:t>
      </w:r>
      <w:r>
        <w:rPr>
          <w:rFonts w:ascii="Calibri" w:hAnsi="Calibri"/>
          <w:b/>
          <w:sz w:val="16"/>
        </w:rPr>
        <w:tab/>
      </w:r>
      <w:r w:rsidR="005B0078">
        <w:rPr>
          <w:rFonts w:ascii="Calibri" w:hAnsi="Calibri"/>
          <w:b/>
          <w:sz w:val="16"/>
        </w:rPr>
        <w:tab/>
      </w:r>
      <w:r>
        <w:rPr>
          <w:rFonts w:ascii="Calibri" w:hAnsi="Calibri"/>
          <w:b/>
          <w:sz w:val="16"/>
        </w:rPr>
        <w:t>SUBMISSION</w:t>
      </w:r>
    </w:p>
    <w:p w14:paraId="12A32092" w14:textId="77777777" w:rsidR="00A65DA7" w:rsidRDefault="005B0078">
      <w:pPr>
        <w:spacing w:after="160" w:line="259" w:lineRule="auto"/>
        <w:rPr>
          <w:rFonts w:ascii="Calibri" w:hAnsi="Calibri"/>
          <w:b/>
          <w:sz w:val="16"/>
        </w:rPr>
      </w:pPr>
      <w:r>
        <w:rPr>
          <w:rFonts w:ascii="Calibri" w:hAnsi="Calibri"/>
          <w:b/>
          <w:sz w:val="16"/>
        </w:rPr>
        <w:t>Appendix 1</w:t>
      </w:r>
      <w:r>
        <w:rPr>
          <w:rFonts w:ascii="Calibri" w:hAnsi="Calibri"/>
          <w:b/>
          <w:sz w:val="16"/>
        </w:rPr>
        <w:tab/>
      </w:r>
      <w:r w:rsidR="007722F4">
        <w:rPr>
          <w:rFonts w:ascii="Calibri" w:hAnsi="Calibri"/>
          <w:b/>
          <w:sz w:val="16"/>
        </w:rPr>
        <w:t>C</w:t>
      </w:r>
      <w:r w:rsidR="00320B80">
        <w:rPr>
          <w:rFonts w:ascii="Calibri" w:hAnsi="Calibri"/>
          <w:b/>
          <w:sz w:val="16"/>
        </w:rPr>
        <w:t>onference Venue specifications</w:t>
      </w:r>
    </w:p>
    <w:p w14:paraId="4C173AB1" w14:textId="7BC2D2B8" w:rsidR="00327768" w:rsidRDefault="00A65DA7">
      <w:pPr>
        <w:spacing w:after="160" w:line="259" w:lineRule="auto"/>
        <w:rPr>
          <w:rFonts w:ascii="Calibri" w:hAnsi="Calibri"/>
          <w:b/>
          <w:sz w:val="16"/>
        </w:rPr>
      </w:pPr>
      <w:r>
        <w:rPr>
          <w:rFonts w:ascii="Calibri" w:hAnsi="Calibri"/>
          <w:b/>
          <w:sz w:val="16"/>
        </w:rPr>
        <w:t>Appendix 2</w:t>
      </w:r>
      <w:r>
        <w:rPr>
          <w:rFonts w:ascii="Calibri" w:hAnsi="Calibri"/>
          <w:b/>
          <w:sz w:val="16"/>
        </w:rPr>
        <w:tab/>
        <w:t>Standard Terms and Conditions</w:t>
      </w:r>
      <w:r w:rsidR="005B0078">
        <w:rPr>
          <w:rFonts w:ascii="Calibri" w:hAnsi="Calibri"/>
          <w:b/>
          <w:sz w:val="16"/>
        </w:rPr>
        <w:tab/>
      </w:r>
      <w:r w:rsidR="00327768">
        <w:rPr>
          <w:rFonts w:ascii="Calibri" w:hAnsi="Calibri"/>
          <w:b/>
          <w:sz w:val="16"/>
        </w:rPr>
        <w:br w:type="page"/>
      </w:r>
    </w:p>
    <w:p w14:paraId="42A8A4E9" w14:textId="2EFB1DAA" w:rsidR="00550E88" w:rsidRDefault="00550E88" w:rsidP="00550E88">
      <w:pPr>
        <w:tabs>
          <w:tab w:val="left" w:pos="4500"/>
          <w:tab w:val="left" w:pos="5400"/>
          <w:tab w:val="right" w:pos="9000"/>
        </w:tabs>
        <w:spacing w:after="0" w:line="240" w:lineRule="auto"/>
        <w:jc w:val="both"/>
        <w:rPr>
          <w:rFonts w:ascii="Calibri" w:hAnsi="Calibri"/>
          <w:b/>
          <w:sz w:val="16"/>
        </w:rPr>
      </w:pPr>
    </w:p>
    <w:p w14:paraId="0C90CB07" w14:textId="4E5DA8C1" w:rsidR="008F699E" w:rsidRDefault="008F699E" w:rsidP="007C19D2">
      <w:pPr>
        <w:tabs>
          <w:tab w:val="left" w:pos="4500"/>
          <w:tab w:val="left" w:pos="5400"/>
          <w:tab w:val="right" w:pos="9000"/>
        </w:tabs>
        <w:spacing w:after="0" w:line="240" w:lineRule="auto"/>
        <w:rPr>
          <w:rFonts w:ascii="Calibri" w:hAnsi="Calibri"/>
          <w:b/>
        </w:rPr>
      </w:pPr>
      <w:r>
        <w:rPr>
          <w:rFonts w:ascii="Calibri" w:hAnsi="Calibri"/>
          <w:b/>
        </w:rPr>
        <w:t>PART 1 – INSTRUCTIONS</w:t>
      </w:r>
    </w:p>
    <w:p w14:paraId="29902E8D" w14:textId="1DAFAF55" w:rsidR="008F699E" w:rsidRDefault="008F699E" w:rsidP="007C19D2">
      <w:pPr>
        <w:tabs>
          <w:tab w:val="left" w:pos="4500"/>
          <w:tab w:val="left" w:pos="5400"/>
          <w:tab w:val="right" w:pos="9000"/>
        </w:tabs>
        <w:spacing w:after="0" w:line="240" w:lineRule="auto"/>
        <w:rPr>
          <w:rFonts w:ascii="Calibri" w:hAnsi="Calibri"/>
          <w:b/>
        </w:rPr>
      </w:pPr>
      <w:r>
        <w:rPr>
          <w:rFonts w:ascii="Calibri" w:hAnsi="Calibri"/>
          <w:b/>
        </w:rPr>
        <w:t xml:space="preserve"> </w:t>
      </w:r>
    </w:p>
    <w:p w14:paraId="42A8A4EA" w14:textId="1FB56282" w:rsidR="00550E88" w:rsidRDefault="00550E88" w:rsidP="007C19D2">
      <w:pPr>
        <w:tabs>
          <w:tab w:val="left" w:pos="4500"/>
          <w:tab w:val="left" w:pos="5400"/>
          <w:tab w:val="right" w:pos="9000"/>
        </w:tabs>
        <w:spacing w:after="0" w:line="240" w:lineRule="auto"/>
        <w:rPr>
          <w:rFonts w:ascii="Calibri" w:hAnsi="Calibri"/>
          <w:b/>
        </w:rPr>
      </w:pPr>
      <w:r w:rsidRPr="00910589">
        <w:rPr>
          <w:rFonts w:ascii="Calibri" w:hAnsi="Calibri"/>
          <w:b/>
        </w:rPr>
        <w:t>SPECIFICATION</w:t>
      </w:r>
      <w:r>
        <w:rPr>
          <w:rFonts w:ascii="Calibri" w:hAnsi="Calibri"/>
          <w:b/>
        </w:rPr>
        <w:t xml:space="preserve"> </w:t>
      </w:r>
    </w:p>
    <w:p w14:paraId="2DE02AB1" w14:textId="77777777" w:rsidR="00D72A15" w:rsidRDefault="00D72A15" w:rsidP="007C19D2">
      <w:pPr>
        <w:tabs>
          <w:tab w:val="left" w:pos="4500"/>
          <w:tab w:val="left" w:pos="5400"/>
          <w:tab w:val="right" w:pos="9000"/>
        </w:tabs>
        <w:spacing w:after="0" w:line="240" w:lineRule="auto"/>
        <w:rPr>
          <w:rFonts w:ascii="Calibri" w:hAnsi="Calibri"/>
          <w:b/>
        </w:rPr>
      </w:pPr>
    </w:p>
    <w:p w14:paraId="6321916C" w14:textId="77777777" w:rsidR="00D72A15" w:rsidRPr="00DF1A8C" w:rsidRDefault="00D72A15" w:rsidP="00D72A15">
      <w:pPr>
        <w:pStyle w:val="ListParagraph"/>
        <w:numPr>
          <w:ilvl w:val="0"/>
          <w:numId w:val="3"/>
        </w:numPr>
        <w:spacing w:after="0" w:line="360" w:lineRule="auto"/>
        <w:textAlignment w:val="baseline"/>
        <w:rPr>
          <w:rFonts w:ascii="FuturaWelsh" w:eastAsia="Times New Roman" w:hAnsi="FuturaWelsh" w:cs="Arial"/>
          <w:sz w:val="24"/>
          <w:szCs w:val="24"/>
          <w:u w:val="single"/>
        </w:rPr>
      </w:pPr>
      <w:r w:rsidRPr="00DF1A8C">
        <w:rPr>
          <w:rFonts w:ascii="FuturaWelsh" w:eastAsia="Times New Roman" w:hAnsi="FuturaWelsh" w:cs="Arial"/>
          <w:b/>
          <w:bCs/>
          <w:color w:val="000000"/>
          <w:sz w:val="24"/>
          <w:szCs w:val="24"/>
          <w:u w:val="single"/>
        </w:rPr>
        <w:t>Introduction</w:t>
      </w:r>
    </w:p>
    <w:p w14:paraId="19D4CD4E" w14:textId="77777777" w:rsidR="00D72A15" w:rsidRPr="00DF1A8C" w:rsidRDefault="00D72A15" w:rsidP="00D72A15">
      <w:pPr>
        <w:spacing w:after="0" w:line="360" w:lineRule="auto"/>
        <w:rPr>
          <w:rFonts w:ascii="FuturaWelsh" w:hAnsi="FuturaWelsh" w:cs="Arial"/>
          <w:sz w:val="24"/>
          <w:szCs w:val="24"/>
        </w:rPr>
      </w:pPr>
      <w:r w:rsidRPr="00DF1A8C">
        <w:rPr>
          <w:rFonts w:ascii="FuturaWelsh" w:hAnsi="FuturaWelsh" w:cs="Arial"/>
          <w:sz w:val="24"/>
          <w:szCs w:val="24"/>
        </w:rPr>
        <w:t>The Arts Council of Wales (ACW) is the country’s official public body for funding and developing the arts. Every day, people across Wales are enjoying and taking part in the arts. We help to support and grow this activity. We do this by using the public funds that are made available to us by the Welsh Government and by distributing the money we receive as a good cause from the National Lottery. By managing and investing these funds in creative activity, the Arts Council contributes to people’s quality of life and to the cultural, social and economic well being of Wales.</w:t>
      </w:r>
    </w:p>
    <w:p w14:paraId="66D525E4" w14:textId="77777777" w:rsidR="005846E8" w:rsidRDefault="005846E8" w:rsidP="005846E8">
      <w:pPr>
        <w:spacing w:after="0" w:line="320" w:lineRule="atLeast"/>
        <w:rPr>
          <w:rFonts w:ascii="FuturaWelsh" w:eastAsia="Calibri" w:hAnsi="FuturaWelsh"/>
          <w:bCs/>
          <w:sz w:val="24"/>
          <w:szCs w:val="24"/>
        </w:rPr>
      </w:pPr>
    </w:p>
    <w:p w14:paraId="50D644D7" w14:textId="50083B3B" w:rsidR="005846E8" w:rsidRDefault="005846E8" w:rsidP="005846E8">
      <w:pPr>
        <w:spacing w:after="0" w:line="320" w:lineRule="atLeast"/>
        <w:rPr>
          <w:rFonts w:ascii="FuturaWelsh" w:eastAsia="Calibri" w:hAnsi="FuturaWelsh"/>
          <w:sz w:val="24"/>
          <w:szCs w:val="24"/>
        </w:rPr>
      </w:pPr>
      <w:r>
        <w:rPr>
          <w:rFonts w:ascii="FuturaWelsh" w:eastAsia="Calibri" w:hAnsi="FuturaWelsh"/>
          <w:bCs/>
          <w:sz w:val="24"/>
          <w:szCs w:val="24"/>
        </w:rPr>
        <w:t>O</w:t>
      </w:r>
      <w:r w:rsidRPr="0078350A">
        <w:rPr>
          <w:rFonts w:ascii="FuturaWelsh" w:eastAsia="Calibri" w:hAnsi="FuturaWelsh"/>
          <w:bCs/>
          <w:sz w:val="24"/>
          <w:szCs w:val="24"/>
        </w:rPr>
        <w:t xml:space="preserve">ur vision is of a creative Wales where the arts are central to the life </w:t>
      </w:r>
      <w:r>
        <w:rPr>
          <w:rFonts w:ascii="FuturaWelsh" w:eastAsia="Calibri" w:hAnsi="FuturaWelsh"/>
          <w:bCs/>
          <w:sz w:val="24"/>
          <w:szCs w:val="24"/>
        </w:rPr>
        <w:t>and well</w:t>
      </w:r>
      <w:r>
        <w:rPr>
          <w:rFonts w:ascii="FuturaWelsh" w:eastAsia="Calibri" w:hAnsi="FuturaWelsh"/>
          <w:bCs/>
          <w:sz w:val="24"/>
          <w:szCs w:val="24"/>
        </w:rPr>
        <w:noBreakHyphen/>
        <w:t xml:space="preserve">being </w:t>
      </w:r>
      <w:r w:rsidRPr="0078350A">
        <w:rPr>
          <w:rFonts w:ascii="FuturaWelsh" w:eastAsia="Calibri" w:hAnsi="FuturaWelsh"/>
          <w:bCs/>
          <w:sz w:val="24"/>
          <w:szCs w:val="24"/>
        </w:rPr>
        <w:t>of the nation.</w:t>
      </w:r>
      <w:r w:rsidRPr="0078350A">
        <w:rPr>
          <w:rFonts w:ascii="FuturaWelsh" w:eastAsia="Calibri" w:hAnsi="FuturaWelsh"/>
          <w:sz w:val="24"/>
          <w:szCs w:val="24"/>
        </w:rPr>
        <w:t xml:space="preserve"> </w:t>
      </w:r>
      <w:r>
        <w:rPr>
          <w:rFonts w:ascii="FuturaWelsh" w:eastAsia="Calibri" w:hAnsi="FuturaWelsh"/>
          <w:sz w:val="24"/>
          <w:szCs w:val="24"/>
        </w:rPr>
        <w:t xml:space="preserve"> </w:t>
      </w:r>
    </w:p>
    <w:p w14:paraId="471BD5AE" w14:textId="77777777" w:rsidR="005846E8" w:rsidRDefault="005846E8" w:rsidP="005846E8">
      <w:pPr>
        <w:spacing w:after="0" w:line="320" w:lineRule="atLeast"/>
        <w:rPr>
          <w:rFonts w:ascii="FuturaWelsh" w:eastAsia="Calibri" w:hAnsi="FuturaWelsh"/>
          <w:sz w:val="24"/>
          <w:szCs w:val="24"/>
        </w:rPr>
      </w:pPr>
    </w:p>
    <w:p w14:paraId="11E14B6E" w14:textId="77777777" w:rsidR="005846E8" w:rsidRDefault="005846E8" w:rsidP="005846E8">
      <w:pPr>
        <w:shd w:val="clear" w:color="auto" w:fill="FFFFFF"/>
        <w:spacing w:after="0" w:line="320" w:lineRule="atLeast"/>
        <w:ind w:right="-335"/>
        <w:rPr>
          <w:rFonts w:ascii="FuturaWelsh" w:hAnsi="FuturaWelsh"/>
          <w:color w:val="000000"/>
          <w:sz w:val="24"/>
          <w:szCs w:val="24"/>
        </w:rPr>
      </w:pPr>
      <w:r>
        <w:rPr>
          <w:rFonts w:ascii="FuturaWelsh" w:hAnsi="FuturaWelsh"/>
          <w:color w:val="000000"/>
          <w:sz w:val="24"/>
          <w:szCs w:val="24"/>
        </w:rPr>
        <w:t>W</w:t>
      </w:r>
      <w:r w:rsidRPr="009B79B9">
        <w:rPr>
          <w:rFonts w:ascii="FuturaWelsh" w:hAnsi="FuturaWelsh"/>
          <w:color w:val="000000"/>
          <w:sz w:val="24"/>
          <w:szCs w:val="24"/>
        </w:rPr>
        <w:t>e have two priorities that underpin our</w:t>
      </w:r>
      <w:r>
        <w:rPr>
          <w:rFonts w:ascii="FuturaWelsh" w:hAnsi="FuturaWelsh"/>
          <w:color w:val="000000"/>
          <w:sz w:val="24"/>
          <w:szCs w:val="24"/>
        </w:rPr>
        <w:t xml:space="preserve"> vision.</w:t>
      </w:r>
      <w:r w:rsidRPr="009B79B9">
        <w:rPr>
          <w:rFonts w:ascii="FuturaWelsh" w:hAnsi="FuturaWelsh"/>
          <w:color w:val="000000"/>
          <w:sz w:val="24"/>
          <w:szCs w:val="24"/>
        </w:rPr>
        <w:t xml:space="preserve">  </w:t>
      </w:r>
    </w:p>
    <w:p w14:paraId="0B177EED" w14:textId="77777777" w:rsidR="005846E8" w:rsidRDefault="005846E8" w:rsidP="005846E8">
      <w:pPr>
        <w:shd w:val="clear" w:color="auto" w:fill="FFFFFF"/>
        <w:spacing w:after="0" w:line="320" w:lineRule="atLeast"/>
        <w:ind w:right="-335"/>
        <w:rPr>
          <w:rFonts w:ascii="FuturaWelsh" w:hAnsi="FuturaWelsh"/>
          <w:color w:val="000000"/>
          <w:sz w:val="24"/>
          <w:szCs w:val="24"/>
        </w:rPr>
      </w:pPr>
    </w:p>
    <w:p w14:paraId="1F6CF3E9" w14:textId="77777777" w:rsidR="005846E8" w:rsidRPr="009B79B9" w:rsidRDefault="005846E8" w:rsidP="005846E8">
      <w:pPr>
        <w:shd w:val="clear" w:color="auto" w:fill="FFFFFF"/>
        <w:spacing w:after="0" w:line="320" w:lineRule="atLeast"/>
        <w:ind w:right="-335"/>
        <w:rPr>
          <w:rFonts w:ascii="FuturaWelsh" w:hAnsi="FuturaWelsh"/>
          <w:color w:val="000000"/>
          <w:sz w:val="24"/>
          <w:szCs w:val="24"/>
        </w:rPr>
      </w:pPr>
      <w:r w:rsidRPr="009B79B9">
        <w:rPr>
          <w:rFonts w:ascii="FuturaWelsh" w:hAnsi="FuturaWelsh"/>
          <w:color w:val="000000"/>
          <w:sz w:val="24"/>
          <w:szCs w:val="24"/>
        </w:rPr>
        <w:t>They are:</w:t>
      </w:r>
    </w:p>
    <w:p w14:paraId="31D5F2C2" w14:textId="77777777" w:rsidR="005846E8" w:rsidRPr="009B79B9" w:rsidRDefault="005846E8" w:rsidP="005846E8">
      <w:pPr>
        <w:numPr>
          <w:ilvl w:val="0"/>
          <w:numId w:val="4"/>
        </w:numPr>
        <w:shd w:val="clear" w:color="auto" w:fill="FFFFFF"/>
        <w:spacing w:after="0" w:line="320" w:lineRule="atLeast"/>
        <w:ind w:left="360" w:right="-335"/>
        <w:rPr>
          <w:rFonts w:ascii="FuturaWelsh" w:hAnsi="FuturaWelsh"/>
          <w:color w:val="000000"/>
          <w:sz w:val="24"/>
          <w:szCs w:val="24"/>
        </w:rPr>
      </w:pPr>
      <w:r w:rsidRPr="009B79B9">
        <w:rPr>
          <w:rFonts w:ascii="FuturaWelsh" w:hAnsi="FuturaWelsh"/>
          <w:color w:val="000000"/>
          <w:sz w:val="24"/>
          <w:szCs w:val="24"/>
        </w:rPr>
        <w:t>Promoting</w:t>
      </w:r>
      <w:r w:rsidRPr="009B79B9">
        <w:rPr>
          <w:rFonts w:ascii="FuturaWelsh" w:hAnsi="FuturaWelsh"/>
          <w:b/>
          <w:color w:val="000000"/>
          <w:sz w:val="24"/>
          <w:szCs w:val="24"/>
        </w:rPr>
        <w:t xml:space="preserve"> </w:t>
      </w:r>
      <w:r w:rsidRPr="009B79B9">
        <w:rPr>
          <w:rFonts w:ascii="FuturaWelsh" w:hAnsi="FuturaWelsh"/>
          <w:b/>
          <w:color w:val="006699"/>
          <w:sz w:val="24"/>
          <w:szCs w:val="24"/>
        </w:rPr>
        <w:t>Equalities</w:t>
      </w:r>
      <w:r w:rsidRPr="009B79B9">
        <w:rPr>
          <w:rFonts w:ascii="FuturaWelsh" w:hAnsi="FuturaWelsh"/>
          <w:color w:val="000000"/>
          <w:sz w:val="24"/>
          <w:szCs w:val="24"/>
        </w:rPr>
        <w:t xml:space="preserve"> as the foundation of a clear commitment to reach more widely and deeply into all communities across Wales.</w:t>
      </w:r>
    </w:p>
    <w:p w14:paraId="77CED065" w14:textId="77777777" w:rsidR="005846E8" w:rsidRPr="009B79B9" w:rsidRDefault="005846E8" w:rsidP="005846E8">
      <w:pPr>
        <w:shd w:val="clear" w:color="auto" w:fill="FFFFFF"/>
        <w:spacing w:after="0" w:line="320" w:lineRule="atLeast"/>
        <w:ind w:right="-335"/>
        <w:rPr>
          <w:rFonts w:ascii="FuturaWelsh" w:hAnsi="FuturaWelsh"/>
          <w:color w:val="000000"/>
          <w:sz w:val="24"/>
          <w:szCs w:val="24"/>
        </w:rPr>
      </w:pPr>
    </w:p>
    <w:p w14:paraId="541D9D50" w14:textId="77777777" w:rsidR="005846E8" w:rsidRPr="009B79B9" w:rsidRDefault="005846E8" w:rsidP="005846E8">
      <w:pPr>
        <w:numPr>
          <w:ilvl w:val="0"/>
          <w:numId w:val="4"/>
        </w:numPr>
        <w:shd w:val="clear" w:color="auto" w:fill="FFFFFF"/>
        <w:spacing w:after="0" w:line="320" w:lineRule="atLeast"/>
        <w:ind w:left="360" w:right="-335"/>
        <w:rPr>
          <w:rFonts w:ascii="FuturaWelsh" w:hAnsi="FuturaWelsh"/>
          <w:color w:val="000000"/>
          <w:sz w:val="24"/>
          <w:szCs w:val="24"/>
        </w:rPr>
      </w:pPr>
      <w:r w:rsidRPr="009B79B9">
        <w:rPr>
          <w:rFonts w:ascii="FuturaWelsh" w:hAnsi="FuturaWelsh"/>
          <w:b/>
          <w:color w:val="006699"/>
          <w:sz w:val="24"/>
          <w:szCs w:val="24"/>
        </w:rPr>
        <w:t>Strengthening the</w:t>
      </w:r>
      <w:r w:rsidRPr="009B79B9">
        <w:rPr>
          <w:rFonts w:ascii="FuturaWelsh" w:hAnsi="FuturaWelsh"/>
          <w:color w:val="006699"/>
          <w:sz w:val="24"/>
          <w:szCs w:val="24"/>
        </w:rPr>
        <w:t xml:space="preserve"> </w:t>
      </w:r>
      <w:r w:rsidRPr="009B79B9">
        <w:rPr>
          <w:rFonts w:ascii="FuturaWelsh" w:hAnsi="FuturaWelsh"/>
          <w:b/>
          <w:color w:val="006699"/>
          <w:sz w:val="24"/>
          <w:szCs w:val="24"/>
        </w:rPr>
        <w:t>Capability and Resilience</w:t>
      </w:r>
      <w:r w:rsidRPr="009B79B9">
        <w:rPr>
          <w:rFonts w:ascii="FuturaWelsh" w:hAnsi="FuturaWelsh"/>
          <w:color w:val="000000"/>
          <w:sz w:val="24"/>
          <w:szCs w:val="24"/>
        </w:rPr>
        <w:t xml:space="preserve"> of the sector, enabling creative talent to thrive </w:t>
      </w:r>
    </w:p>
    <w:p w14:paraId="0F28F230" w14:textId="77777777" w:rsidR="005846E8" w:rsidRPr="009B79B9" w:rsidRDefault="005846E8" w:rsidP="005846E8">
      <w:pPr>
        <w:shd w:val="clear" w:color="auto" w:fill="FFFFFF"/>
        <w:spacing w:after="0" w:line="320" w:lineRule="atLeast"/>
        <w:ind w:right="-335"/>
        <w:rPr>
          <w:rFonts w:ascii="FuturaWelsh" w:hAnsi="FuturaWelsh"/>
          <w:color w:val="000000"/>
          <w:sz w:val="24"/>
          <w:szCs w:val="24"/>
        </w:rPr>
      </w:pPr>
    </w:p>
    <w:p w14:paraId="30DFD309" w14:textId="77777777" w:rsidR="005846E8" w:rsidRDefault="005846E8" w:rsidP="005846E8">
      <w:pPr>
        <w:shd w:val="clear" w:color="auto" w:fill="FFFFFF"/>
        <w:spacing w:after="0" w:line="320" w:lineRule="atLeast"/>
        <w:ind w:right="-335"/>
        <w:rPr>
          <w:rFonts w:ascii="FuturaWelsh" w:hAnsi="FuturaWelsh"/>
          <w:color w:val="000000"/>
          <w:sz w:val="24"/>
          <w:szCs w:val="24"/>
        </w:rPr>
      </w:pPr>
      <w:r w:rsidRPr="009B79B9">
        <w:rPr>
          <w:rFonts w:ascii="FuturaWelsh" w:hAnsi="FuturaWelsh"/>
          <w:color w:val="000000"/>
          <w:sz w:val="24"/>
          <w:szCs w:val="24"/>
        </w:rPr>
        <w:t xml:space="preserve">Council has also </w:t>
      </w:r>
      <w:r>
        <w:rPr>
          <w:rFonts w:ascii="FuturaWelsh" w:hAnsi="FuturaWelsh"/>
          <w:color w:val="000000"/>
          <w:sz w:val="24"/>
          <w:szCs w:val="24"/>
        </w:rPr>
        <w:t xml:space="preserve">defined how it wants the Arts Council to behave in the </w:t>
      </w:r>
      <w:r w:rsidRPr="009B79B9">
        <w:rPr>
          <w:rFonts w:ascii="FuturaWelsh" w:hAnsi="FuturaWelsh"/>
          <w:color w:val="000000"/>
          <w:sz w:val="24"/>
          <w:szCs w:val="24"/>
        </w:rPr>
        <w:t>delivery of these two priorities:</w:t>
      </w:r>
    </w:p>
    <w:p w14:paraId="15AFD192" w14:textId="77777777" w:rsidR="005846E8" w:rsidRPr="009B79B9" w:rsidRDefault="005846E8" w:rsidP="005846E8">
      <w:pPr>
        <w:shd w:val="clear" w:color="auto" w:fill="FFFFFF"/>
        <w:spacing w:after="0" w:line="320" w:lineRule="atLeast"/>
        <w:ind w:right="-335"/>
        <w:rPr>
          <w:rFonts w:ascii="FuturaWelsh" w:hAnsi="FuturaWelsh"/>
          <w:color w:val="000000"/>
          <w:sz w:val="24"/>
          <w:szCs w:val="24"/>
        </w:rPr>
      </w:pPr>
    </w:p>
    <w:p w14:paraId="15078497" w14:textId="77777777" w:rsidR="005846E8" w:rsidRDefault="005846E8" w:rsidP="005846E8">
      <w:pPr>
        <w:numPr>
          <w:ilvl w:val="0"/>
          <w:numId w:val="4"/>
        </w:numPr>
        <w:shd w:val="clear" w:color="auto" w:fill="FFFFFF"/>
        <w:spacing w:after="0" w:line="320" w:lineRule="atLeast"/>
        <w:ind w:left="360" w:right="-335"/>
        <w:rPr>
          <w:rFonts w:ascii="FuturaWelsh" w:hAnsi="FuturaWelsh"/>
          <w:color w:val="000000"/>
          <w:sz w:val="24"/>
          <w:szCs w:val="24"/>
        </w:rPr>
      </w:pPr>
      <w:r w:rsidRPr="009B79B9">
        <w:rPr>
          <w:rFonts w:ascii="FuturaWelsh" w:hAnsi="FuturaWelsh"/>
          <w:b/>
          <w:color w:val="006699"/>
          <w:sz w:val="24"/>
          <w:szCs w:val="24"/>
        </w:rPr>
        <w:t>Enabling the Arts Council to work more effectively</w:t>
      </w:r>
      <w:r w:rsidRPr="009B79B9">
        <w:rPr>
          <w:rFonts w:ascii="FuturaWelsh" w:hAnsi="FuturaWelsh"/>
          <w:color w:val="006699"/>
          <w:sz w:val="24"/>
          <w:szCs w:val="24"/>
        </w:rPr>
        <w:t>,</w:t>
      </w:r>
      <w:r w:rsidRPr="009B79B9">
        <w:rPr>
          <w:rFonts w:ascii="FuturaWelsh" w:hAnsi="FuturaWelsh"/>
          <w:color w:val="000000"/>
          <w:sz w:val="24"/>
          <w:szCs w:val="24"/>
        </w:rPr>
        <w:t xml:space="preserve"> collaborating more imaginatively with like</w:t>
      </w:r>
      <w:r w:rsidRPr="009B79B9">
        <w:rPr>
          <w:rFonts w:ascii="FuturaWelsh" w:hAnsi="FuturaWelsh"/>
          <w:color w:val="000000"/>
          <w:sz w:val="24"/>
          <w:szCs w:val="24"/>
        </w:rPr>
        <w:noBreakHyphen/>
        <w:t>minded partners across Wales</w:t>
      </w:r>
    </w:p>
    <w:p w14:paraId="5C765152" w14:textId="77777777" w:rsidR="005846E8" w:rsidRPr="009B79B9" w:rsidRDefault="005846E8" w:rsidP="005846E8">
      <w:pPr>
        <w:shd w:val="clear" w:color="auto" w:fill="FFFFFF"/>
        <w:spacing w:after="0" w:line="320" w:lineRule="atLeast"/>
        <w:ind w:right="-335"/>
        <w:rPr>
          <w:rFonts w:ascii="FuturaWelsh" w:hAnsi="FuturaWelsh"/>
          <w:color w:val="000000"/>
          <w:sz w:val="24"/>
          <w:szCs w:val="24"/>
        </w:rPr>
      </w:pPr>
    </w:p>
    <w:p w14:paraId="1D9A4D31" w14:textId="4F3243C1" w:rsidR="00D22C6E" w:rsidRPr="00230949" w:rsidRDefault="005846E8" w:rsidP="00D22C6E">
      <w:pPr>
        <w:tabs>
          <w:tab w:val="left" w:pos="4500"/>
          <w:tab w:val="left" w:pos="5400"/>
          <w:tab w:val="right" w:pos="9000"/>
        </w:tabs>
        <w:spacing w:after="0" w:line="240" w:lineRule="auto"/>
        <w:rPr>
          <w:rStyle w:val="Hyperlink"/>
          <w:rFonts w:ascii="Calibri" w:hAnsi="Calibri"/>
          <w:b/>
        </w:rPr>
      </w:pPr>
      <w:r w:rsidRPr="00574CE7">
        <w:rPr>
          <w:rFonts w:ascii="FuturaWelsh" w:hAnsi="FuturaWelsh"/>
          <w:color w:val="000000"/>
          <w:sz w:val="24"/>
          <w:szCs w:val="24"/>
        </w:rPr>
        <w:t xml:space="preserve">These priorities </w:t>
      </w:r>
      <w:r>
        <w:rPr>
          <w:rFonts w:ascii="FuturaWelsh" w:hAnsi="FuturaWelsh"/>
          <w:color w:val="000000"/>
          <w:sz w:val="24"/>
          <w:szCs w:val="24"/>
        </w:rPr>
        <w:t>are our Well-being objectives and i</w:t>
      </w:r>
      <w:r w:rsidRPr="00574CE7">
        <w:rPr>
          <w:rFonts w:ascii="FuturaWelsh" w:hAnsi="FuturaWelsh"/>
          <w:color w:val="000000"/>
          <w:sz w:val="24"/>
          <w:szCs w:val="24"/>
        </w:rPr>
        <w:t xml:space="preserve">nform the delivery of external and internal objectives </w:t>
      </w:r>
      <w:r>
        <w:rPr>
          <w:rFonts w:ascii="FuturaWelsh" w:hAnsi="FuturaWelsh"/>
          <w:color w:val="000000"/>
          <w:sz w:val="24"/>
          <w:szCs w:val="24"/>
        </w:rPr>
        <w:t>described in o</w:t>
      </w:r>
      <w:r w:rsidR="00A07197">
        <w:rPr>
          <w:rFonts w:ascii="FuturaWelsh" w:hAnsi="FuturaWelsh"/>
          <w:color w:val="000000"/>
          <w:sz w:val="24"/>
          <w:szCs w:val="24"/>
        </w:rPr>
        <w:t>u</w:t>
      </w:r>
      <w:r>
        <w:rPr>
          <w:rFonts w:ascii="FuturaWelsh" w:hAnsi="FuturaWelsh"/>
          <w:color w:val="000000"/>
          <w:sz w:val="24"/>
          <w:szCs w:val="24"/>
        </w:rPr>
        <w:t xml:space="preserve">r published </w:t>
      </w:r>
      <w:r w:rsidR="00D22C6E" w:rsidRPr="00DF1A8C">
        <w:rPr>
          <w:rFonts w:ascii="FuturaWelsh" w:eastAsia="Times New Roman" w:hAnsi="FuturaWelsh" w:cs="Arial"/>
          <w:color w:val="000000"/>
          <w:sz w:val="24"/>
          <w:szCs w:val="24"/>
        </w:rPr>
        <w:t>Co</w:t>
      </w:r>
      <w:r w:rsidR="00D22C6E">
        <w:rPr>
          <w:rFonts w:ascii="FuturaWelsh" w:eastAsia="Times New Roman" w:hAnsi="FuturaWelsh" w:cs="Arial"/>
          <w:color w:val="000000"/>
          <w:sz w:val="24"/>
          <w:szCs w:val="24"/>
        </w:rPr>
        <w:t>r</w:t>
      </w:r>
      <w:r w:rsidR="00D22C6E" w:rsidRPr="00DF1A8C">
        <w:rPr>
          <w:rFonts w:ascii="FuturaWelsh" w:eastAsia="Times New Roman" w:hAnsi="FuturaWelsh" w:cs="Arial"/>
          <w:color w:val="000000"/>
          <w:sz w:val="24"/>
          <w:szCs w:val="24"/>
        </w:rPr>
        <w:t xml:space="preserve">porate Plan for 2018-2021 – </w:t>
      </w:r>
      <w:r w:rsidR="00D22C6E">
        <w:rPr>
          <w:rFonts w:ascii="FuturaWelsh" w:eastAsia="Times New Roman" w:hAnsi="FuturaWelsh" w:cs="Arial"/>
          <w:color w:val="000000"/>
          <w:sz w:val="24"/>
          <w:szCs w:val="24"/>
        </w:rPr>
        <w:fldChar w:fldCharType="begin"/>
      </w:r>
      <w:r w:rsidR="00D22C6E">
        <w:rPr>
          <w:rFonts w:ascii="FuturaWelsh" w:eastAsia="Times New Roman" w:hAnsi="FuturaWelsh" w:cs="Arial"/>
          <w:color w:val="000000"/>
          <w:sz w:val="24"/>
          <w:szCs w:val="24"/>
        </w:rPr>
        <w:instrText xml:space="preserve"> HYPERLINK "https://arts.wales/sites/default/files/2019-02/Corporate_Plan_2018-23.pdf" </w:instrText>
      </w:r>
      <w:r w:rsidR="00D22C6E">
        <w:rPr>
          <w:rFonts w:ascii="FuturaWelsh" w:eastAsia="Times New Roman" w:hAnsi="FuturaWelsh" w:cs="Arial"/>
          <w:color w:val="000000"/>
          <w:sz w:val="24"/>
          <w:szCs w:val="24"/>
        </w:rPr>
        <w:fldChar w:fldCharType="separate"/>
      </w:r>
      <w:r w:rsidR="00D22C6E" w:rsidRPr="00230949">
        <w:rPr>
          <w:rStyle w:val="Hyperlink"/>
          <w:rFonts w:ascii="FuturaWelsh" w:eastAsia="Times New Roman" w:hAnsi="FuturaWelsh" w:cs="Arial"/>
          <w:sz w:val="24"/>
          <w:szCs w:val="24"/>
        </w:rPr>
        <w:t>“For the benefit of all…”</w:t>
      </w:r>
    </w:p>
    <w:p w14:paraId="3765A0CA" w14:textId="565E22A5" w:rsidR="005846E8" w:rsidRDefault="00D22C6E" w:rsidP="00D22C6E">
      <w:pPr>
        <w:spacing w:after="0" w:line="360" w:lineRule="auto"/>
        <w:rPr>
          <w:rFonts w:ascii="FuturaWelsh" w:eastAsia="Times New Roman" w:hAnsi="FuturaWelsh" w:cs="Arial"/>
          <w:color w:val="000000"/>
          <w:sz w:val="24"/>
          <w:szCs w:val="24"/>
        </w:rPr>
      </w:pPr>
      <w:r>
        <w:rPr>
          <w:rFonts w:ascii="FuturaWelsh" w:eastAsia="Times New Roman" w:hAnsi="FuturaWelsh" w:cs="Arial"/>
          <w:color w:val="000000"/>
          <w:sz w:val="24"/>
          <w:szCs w:val="24"/>
        </w:rPr>
        <w:fldChar w:fldCharType="end"/>
      </w:r>
    </w:p>
    <w:p w14:paraId="7464047B" w14:textId="3F655A86" w:rsidR="00911236" w:rsidRDefault="000770C6" w:rsidP="00D22C6E">
      <w:pPr>
        <w:spacing w:after="0" w:line="360" w:lineRule="auto"/>
        <w:rPr>
          <w:rFonts w:ascii="FuturaWelsh" w:eastAsia="Times New Roman" w:hAnsi="FuturaWelsh" w:cs="Arial"/>
          <w:color w:val="000000"/>
          <w:kern w:val="24"/>
        </w:rPr>
      </w:pPr>
      <w:r w:rsidRPr="000770C6">
        <w:rPr>
          <w:rFonts w:ascii="FuturaWelsh" w:hAnsi="FuturaWelsh"/>
          <w:color w:val="000000"/>
        </w:rPr>
        <w:t xml:space="preserve">Our work is informed by the values that govern our work as a public body. </w:t>
      </w:r>
      <w:r w:rsidR="00911236" w:rsidRPr="009D6E2F">
        <w:rPr>
          <w:rFonts w:ascii="FuturaWelsh" w:hAnsi="FuturaWelsh"/>
          <w:color w:val="000000"/>
        </w:rPr>
        <w:t xml:space="preserve">Our Values </w:t>
      </w:r>
      <w:r w:rsidR="00FC7637">
        <w:rPr>
          <w:rFonts w:ascii="FuturaWelsh" w:hAnsi="FuturaWelsh"/>
          <w:color w:val="000000"/>
        </w:rPr>
        <w:t>align with</w:t>
      </w:r>
      <w:r w:rsidR="00911236" w:rsidRPr="009D6E2F">
        <w:rPr>
          <w:rFonts w:ascii="FuturaWelsh" w:hAnsi="FuturaWelsh"/>
          <w:color w:val="000000"/>
        </w:rPr>
        <w:t xml:space="preserve"> the five ways of working</w:t>
      </w:r>
      <w:r w:rsidR="00911236">
        <w:rPr>
          <w:rFonts w:ascii="FuturaWelsh" w:hAnsi="FuturaWelsh"/>
          <w:color w:val="000000"/>
        </w:rPr>
        <w:t xml:space="preserve"> established in the Welsh Government’s well-being legislation</w:t>
      </w:r>
      <w:r w:rsidR="00911236" w:rsidRPr="009D6E2F">
        <w:rPr>
          <w:rFonts w:ascii="FuturaWelsh" w:hAnsi="FuturaWelsh"/>
          <w:color w:val="000000"/>
        </w:rPr>
        <w:t>:</w:t>
      </w:r>
      <w:r w:rsidR="00911236" w:rsidRPr="009D6E2F">
        <w:rPr>
          <w:rFonts w:ascii="FuturaWelsh" w:eastAsia="Times New Roman" w:hAnsi="FuturaWelsh" w:cs="Arial"/>
          <w:color w:val="000000"/>
          <w:kern w:val="24"/>
        </w:rPr>
        <w:t xml:space="preserve"> Long term, Prevention, Integration, Collaboration, Involvement.</w:t>
      </w:r>
      <w:r w:rsidR="002F54DE">
        <w:rPr>
          <w:rFonts w:ascii="FuturaWelsh" w:eastAsia="Times New Roman" w:hAnsi="FuturaWelsh" w:cs="Arial"/>
          <w:color w:val="000000"/>
          <w:kern w:val="24"/>
        </w:rPr>
        <w:t xml:space="preserve"> Our values are:</w:t>
      </w:r>
    </w:p>
    <w:p w14:paraId="01861103" w14:textId="77777777" w:rsidR="002F54DE" w:rsidRPr="00DF1A8C" w:rsidRDefault="002F54DE" w:rsidP="002F54DE">
      <w:pPr>
        <w:pStyle w:val="ListParagraph"/>
        <w:numPr>
          <w:ilvl w:val="0"/>
          <w:numId w:val="9"/>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Being bold and creative</w:t>
      </w:r>
    </w:p>
    <w:p w14:paraId="0F475584" w14:textId="77777777" w:rsidR="002F54DE" w:rsidRPr="00DF1A8C" w:rsidRDefault="002F54DE" w:rsidP="002F54DE">
      <w:pPr>
        <w:pStyle w:val="ListParagraph"/>
        <w:numPr>
          <w:ilvl w:val="0"/>
          <w:numId w:val="9"/>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lastRenderedPageBreak/>
        <w:t>Working for everyone</w:t>
      </w:r>
    </w:p>
    <w:p w14:paraId="3EA86FFD" w14:textId="77777777" w:rsidR="002F54DE" w:rsidRPr="00DF1A8C" w:rsidRDefault="002F54DE" w:rsidP="002F54DE">
      <w:pPr>
        <w:pStyle w:val="ListParagraph"/>
        <w:numPr>
          <w:ilvl w:val="0"/>
          <w:numId w:val="9"/>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Winning the public’s trust</w:t>
      </w:r>
    </w:p>
    <w:p w14:paraId="5EDD0361" w14:textId="77777777" w:rsidR="002F54DE" w:rsidRPr="00DF1A8C" w:rsidRDefault="002F54DE" w:rsidP="002F54DE">
      <w:pPr>
        <w:pStyle w:val="ListParagraph"/>
        <w:numPr>
          <w:ilvl w:val="0"/>
          <w:numId w:val="9"/>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Being the best we can be</w:t>
      </w:r>
    </w:p>
    <w:p w14:paraId="5FD786E3" w14:textId="77777777" w:rsidR="002F54DE" w:rsidRPr="00DF1A8C" w:rsidRDefault="002F54DE" w:rsidP="002F54DE">
      <w:pPr>
        <w:pStyle w:val="ListParagraph"/>
        <w:numPr>
          <w:ilvl w:val="0"/>
          <w:numId w:val="9"/>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Taking the long view</w:t>
      </w:r>
    </w:p>
    <w:p w14:paraId="6A5EACD2" w14:textId="77777777" w:rsidR="002F54DE" w:rsidRPr="00DF1A8C" w:rsidRDefault="002F54DE" w:rsidP="002F54DE">
      <w:pPr>
        <w:pStyle w:val="ListParagraph"/>
        <w:numPr>
          <w:ilvl w:val="0"/>
          <w:numId w:val="9"/>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Being proud of what we do</w:t>
      </w:r>
    </w:p>
    <w:p w14:paraId="2F8AF92D" w14:textId="77777777" w:rsidR="002F54DE" w:rsidRPr="00DF1A8C" w:rsidRDefault="002F54DE" w:rsidP="00D22C6E">
      <w:pPr>
        <w:spacing w:after="0" w:line="360" w:lineRule="auto"/>
        <w:rPr>
          <w:rFonts w:ascii="FuturaWelsh" w:hAnsi="FuturaWelsh" w:cs="Arial"/>
          <w:sz w:val="24"/>
          <w:szCs w:val="24"/>
        </w:rPr>
      </w:pPr>
    </w:p>
    <w:p w14:paraId="304C0FEF" w14:textId="77777777" w:rsidR="005846E8" w:rsidRDefault="005846E8" w:rsidP="00D72A15">
      <w:pPr>
        <w:spacing w:after="0" w:line="360" w:lineRule="auto"/>
        <w:rPr>
          <w:rFonts w:ascii="FuturaWelsh" w:eastAsia="Times New Roman" w:hAnsi="FuturaWelsh" w:cs="Arial"/>
          <w:b/>
          <w:bCs/>
          <w:color w:val="000000"/>
          <w:sz w:val="24"/>
          <w:szCs w:val="24"/>
          <w:u w:val="single"/>
        </w:rPr>
      </w:pPr>
    </w:p>
    <w:p w14:paraId="68B4C2E5" w14:textId="3D271183" w:rsidR="00D72A15" w:rsidRPr="00A07197" w:rsidRDefault="00D72A15" w:rsidP="00A07197">
      <w:pPr>
        <w:pStyle w:val="ListParagraph"/>
        <w:numPr>
          <w:ilvl w:val="0"/>
          <w:numId w:val="3"/>
        </w:numPr>
        <w:spacing w:after="0" w:line="360" w:lineRule="auto"/>
        <w:rPr>
          <w:rFonts w:ascii="FuturaWelsh" w:eastAsia="Times New Roman" w:hAnsi="FuturaWelsh" w:cs="Arial"/>
          <w:b/>
          <w:bCs/>
          <w:color w:val="000000"/>
          <w:sz w:val="24"/>
          <w:szCs w:val="24"/>
          <w:u w:val="single"/>
        </w:rPr>
      </w:pPr>
      <w:r w:rsidRPr="00A07197">
        <w:rPr>
          <w:rFonts w:ascii="FuturaWelsh" w:eastAsia="Times New Roman" w:hAnsi="FuturaWelsh" w:cs="Arial"/>
          <w:b/>
          <w:bCs/>
          <w:color w:val="000000"/>
          <w:sz w:val="24"/>
          <w:szCs w:val="24"/>
          <w:u w:val="single"/>
        </w:rPr>
        <w:t>Arts Council of Wales Conference</w:t>
      </w:r>
    </w:p>
    <w:p w14:paraId="79A5C0D3" w14:textId="77777777" w:rsidR="00D72A15" w:rsidRPr="00DF1A8C" w:rsidRDefault="00D72A15" w:rsidP="00D72A15">
      <w:pPr>
        <w:spacing w:after="0" w:line="360" w:lineRule="auto"/>
        <w:rPr>
          <w:rFonts w:ascii="FuturaWelsh" w:eastAsia="Times New Roman" w:hAnsi="FuturaWelsh" w:cs="Arial"/>
          <w:b/>
          <w:bCs/>
          <w:color w:val="000000"/>
          <w:sz w:val="24"/>
          <w:szCs w:val="24"/>
        </w:rPr>
      </w:pPr>
    </w:p>
    <w:p w14:paraId="66E36599" w14:textId="77777777" w:rsidR="00D72A15" w:rsidRPr="00DF1A8C" w:rsidRDefault="00D72A15" w:rsidP="00D72A15">
      <w:p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b/>
          <w:bCs/>
          <w:color w:val="000000"/>
          <w:sz w:val="24"/>
          <w:szCs w:val="24"/>
        </w:rPr>
        <w:t xml:space="preserve">Venue: </w:t>
      </w:r>
      <w:r w:rsidRPr="00DF1A8C">
        <w:rPr>
          <w:rFonts w:ascii="FuturaWelsh" w:eastAsia="Times New Roman" w:hAnsi="FuturaWelsh" w:cs="Arial"/>
          <w:color w:val="000000"/>
          <w:sz w:val="24"/>
          <w:szCs w:val="24"/>
        </w:rPr>
        <w:t xml:space="preserve">Royal Welsh College of Music and Drama.  </w:t>
      </w:r>
    </w:p>
    <w:p w14:paraId="3CBD7DAB" w14:textId="0A3A6778" w:rsidR="00D72A15" w:rsidRPr="00DF1A8C" w:rsidRDefault="00D72A15" w:rsidP="00D72A15">
      <w:p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(See Appendix 1 for Room guides) </w:t>
      </w:r>
    </w:p>
    <w:p w14:paraId="4C8ACFDA" w14:textId="77777777" w:rsidR="00D72A15" w:rsidRPr="00DF1A8C" w:rsidRDefault="00D72A15" w:rsidP="00D72A15">
      <w:pPr>
        <w:spacing w:after="0" w:line="360" w:lineRule="auto"/>
        <w:textAlignment w:val="baseline"/>
        <w:rPr>
          <w:rFonts w:ascii="FuturaWelsh" w:eastAsia="Times New Roman" w:hAnsi="FuturaWelsh" w:cs="Arial"/>
          <w:b/>
          <w:bCs/>
          <w:color w:val="000000"/>
          <w:sz w:val="24"/>
          <w:szCs w:val="24"/>
        </w:rPr>
      </w:pPr>
      <w:r w:rsidRPr="00DF1A8C">
        <w:rPr>
          <w:rFonts w:ascii="FuturaWelsh" w:eastAsia="Times New Roman" w:hAnsi="FuturaWelsh" w:cs="Arial"/>
          <w:b/>
          <w:bCs/>
          <w:color w:val="000000"/>
          <w:sz w:val="24"/>
          <w:szCs w:val="24"/>
        </w:rPr>
        <w:t xml:space="preserve">Conference date: </w:t>
      </w:r>
      <w:r w:rsidRPr="00DF1A8C">
        <w:rPr>
          <w:rFonts w:ascii="FuturaWelsh" w:eastAsia="Times New Roman" w:hAnsi="FuturaWelsh" w:cs="Arial"/>
          <w:color w:val="000000"/>
          <w:sz w:val="24"/>
          <w:szCs w:val="24"/>
        </w:rPr>
        <w:t>Friday 3rd April 2020</w:t>
      </w:r>
      <w:r w:rsidRPr="00DF1A8C">
        <w:rPr>
          <w:rFonts w:ascii="FuturaWelsh" w:eastAsia="Times New Roman" w:hAnsi="FuturaWelsh" w:cs="Arial"/>
          <w:b/>
          <w:bCs/>
          <w:color w:val="000000"/>
          <w:sz w:val="24"/>
          <w:szCs w:val="24"/>
        </w:rPr>
        <w:t xml:space="preserve"> </w:t>
      </w:r>
    </w:p>
    <w:p w14:paraId="0454CA05" w14:textId="77777777" w:rsidR="00D72A15" w:rsidRPr="00DF1A8C" w:rsidRDefault="00D72A15" w:rsidP="00D72A15">
      <w:pPr>
        <w:spacing w:after="0" w:line="360" w:lineRule="auto"/>
        <w:textAlignment w:val="baseline"/>
        <w:rPr>
          <w:rFonts w:ascii="FuturaWelsh" w:eastAsia="Times New Roman" w:hAnsi="FuturaWelsh" w:cs="Arial"/>
          <w:b/>
          <w:bCs/>
          <w:color w:val="000000"/>
          <w:sz w:val="24"/>
          <w:szCs w:val="24"/>
        </w:rPr>
      </w:pPr>
      <w:r w:rsidRPr="00DF1A8C">
        <w:rPr>
          <w:rFonts w:ascii="FuturaWelsh" w:eastAsia="Times New Roman" w:hAnsi="FuturaWelsh" w:cs="Arial"/>
          <w:b/>
          <w:bCs/>
          <w:color w:val="000000"/>
          <w:sz w:val="24"/>
          <w:szCs w:val="24"/>
        </w:rPr>
        <w:t xml:space="preserve">Expected no. of delegates: </w:t>
      </w:r>
      <w:r w:rsidRPr="00DF1A8C">
        <w:rPr>
          <w:rFonts w:ascii="FuturaWelsh" w:eastAsia="Times New Roman" w:hAnsi="FuturaWelsh" w:cs="Arial"/>
          <w:color w:val="000000"/>
          <w:sz w:val="24"/>
          <w:szCs w:val="24"/>
        </w:rPr>
        <w:t>300</w:t>
      </w:r>
      <w:r w:rsidRPr="00DF1A8C">
        <w:rPr>
          <w:rFonts w:ascii="FuturaWelsh" w:eastAsia="Times New Roman" w:hAnsi="FuturaWelsh" w:cs="Arial"/>
          <w:b/>
          <w:bCs/>
          <w:color w:val="000000"/>
          <w:sz w:val="24"/>
          <w:szCs w:val="24"/>
        </w:rPr>
        <w:t xml:space="preserve"> </w:t>
      </w:r>
    </w:p>
    <w:p w14:paraId="43D6E3E7" w14:textId="77777777" w:rsidR="00D72A15" w:rsidRPr="00DF1A8C" w:rsidRDefault="00D72A15" w:rsidP="00D72A15">
      <w:pPr>
        <w:spacing w:after="0" w:line="360" w:lineRule="auto"/>
        <w:textAlignment w:val="baseline"/>
        <w:rPr>
          <w:rFonts w:ascii="FuturaWelsh" w:eastAsia="Times New Roman" w:hAnsi="FuturaWelsh" w:cs="Arial"/>
          <w:color w:val="000000"/>
          <w:sz w:val="24"/>
          <w:szCs w:val="24"/>
        </w:rPr>
      </w:pPr>
    </w:p>
    <w:p w14:paraId="25F1F6B4" w14:textId="08ADD771" w:rsidR="00D72A15" w:rsidRPr="00DF1A8C" w:rsidRDefault="00D72A15" w:rsidP="00D72A15">
      <w:p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The Arts Council of Wales’s Conference will celebrate the arts in Wales with a diverse and lively programme of dialogue. The conference will explore common themes and concerns for a range of individuals and organizations primarily working in Wales.  It will be an opportunity to share best practice within Wales, learn from experiences from Wales and will be a networking opportunity for people working within the arts sector in Wales.  </w:t>
      </w:r>
    </w:p>
    <w:p w14:paraId="7A49E411" w14:textId="16B60F67" w:rsidR="007C19D2" w:rsidRPr="00FC7CF5" w:rsidRDefault="00D72A15" w:rsidP="00D72A15">
      <w:pPr>
        <w:tabs>
          <w:tab w:val="left" w:pos="4500"/>
          <w:tab w:val="left" w:pos="5400"/>
          <w:tab w:val="right" w:pos="9000"/>
        </w:tabs>
        <w:spacing w:after="0" w:line="240" w:lineRule="auto"/>
        <w:rPr>
          <w:rStyle w:val="Hyperlink"/>
          <w:rFonts w:ascii="Calibri" w:hAnsi="Calibri"/>
          <w:b/>
          <w:color w:val="auto"/>
        </w:rPr>
      </w:pPr>
      <w:r w:rsidRPr="00FC7CF5">
        <w:rPr>
          <w:rFonts w:ascii="FuturaWelsh" w:eastAsia="Times New Roman" w:hAnsi="FuturaWelsh" w:cs="Arial"/>
          <w:sz w:val="24"/>
          <w:szCs w:val="24"/>
        </w:rPr>
        <w:t xml:space="preserve">The Conference should </w:t>
      </w:r>
      <w:r w:rsidR="00390CC9" w:rsidRPr="00FC7CF5">
        <w:rPr>
          <w:rFonts w:ascii="FuturaWelsh" w:eastAsia="Times New Roman" w:hAnsi="FuturaWelsh" w:cs="Arial"/>
          <w:sz w:val="24"/>
          <w:szCs w:val="24"/>
        </w:rPr>
        <w:t>be a creative</w:t>
      </w:r>
      <w:r w:rsidR="00C87C7E" w:rsidRPr="00FC7CF5">
        <w:rPr>
          <w:rFonts w:ascii="FuturaWelsh" w:eastAsia="Times New Roman" w:hAnsi="FuturaWelsh" w:cs="Arial"/>
          <w:sz w:val="24"/>
          <w:szCs w:val="24"/>
        </w:rPr>
        <w:t>, inclusive</w:t>
      </w:r>
      <w:r w:rsidR="00390CC9" w:rsidRPr="00FC7CF5">
        <w:rPr>
          <w:rFonts w:ascii="FuturaWelsh" w:eastAsia="Times New Roman" w:hAnsi="FuturaWelsh" w:cs="Arial"/>
          <w:sz w:val="24"/>
          <w:szCs w:val="24"/>
        </w:rPr>
        <w:t xml:space="preserve"> and engaging approach to</w:t>
      </w:r>
      <w:r w:rsidR="0096197C" w:rsidRPr="00FC7CF5">
        <w:rPr>
          <w:rFonts w:ascii="FuturaWelsh" w:eastAsia="Times New Roman" w:hAnsi="FuturaWelsh" w:cs="Arial"/>
          <w:sz w:val="24"/>
          <w:szCs w:val="24"/>
        </w:rPr>
        <w:t xml:space="preserve"> </w:t>
      </w:r>
      <w:r w:rsidRPr="00FC7CF5">
        <w:rPr>
          <w:rFonts w:ascii="FuturaWelsh" w:eastAsia="Times New Roman" w:hAnsi="FuturaWelsh" w:cs="Arial"/>
          <w:sz w:val="24"/>
          <w:szCs w:val="24"/>
        </w:rPr>
        <w:t>reflect</w:t>
      </w:r>
      <w:r w:rsidR="0096197C" w:rsidRPr="00FC7CF5">
        <w:rPr>
          <w:rFonts w:ascii="FuturaWelsh" w:eastAsia="Times New Roman" w:hAnsi="FuturaWelsh" w:cs="Arial"/>
          <w:sz w:val="24"/>
          <w:szCs w:val="24"/>
        </w:rPr>
        <w:t>ing</w:t>
      </w:r>
      <w:r w:rsidR="004560F4" w:rsidRPr="00FC7CF5">
        <w:rPr>
          <w:rFonts w:ascii="FuturaWelsh" w:eastAsia="Times New Roman" w:hAnsi="FuturaWelsh" w:cs="Arial"/>
          <w:sz w:val="24"/>
          <w:szCs w:val="24"/>
        </w:rPr>
        <w:t xml:space="preserve"> and explor</w:t>
      </w:r>
      <w:r w:rsidR="0096197C" w:rsidRPr="00FC7CF5">
        <w:rPr>
          <w:rFonts w:ascii="FuturaWelsh" w:eastAsia="Times New Roman" w:hAnsi="FuturaWelsh" w:cs="Arial"/>
          <w:sz w:val="24"/>
          <w:szCs w:val="24"/>
        </w:rPr>
        <w:t>ing</w:t>
      </w:r>
      <w:r w:rsidRPr="00FC7CF5">
        <w:rPr>
          <w:rFonts w:ascii="FuturaWelsh" w:eastAsia="Times New Roman" w:hAnsi="FuturaWelsh" w:cs="Arial"/>
          <w:sz w:val="24"/>
          <w:szCs w:val="24"/>
        </w:rPr>
        <w:t xml:space="preserve"> the </w:t>
      </w:r>
      <w:r w:rsidR="00D22C6E" w:rsidRPr="00FC7CF5">
        <w:rPr>
          <w:rFonts w:ascii="FuturaWelsh" w:eastAsia="Times New Roman" w:hAnsi="FuturaWelsh" w:cs="Arial"/>
          <w:sz w:val="24"/>
          <w:szCs w:val="24"/>
        </w:rPr>
        <w:t xml:space="preserve">above </w:t>
      </w:r>
      <w:r w:rsidR="004D7C92" w:rsidRPr="00FC7CF5">
        <w:rPr>
          <w:rFonts w:ascii="FuturaWelsh" w:eastAsia="Times New Roman" w:hAnsi="FuturaWelsh" w:cs="Arial"/>
          <w:sz w:val="24"/>
          <w:szCs w:val="24"/>
        </w:rPr>
        <w:t>priorities</w:t>
      </w:r>
      <w:r w:rsidRPr="00FC7CF5">
        <w:rPr>
          <w:rFonts w:ascii="FuturaWelsh" w:eastAsia="Times New Roman" w:hAnsi="FuturaWelsh" w:cs="Arial"/>
          <w:sz w:val="24"/>
          <w:szCs w:val="24"/>
        </w:rPr>
        <w:t xml:space="preserve"> </w:t>
      </w:r>
      <w:r w:rsidR="0049251C" w:rsidRPr="00FC7CF5">
        <w:rPr>
          <w:rFonts w:ascii="FuturaWelsh" w:eastAsia="Times New Roman" w:hAnsi="FuturaWelsh" w:cs="Arial"/>
          <w:sz w:val="24"/>
          <w:szCs w:val="24"/>
        </w:rPr>
        <w:t xml:space="preserve">and values </w:t>
      </w:r>
      <w:r w:rsidRPr="00FC7CF5">
        <w:rPr>
          <w:rFonts w:ascii="FuturaWelsh" w:eastAsia="Times New Roman" w:hAnsi="FuturaWelsh" w:cs="Arial"/>
          <w:sz w:val="24"/>
          <w:szCs w:val="24"/>
        </w:rPr>
        <w:t xml:space="preserve">outlined in </w:t>
      </w:r>
      <w:r w:rsidR="004D7C92" w:rsidRPr="00FC7CF5">
        <w:rPr>
          <w:rFonts w:ascii="FuturaWelsh" w:eastAsia="Times New Roman" w:hAnsi="FuturaWelsh" w:cs="Arial"/>
          <w:sz w:val="24"/>
          <w:szCs w:val="24"/>
        </w:rPr>
        <w:t xml:space="preserve">the Arts Council’s </w:t>
      </w:r>
      <w:r w:rsidRPr="00FC7CF5">
        <w:rPr>
          <w:rFonts w:ascii="FuturaWelsh" w:eastAsia="Times New Roman" w:hAnsi="FuturaWelsh" w:cs="Arial"/>
          <w:sz w:val="24"/>
          <w:szCs w:val="24"/>
        </w:rPr>
        <w:t xml:space="preserve"> Co</w:t>
      </w:r>
      <w:r w:rsidR="004D7C92" w:rsidRPr="00FC7CF5">
        <w:rPr>
          <w:rFonts w:ascii="FuturaWelsh" w:eastAsia="Times New Roman" w:hAnsi="FuturaWelsh" w:cs="Arial"/>
          <w:sz w:val="24"/>
          <w:szCs w:val="24"/>
        </w:rPr>
        <w:t>r</w:t>
      </w:r>
      <w:r w:rsidRPr="00FC7CF5">
        <w:rPr>
          <w:rFonts w:ascii="FuturaWelsh" w:eastAsia="Times New Roman" w:hAnsi="FuturaWelsh" w:cs="Arial"/>
          <w:sz w:val="24"/>
          <w:szCs w:val="24"/>
        </w:rPr>
        <w:t xml:space="preserve">porate Plan for 2018-2021 – </w:t>
      </w:r>
      <w:r w:rsidR="00230949" w:rsidRPr="00FC7CF5">
        <w:rPr>
          <w:rFonts w:ascii="FuturaWelsh" w:eastAsia="Times New Roman" w:hAnsi="FuturaWelsh" w:cs="Arial"/>
          <w:sz w:val="24"/>
          <w:szCs w:val="24"/>
        </w:rPr>
        <w:fldChar w:fldCharType="begin"/>
      </w:r>
      <w:r w:rsidR="00230949" w:rsidRPr="00FC7CF5">
        <w:rPr>
          <w:rFonts w:ascii="FuturaWelsh" w:eastAsia="Times New Roman" w:hAnsi="FuturaWelsh" w:cs="Arial"/>
          <w:sz w:val="24"/>
          <w:szCs w:val="24"/>
        </w:rPr>
        <w:instrText xml:space="preserve"> HYPERLINK "https://arts.wales/sites/default/files/2019-02/Corporate_Plan_2018-23.pdf" </w:instrText>
      </w:r>
      <w:r w:rsidR="00230949" w:rsidRPr="00FC7CF5">
        <w:rPr>
          <w:rFonts w:ascii="FuturaWelsh" w:eastAsia="Times New Roman" w:hAnsi="FuturaWelsh" w:cs="Arial"/>
          <w:sz w:val="24"/>
          <w:szCs w:val="24"/>
        </w:rPr>
        <w:fldChar w:fldCharType="separate"/>
      </w:r>
      <w:r w:rsidRPr="00FC7CF5">
        <w:rPr>
          <w:rStyle w:val="Hyperlink"/>
          <w:rFonts w:ascii="FuturaWelsh" w:eastAsia="Times New Roman" w:hAnsi="FuturaWelsh" w:cs="Arial"/>
          <w:color w:val="auto"/>
          <w:sz w:val="24"/>
          <w:szCs w:val="24"/>
        </w:rPr>
        <w:t>“For the benefit of all…”</w:t>
      </w:r>
      <w:r w:rsidR="00390CC9" w:rsidRPr="00FC7CF5">
        <w:rPr>
          <w:rStyle w:val="Hyperlink"/>
          <w:rFonts w:ascii="FuturaWelsh" w:eastAsia="Times New Roman" w:hAnsi="FuturaWelsh" w:cs="Arial"/>
          <w:color w:val="auto"/>
          <w:sz w:val="24"/>
          <w:szCs w:val="24"/>
        </w:rPr>
        <w:t xml:space="preserve"> </w:t>
      </w:r>
    </w:p>
    <w:p w14:paraId="6D0C2D88" w14:textId="78D2E18B" w:rsidR="007C19D2" w:rsidRDefault="00230949" w:rsidP="007C19D2">
      <w:pPr>
        <w:tabs>
          <w:tab w:val="left" w:pos="4500"/>
          <w:tab w:val="left" w:pos="5400"/>
          <w:tab w:val="right" w:pos="9000"/>
        </w:tabs>
        <w:spacing w:after="0" w:line="240" w:lineRule="auto"/>
        <w:rPr>
          <w:rFonts w:ascii="Calibri" w:hAnsi="Calibri"/>
          <w:b/>
        </w:rPr>
      </w:pPr>
      <w:r w:rsidRPr="00FC7CF5">
        <w:rPr>
          <w:rFonts w:ascii="FuturaWelsh" w:eastAsia="Times New Roman" w:hAnsi="FuturaWelsh" w:cs="Arial"/>
          <w:sz w:val="24"/>
          <w:szCs w:val="24"/>
        </w:rPr>
        <w:fldChar w:fldCharType="end"/>
      </w:r>
    </w:p>
    <w:p w14:paraId="1972C46C" w14:textId="62E61D3A" w:rsidR="007C19D2" w:rsidRDefault="007C19D2" w:rsidP="007C19D2">
      <w:pPr>
        <w:tabs>
          <w:tab w:val="left" w:pos="4500"/>
          <w:tab w:val="left" w:pos="5400"/>
          <w:tab w:val="right" w:pos="9000"/>
        </w:tabs>
        <w:spacing w:after="0" w:line="240" w:lineRule="auto"/>
        <w:rPr>
          <w:rFonts w:ascii="Calibri" w:hAnsi="Calibri"/>
          <w:b/>
        </w:rPr>
      </w:pPr>
    </w:p>
    <w:p w14:paraId="7E30A5B3" w14:textId="538B8DCE" w:rsidR="00CA5490" w:rsidRPr="00DF1A8C" w:rsidRDefault="00CA5490" w:rsidP="00CA5490">
      <w:pPr>
        <w:spacing w:after="0" w:line="360" w:lineRule="auto"/>
        <w:textAlignment w:val="baseline"/>
        <w:rPr>
          <w:rFonts w:ascii="FuturaWelsh" w:eastAsia="Times New Roman" w:hAnsi="FuturaWelsh" w:cs="Arial"/>
          <w:b/>
          <w:bCs/>
          <w:color w:val="000000"/>
          <w:sz w:val="24"/>
          <w:szCs w:val="24"/>
        </w:rPr>
      </w:pPr>
      <w:r>
        <w:rPr>
          <w:rFonts w:ascii="FuturaWelsh" w:eastAsia="Times New Roman" w:hAnsi="FuturaWelsh" w:cs="Arial"/>
          <w:b/>
          <w:bCs/>
          <w:color w:val="000000"/>
          <w:sz w:val="24"/>
          <w:szCs w:val="24"/>
        </w:rPr>
        <w:t>C</w:t>
      </w:r>
      <w:r w:rsidRPr="00DF1A8C">
        <w:rPr>
          <w:rFonts w:ascii="FuturaWelsh" w:eastAsia="Times New Roman" w:hAnsi="FuturaWelsh" w:cs="Arial"/>
          <w:b/>
          <w:bCs/>
          <w:color w:val="000000"/>
          <w:sz w:val="24"/>
          <w:szCs w:val="24"/>
        </w:rPr>
        <w:t xml:space="preserve">onference aims include: </w:t>
      </w:r>
    </w:p>
    <w:p w14:paraId="61C40DBA" w14:textId="5D2F4F4D" w:rsidR="00CF50E9" w:rsidRPr="00DF1A8C" w:rsidRDefault="00CF50E9" w:rsidP="00CF50E9">
      <w:pPr>
        <w:pStyle w:val="ListParagraph"/>
        <w:numPr>
          <w:ilvl w:val="0"/>
          <w:numId w:val="5"/>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To stimulate discussion </w:t>
      </w:r>
      <w:r>
        <w:rPr>
          <w:rFonts w:ascii="FuturaWelsh" w:eastAsia="Times New Roman" w:hAnsi="FuturaWelsh" w:cs="Arial"/>
          <w:color w:val="000000"/>
          <w:sz w:val="24"/>
          <w:szCs w:val="24"/>
        </w:rPr>
        <w:t>promoting/complimenting</w:t>
      </w:r>
      <w:r w:rsidR="00F259DF">
        <w:rPr>
          <w:rFonts w:ascii="FuturaWelsh" w:eastAsia="Times New Roman" w:hAnsi="FuturaWelsh" w:cs="Arial"/>
          <w:color w:val="000000"/>
          <w:sz w:val="24"/>
          <w:szCs w:val="24"/>
        </w:rPr>
        <w:t>/exploring</w:t>
      </w:r>
      <w:r w:rsidRPr="00DF1A8C">
        <w:rPr>
          <w:rFonts w:ascii="FuturaWelsh" w:eastAsia="Times New Roman" w:hAnsi="FuturaWelsh" w:cs="Arial"/>
          <w:color w:val="000000"/>
          <w:sz w:val="24"/>
          <w:szCs w:val="24"/>
        </w:rPr>
        <w:t xml:space="preserve"> the </w:t>
      </w:r>
      <w:r>
        <w:rPr>
          <w:rFonts w:ascii="FuturaWelsh" w:eastAsia="Times New Roman" w:hAnsi="FuturaWelsh" w:cs="Arial"/>
          <w:color w:val="000000"/>
          <w:sz w:val="24"/>
          <w:szCs w:val="24"/>
        </w:rPr>
        <w:t>priorities and values</w:t>
      </w:r>
      <w:r w:rsidRPr="00DF1A8C">
        <w:rPr>
          <w:rFonts w:ascii="FuturaWelsh" w:eastAsia="Times New Roman" w:hAnsi="FuturaWelsh" w:cs="Arial"/>
          <w:color w:val="000000"/>
          <w:sz w:val="24"/>
          <w:szCs w:val="24"/>
        </w:rPr>
        <w:t xml:space="preserve"> of ‘For the benefit of all.’</w:t>
      </w:r>
    </w:p>
    <w:p w14:paraId="6A7FDB49" w14:textId="4E030F7E" w:rsidR="00311513" w:rsidRPr="00FC7CF5" w:rsidRDefault="0047563D" w:rsidP="00CA5490">
      <w:pPr>
        <w:pStyle w:val="ListParagraph"/>
        <w:numPr>
          <w:ilvl w:val="0"/>
          <w:numId w:val="5"/>
        </w:numPr>
        <w:spacing w:after="0" w:line="360" w:lineRule="auto"/>
        <w:textAlignment w:val="baseline"/>
        <w:rPr>
          <w:rFonts w:ascii="FuturaWelsh" w:eastAsia="Times New Roman" w:hAnsi="FuturaWelsh" w:cs="Arial"/>
          <w:sz w:val="24"/>
          <w:szCs w:val="24"/>
        </w:rPr>
      </w:pPr>
      <w:r w:rsidRPr="00FC7CF5">
        <w:rPr>
          <w:rFonts w:ascii="FuturaWelsh" w:eastAsia="Times New Roman" w:hAnsi="FuturaWelsh" w:cs="Arial"/>
          <w:sz w:val="24"/>
          <w:szCs w:val="24"/>
        </w:rPr>
        <w:t>To promote</w:t>
      </w:r>
      <w:r w:rsidR="00311513" w:rsidRPr="00FC7CF5">
        <w:rPr>
          <w:rFonts w:ascii="FuturaWelsh" w:eastAsia="Times New Roman" w:hAnsi="FuturaWelsh" w:cs="Arial"/>
          <w:sz w:val="24"/>
          <w:szCs w:val="24"/>
        </w:rPr>
        <w:t xml:space="preserve"> </w:t>
      </w:r>
      <w:r w:rsidR="00AB78C7" w:rsidRPr="00FC7CF5">
        <w:rPr>
          <w:rFonts w:ascii="FuturaWelsh" w:eastAsia="Times New Roman" w:hAnsi="FuturaWelsh" w:cs="Arial"/>
          <w:sz w:val="24"/>
          <w:szCs w:val="24"/>
        </w:rPr>
        <w:t>diversity and inclusion</w:t>
      </w:r>
      <w:r w:rsidR="0011587C" w:rsidRPr="00FC7CF5">
        <w:rPr>
          <w:rFonts w:ascii="FuturaWelsh" w:eastAsia="Times New Roman" w:hAnsi="FuturaWelsh" w:cs="Arial"/>
          <w:sz w:val="24"/>
          <w:szCs w:val="24"/>
        </w:rPr>
        <w:t xml:space="preserve"> </w:t>
      </w:r>
      <w:r w:rsidR="0088004E" w:rsidRPr="00FC7CF5">
        <w:rPr>
          <w:rFonts w:ascii="FuturaWelsh" w:eastAsia="Times New Roman" w:hAnsi="FuturaWelsh" w:cs="Arial"/>
          <w:sz w:val="24"/>
          <w:szCs w:val="24"/>
        </w:rPr>
        <w:t>considerations</w:t>
      </w:r>
    </w:p>
    <w:p w14:paraId="2B51CB80" w14:textId="2DAD4013" w:rsidR="00CA5490" w:rsidRPr="00DF1A8C" w:rsidRDefault="00CA5490" w:rsidP="00CA5490">
      <w:pPr>
        <w:pStyle w:val="ListParagraph"/>
        <w:numPr>
          <w:ilvl w:val="0"/>
          <w:numId w:val="5"/>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To showcase best practice within the arts sector in Wales.</w:t>
      </w:r>
    </w:p>
    <w:p w14:paraId="7BF8B08F" w14:textId="77777777" w:rsidR="00CA5490" w:rsidRPr="00DF1A8C" w:rsidRDefault="00CA5490" w:rsidP="00CA5490">
      <w:pPr>
        <w:pStyle w:val="ListParagraph"/>
        <w:numPr>
          <w:ilvl w:val="0"/>
          <w:numId w:val="5"/>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To showcase best practice from the arts sector outside of Wales.  </w:t>
      </w:r>
    </w:p>
    <w:p w14:paraId="0E9A4D99" w14:textId="77777777" w:rsidR="00CA5490" w:rsidRPr="00DF1A8C" w:rsidRDefault="00CA5490" w:rsidP="00CA5490">
      <w:pPr>
        <w:pStyle w:val="ListParagraph"/>
        <w:numPr>
          <w:ilvl w:val="0"/>
          <w:numId w:val="5"/>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To provide learning opportunities </w:t>
      </w:r>
    </w:p>
    <w:p w14:paraId="509F8C92" w14:textId="77777777" w:rsidR="00CA5490" w:rsidRPr="00DF1A8C" w:rsidRDefault="00CA5490" w:rsidP="00CA5490">
      <w:pPr>
        <w:pStyle w:val="ListParagraph"/>
        <w:numPr>
          <w:ilvl w:val="0"/>
          <w:numId w:val="5"/>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To provide a networking opportunity </w:t>
      </w:r>
    </w:p>
    <w:p w14:paraId="30FC2A8A" w14:textId="54F8BC42" w:rsidR="007C19D2" w:rsidRDefault="007C19D2" w:rsidP="007C19D2">
      <w:pPr>
        <w:tabs>
          <w:tab w:val="left" w:pos="4500"/>
          <w:tab w:val="left" w:pos="5400"/>
          <w:tab w:val="right" w:pos="9000"/>
        </w:tabs>
        <w:spacing w:after="0" w:line="240" w:lineRule="auto"/>
        <w:rPr>
          <w:rFonts w:ascii="Calibri" w:hAnsi="Calibri"/>
          <w:b/>
        </w:rPr>
      </w:pPr>
    </w:p>
    <w:p w14:paraId="655B1ECB" w14:textId="73B94462" w:rsidR="007C19D2" w:rsidRDefault="007C19D2" w:rsidP="007C19D2">
      <w:pPr>
        <w:tabs>
          <w:tab w:val="left" w:pos="4500"/>
          <w:tab w:val="left" w:pos="5400"/>
          <w:tab w:val="right" w:pos="9000"/>
        </w:tabs>
        <w:spacing w:after="0" w:line="240" w:lineRule="auto"/>
        <w:rPr>
          <w:rFonts w:ascii="Calibri" w:hAnsi="Calibri"/>
          <w:b/>
        </w:rPr>
      </w:pPr>
    </w:p>
    <w:p w14:paraId="58FCF2FC" w14:textId="77777777" w:rsidR="006F7631" w:rsidRPr="00DF1A8C" w:rsidRDefault="006F7631" w:rsidP="006F7631">
      <w:pPr>
        <w:spacing w:after="0" w:line="360" w:lineRule="auto"/>
        <w:textAlignment w:val="baseline"/>
        <w:rPr>
          <w:rFonts w:ascii="FuturaWelsh" w:eastAsia="Times New Roman" w:hAnsi="FuturaWelsh" w:cs="Arial"/>
          <w:b/>
          <w:bCs/>
          <w:color w:val="000000"/>
          <w:sz w:val="24"/>
          <w:szCs w:val="24"/>
          <w:u w:val="single"/>
        </w:rPr>
      </w:pPr>
      <w:r w:rsidRPr="00DF1A8C">
        <w:rPr>
          <w:rFonts w:ascii="FuturaWelsh" w:eastAsia="Times New Roman" w:hAnsi="FuturaWelsh" w:cs="Arial"/>
          <w:b/>
          <w:bCs/>
          <w:color w:val="000000"/>
          <w:sz w:val="24"/>
          <w:szCs w:val="24"/>
          <w:u w:val="single"/>
        </w:rPr>
        <w:t>Service Requirements.</w:t>
      </w:r>
    </w:p>
    <w:p w14:paraId="7B028D60" w14:textId="77777777" w:rsidR="006F7631" w:rsidRPr="00DF1A8C" w:rsidRDefault="006F7631" w:rsidP="006F7631">
      <w:pPr>
        <w:pStyle w:val="ListParagraph"/>
        <w:spacing w:before="120" w:after="120" w:line="360" w:lineRule="auto"/>
        <w:ind w:left="0"/>
        <w:rPr>
          <w:rFonts w:ascii="FuturaWelsh" w:hAnsi="FuturaWelsh" w:cs="Arial"/>
          <w:color w:val="000000" w:themeColor="text1"/>
          <w:sz w:val="24"/>
          <w:szCs w:val="24"/>
        </w:rPr>
      </w:pPr>
      <w:r w:rsidRPr="00DF1A8C">
        <w:rPr>
          <w:rFonts w:ascii="FuturaWelsh" w:hAnsi="FuturaWelsh" w:cs="Arial"/>
          <w:color w:val="000000" w:themeColor="text1"/>
          <w:sz w:val="24"/>
          <w:szCs w:val="24"/>
        </w:rPr>
        <w:t xml:space="preserve">We are looking for expert event management skills to take responsibility for the management of the Conference from implementation through to completion. </w:t>
      </w:r>
    </w:p>
    <w:p w14:paraId="2BF6A84B" w14:textId="40D5EB01" w:rsidR="006F7631" w:rsidRPr="00DF1A8C" w:rsidRDefault="006F7631" w:rsidP="006F7631">
      <w:p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We envisage this contract costing up to a maximum of £4,000 inclusive of VAT</w:t>
      </w:r>
      <w:r w:rsidR="004220E5">
        <w:rPr>
          <w:rFonts w:ascii="FuturaWelsh" w:hAnsi="FuturaWelsh" w:cs="Arial"/>
          <w:color w:val="000000" w:themeColor="text1"/>
          <w:sz w:val="24"/>
          <w:szCs w:val="24"/>
        </w:rPr>
        <w:t xml:space="preserve"> and expenses</w:t>
      </w:r>
      <w:r w:rsidRPr="00DF1A8C">
        <w:rPr>
          <w:rFonts w:ascii="FuturaWelsh" w:hAnsi="FuturaWelsh" w:cs="Arial"/>
          <w:color w:val="000000" w:themeColor="text1"/>
          <w:sz w:val="24"/>
          <w:szCs w:val="24"/>
        </w:rPr>
        <w:t xml:space="preserve">. </w:t>
      </w:r>
      <w:r w:rsidR="004220E5">
        <w:rPr>
          <w:rFonts w:ascii="FuturaWelsh" w:hAnsi="FuturaWelsh" w:cs="Arial"/>
          <w:color w:val="000000" w:themeColor="text1"/>
          <w:sz w:val="24"/>
          <w:szCs w:val="24"/>
        </w:rPr>
        <w:t xml:space="preserve">Venue </w:t>
      </w:r>
      <w:r w:rsidR="0092753B">
        <w:rPr>
          <w:rFonts w:ascii="FuturaWelsh" w:hAnsi="FuturaWelsh" w:cs="Arial"/>
          <w:color w:val="000000" w:themeColor="text1"/>
          <w:sz w:val="24"/>
          <w:szCs w:val="24"/>
        </w:rPr>
        <w:t xml:space="preserve">hire </w:t>
      </w:r>
      <w:r w:rsidR="004220E5">
        <w:rPr>
          <w:rFonts w:ascii="FuturaWelsh" w:hAnsi="FuturaWelsh" w:cs="Arial"/>
          <w:color w:val="000000" w:themeColor="text1"/>
          <w:sz w:val="24"/>
          <w:szCs w:val="24"/>
        </w:rPr>
        <w:t xml:space="preserve">costs </w:t>
      </w:r>
      <w:r w:rsidR="0092753B">
        <w:rPr>
          <w:rFonts w:ascii="FuturaWelsh" w:hAnsi="FuturaWelsh" w:cs="Arial"/>
          <w:color w:val="000000" w:themeColor="text1"/>
          <w:sz w:val="24"/>
          <w:szCs w:val="24"/>
        </w:rPr>
        <w:t xml:space="preserve">remain the responsibility of the Arts Council and fall outside of this contract.  </w:t>
      </w:r>
      <w:r w:rsidRPr="00DF1A8C">
        <w:rPr>
          <w:rFonts w:ascii="FuturaWelsh" w:hAnsi="FuturaWelsh" w:cs="Arial"/>
          <w:color w:val="000000" w:themeColor="text1"/>
          <w:sz w:val="24"/>
          <w:szCs w:val="24"/>
        </w:rPr>
        <w:t xml:space="preserve">Please provide us with an inclusive budget breakdown, including any travel costs. The commissioning body for this piece of work is Arts Council of Wales. </w:t>
      </w:r>
    </w:p>
    <w:p w14:paraId="30A30802" w14:textId="0DC16A10" w:rsidR="006F7631" w:rsidRPr="00DF1A8C" w:rsidRDefault="006F7631" w:rsidP="006F7631">
      <w:pPr>
        <w:pStyle w:val="ListParagraph"/>
        <w:spacing w:before="120" w:after="120" w:line="360" w:lineRule="auto"/>
        <w:ind w:left="0"/>
        <w:rPr>
          <w:rFonts w:ascii="FuturaWelsh" w:hAnsi="FuturaWelsh" w:cs="Arial"/>
          <w:color w:val="000000" w:themeColor="text1"/>
          <w:sz w:val="24"/>
          <w:szCs w:val="24"/>
        </w:rPr>
      </w:pPr>
      <w:r w:rsidRPr="00DF1A8C">
        <w:rPr>
          <w:rFonts w:ascii="FuturaWelsh" w:hAnsi="FuturaWelsh" w:cs="Arial"/>
          <w:color w:val="000000" w:themeColor="text1"/>
          <w:sz w:val="24"/>
          <w:szCs w:val="24"/>
        </w:rPr>
        <w:t xml:space="preserve">The contract is due to commence </w:t>
      </w:r>
      <w:r w:rsidR="00712101">
        <w:rPr>
          <w:rFonts w:ascii="FuturaWelsh" w:hAnsi="FuturaWelsh" w:cs="Arial"/>
          <w:color w:val="000000" w:themeColor="text1"/>
          <w:sz w:val="24"/>
          <w:szCs w:val="24"/>
        </w:rPr>
        <w:t>in January 2020</w:t>
      </w:r>
      <w:r w:rsidRPr="00DF1A8C">
        <w:rPr>
          <w:rFonts w:ascii="FuturaWelsh" w:hAnsi="FuturaWelsh" w:cs="Arial"/>
          <w:color w:val="000000" w:themeColor="text1"/>
          <w:sz w:val="24"/>
          <w:szCs w:val="24"/>
        </w:rPr>
        <w:t xml:space="preserve"> and conclude following an event evaluation meeting in mid April </w:t>
      </w:r>
      <w:r w:rsidR="00712101">
        <w:rPr>
          <w:rFonts w:ascii="FuturaWelsh" w:hAnsi="FuturaWelsh" w:cs="Arial"/>
          <w:color w:val="000000" w:themeColor="text1"/>
          <w:sz w:val="24"/>
          <w:szCs w:val="24"/>
        </w:rPr>
        <w:t>2020</w:t>
      </w:r>
      <w:r w:rsidRPr="00DF1A8C">
        <w:rPr>
          <w:rFonts w:ascii="FuturaWelsh" w:hAnsi="FuturaWelsh" w:cs="Arial"/>
          <w:color w:val="000000" w:themeColor="text1"/>
          <w:sz w:val="24"/>
          <w:szCs w:val="24"/>
        </w:rPr>
        <w:t>. All pricing shall be fixed for that period and inclusive of VAT.</w:t>
      </w:r>
    </w:p>
    <w:p w14:paraId="0B08633E" w14:textId="77777777" w:rsidR="001F7604" w:rsidRDefault="001F7604" w:rsidP="001F7604">
      <w:pPr>
        <w:pStyle w:val="ListParagraph"/>
        <w:spacing w:before="120" w:after="120" w:line="360" w:lineRule="auto"/>
        <w:ind w:left="0"/>
        <w:rPr>
          <w:rFonts w:ascii="FuturaWelsh" w:hAnsi="FuturaWelsh" w:cs="Arial"/>
          <w:color w:val="000000" w:themeColor="text1"/>
          <w:sz w:val="24"/>
          <w:szCs w:val="24"/>
        </w:rPr>
      </w:pPr>
    </w:p>
    <w:p w14:paraId="005A2BD9" w14:textId="248B31F6" w:rsidR="001F7604" w:rsidRPr="00DF1A8C" w:rsidRDefault="001F7604" w:rsidP="001F7604">
      <w:pPr>
        <w:pStyle w:val="ListParagraph"/>
        <w:spacing w:before="120" w:after="120" w:line="360" w:lineRule="auto"/>
        <w:ind w:left="0"/>
        <w:rPr>
          <w:rFonts w:ascii="FuturaWelsh" w:hAnsi="FuturaWelsh" w:cs="Arial"/>
          <w:color w:val="000000" w:themeColor="text1"/>
          <w:sz w:val="24"/>
          <w:szCs w:val="24"/>
        </w:rPr>
      </w:pPr>
      <w:r w:rsidRPr="00DF1A8C">
        <w:rPr>
          <w:rFonts w:ascii="FuturaWelsh" w:hAnsi="FuturaWelsh" w:cs="Arial"/>
          <w:color w:val="000000" w:themeColor="text1"/>
          <w:sz w:val="24"/>
          <w:szCs w:val="24"/>
        </w:rPr>
        <w:t xml:space="preserve">The Event Manager will take a lead on all event management including: </w:t>
      </w:r>
    </w:p>
    <w:p w14:paraId="1E50D30A" w14:textId="77777777" w:rsidR="001F7604" w:rsidRPr="00DF1A8C" w:rsidRDefault="001F7604" w:rsidP="001F7604">
      <w:pPr>
        <w:pStyle w:val="ListParagraph"/>
        <w:spacing w:before="120" w:after="120" w:line="360" w:lineRule="auto"/>
        <w:ind w:left="0"/>
        <w:rPr>
          <w:rFonts w:ascii="FuturaWelsh" w:hAnsi="FuturaWelsh" w:cs="Arial"/>
          <w:color w:val="000000" w:themeColor="text1"/>
          <w:sz w:val="24"/>
          <w:szCs w:val="24"/>
        </w:rPr>
      </w:pPr>
      <w:r w:rsidRPr="00DF1A8C">
        <w:rPr>
          <w:rFonts w:ascii="FuturaWelsh" w:hAnsi="FuturaWelsh" w:cs="Arial"/>
          <w:color w:val="000000" w:themeColor="text1"/>
          <w:sz w:val="24"/>
          <w:szCs w:val="24"/>
        </w:rPr>
        <w:t xml:space="preserve"> </w:t>
      </w:r>
    </w:p>
    <w:p w14:paraId="1DBCEABF" w14:textId="77777777" w:rsidR="001F7604" w:rsidRPr="00DF1A8C" w:rsidRDefault="001F7604" w:rsidP="001F7604">
      <w:pPr>
        <w:pStyle w:val="ListParagraph"/>
        <w:numPr>
          <w:ilvl w:val="0"/>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Project Manage all aspects of the Conference. Working closely with the Programme Managers, conference working group and communications team at ACW Providing regular updates to the team that track progress and identify any issues that need to be addressed;</w:t>
      </w:r>
    </w:p>
    <w:p w14:paraId="73866784" w14:textId="77777777" w:rsidR="001F7604" w:rsidRPr="00DF1A8C" w:rsidRDefault="001F7604" w:rsidP="001F7604">
      <w:pPr>
        <w:pStyle w:val="ListParagraph"/>
        <w:numPr>
          <w:ilvl w:val="0"/>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Manage all tasks through administrative to delivery including:</w:t>
      </w:r>
    </w:p>
    <w:p w14:paraId="063E33C2" w14:textId="77777777" w:rsidR="001F7604" w:rsidRPr="00DF1A8C" w:rsidRDefault="001F7604" w:rsidP="001F7604">
      <w:pPr>
        <w:pStyle w:val="ListParagraph"/>
        <w:numPr>
          <w:ilvl w:val="1"/>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venue liaison including associated administration i.e. health and safety, risk registers, booking spaces, timetabling, technical support etc.</w:t>
      </w:r>
    </w:p>
    <w:p w14:paraId="1B54563F" w14:textId="0812E917" w:rsidR="001F7604" w:rsidRPr="00DF1A8C" w:rsidRDefault="001F7604" w:rsidP="001F7604">
      <w:pPr>
        <w:pStyle w:val="ListParagraph"/>
        <w:numPr>
          <w:ilvl w:val="1"/>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logistics liaison i.e. collection of works, installation, delivery and return</w:t>
      </w:r>
      <w:r w:rsidR="00B75AEC">
        <w:rPr>
          <w:rFonts w:ascii="FuturaWelsh" w:hAnsi="FuturaWelsh" w:cs="Arial"/>
          <w:color w:val="000000" w:themeColor="text1"/>
          <w:sz w:val="24"/>
          <w:szCs w:val="24"/>
        </w:rPr>
        <w:t xml:space="preserve">  </w:t>
      </w:r>
    </w:p>
    <w:p w14:paraId="0D7D6E48" w14:textId="77777777" w:rsidR="001F7604" w:rsidRPr="00DF1A8C" w:rsidRDefault="001F7604" w:rsidP="001F7604">
      <w:pPr>
        <w:pStyle w:val="ListParagraph"/>
        <w:numPr>
          <w:ilvl w:val="1"/>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develop and deliver a programme of activity inclusive of launch event, live activity, training, seminar/s, exhibition and performance;</w:t>
      </w:r>
    </w:p>
    <w:p w14:paraId="1FFC66E5" w14:textId="506B7B20" w:rsidR="001F7604" w:rsidRPr="00DF1A8C" w:rsidRDefault="001F7604" w:rsidP="001F7604">
      <w:pPr>
        <w:pStyle w:val="ListParagraph"/>
        <w:numPr>
          <w:ilvl w:val="1"/>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 xml:space="preserve">onsite support throughout the set up and delivery of the </w:t>
      </w:r>
      <w:r w:rsidR="00C33FE9">
        <w:rPr>
          <w:rFonts w:ascii="FuturaWelsh" w:hAnsi="FuturaWelsh" w:cs="Arial"/>
          <w:color w:val="000000" w:themeColor="text1"/>
          <w:sz w:val="24"/>
          <w:szCs w:val="24"/>
        </w:rPr>
        <w:t>conference</w:t>
      </w:r>
    </w:p>
    <w:p w14:paraId="31043583" w14:textId="77777777" w:rsidR="001F7604" w:rsidRPr="00DF1A8C" w:rsidRDefault="001F7604" w:rsidP="001F7604">
      <w:pPr>
        <w:pStyle w:val="ListParagraph"/>
        <w:numPr>
          <w:ilvl w:val="1"/>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manage an agreed budget ensuring there is no overspend;</w:t>
      </w:r>
    </w:p>
    <w:p w14:paraId="09859FA9" w14:textId="77777777" w:rsidR="001F7604" w:rsidRPr="00DF1A8C" w:rsidRDefault="001F7604" w:rsidP="001F7604">
      <w:pPr>
        <w:pStyle w:val="ListParagraph"/>
        <w:numPr>
          <w:ilvl w:val="1"/>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provide an end of project report.</w:t>
      </w:r>
    </w:p>
    <w:p w14:paraId="664ACB4B" w14:textId="77777777" w:rsidR="001F7604" w:rsidRPr="00DF1A8C" w:rsidRDefault="001F7604" w:rsidP="001F7604">
      <w:pPr>
        <w:pStyle w:val="ListParagraph"/>
        <w:numPr>
          <w:ilvl w:val="0"/>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t>Engage with relevant ACW staff to ensure programming is representative of stakeholder priorities;</w:t>
      </w:r>
    </w:p>
    <w:p w14:paraId="5E65DF3A" w14:textId="66C0EC64" w:rsidR="001F7604" w:rsidRPr="00DF1A8C" w:rsidRDefault="001F7604" w:rsidP="001F7604">
      <w:pPr>
        <w:pStyle w:val="ListParagraph"/>
        <w:numPr>
          <w:ilvl w:val="0"/>
          <w:numId w:val="6"/>
        </w:numPr>
        <w:spacing w:before="120" w:after="120" w:line="360" w:lineRule="auto"/>
        <w:rPr>
          <w:rFonts w:ascii="FuturaWelsh" w:hAnsi="FuturaWelsh" w:cs="Arial"/>
          <w:color w:val="000000" w:themeColor="text1"/>
          <w:sz w:val="24"/>
          <w:szCs w:val="24"/>
        </w:rPr>
      </w:pPr>
      <w:r w:rsidRPr="00DF1A8C">
        <w:rPr>
          <w:rFonts w:ascii="FuturaWelsh" w:hAnsi="FuturaWelsh" w:cs="Arial"/>
          <w:color w:val="000000" w:themeColor="text1"/>
          <w:sz w:val="24"/>
          <w:szCs w:val="24"/>
        </w:rPr>
        <w:lastRenderedPageBreak/>
        <w:t xml:space="preserve">Ensure </w:t>
      </w:r>
      <w:r w:rsidR="00090638">
        <w:rPr>
          <w:rFonts w:ascii="FuturaWelsh" w:hAnsi="FuturaWelsh" w:cs="Arial"/>
          <w:color w:val="000000" w:themeColor="text1"/>
          <w:sz w:val="24"/>
          <w:szCs w:val="24"/>
        </w:rPr>
        <w:t>conference</w:t>
      </w:r>
      <w:r w:rsidR="00090638" w:rsidRPr="00DF1A8C">
        <w:rPr>
          <w:rFonts w:ascii="FuturaWelsh" w:hAnsi="FuturaWelsh" w:cs="Arial"/>
          <w:color w:val="000000" w:themeColor="text1"/>
          <w:sz w:val="24"/>
          <w:szCs w:val="24"/>
        </w:rPr>
        <w:t xml:space="preserve"> </w:t>
      </w:r>
      <w:r w:rsidRPr="00DF1A8C">
        <w:rPr>
          <w:rFonts w:ascii="FuturaWelsh" w:hAnsi="FuturaWelsh" w:cs="Arial"/>
          <w:color w:val="000000" w:themeColor="text1"/>
          <w:sz w:val="24"/>
          <w:szCs w:val="24"/>
        </w:rPr>
        <w:t>is bilingual and</w:t>
      </w:r>
      <w:r w:rsidR="00371315">
        <w:rPr>
          <w:rFonts w:ascii="FuturaWelsh" w:hAnsi="FuturaWelsh" w:cs="Arial"/>
          <w:color w:val="000000" w:themeColor="text1"/>
          <w:sz w:val="24"/>
          <w:szCs w:val="24"/>
        </w:rPr>
        <w:t xml:space="preserve"> physically</w:t>
      </w:r>
      <w:r w:rsidRPr="00DF1A8C">
        <w:rPr>
          <w:rFonts w:ascii="FuturaWelsh" w:hAnsi="FuturaWelsh" w:cs="Arial"/>
          <w:color w:val="000000" w:themeColor="text1"/>
          <w:sz w:val="24"/>
          <w:szCs w:val="24"/>
        </w:rPr>
        <w:t xml:space="preserve"> accessible throughout.</w:t>
      </w:r>
    </w:p>
    <w:p w14:paraId="05318BE4" w14:textId="63ABB376" w:rsidR="001F7604" w:rsidRDefault="001F7604" w:rsidP="001F7604">
      <w:pPr>
        <w:pStyle w:val="ListParagraph"/>
        <w:spacing w:line="360" w:lineRule="auto"/>
        <w:rPr>
          <w:rFonts w:ascii="FuturaWelsh" w:eastAsia="Times New Roman" w:hAnsi="FuturaWelsh" w:cs="Arial"/>
          <w:b/>
          <w:bCs/>
          <w:color w:val="000000"/>
          <w:sz w:val="24"/>
          <w:szCs w:val="24"/>
        </w:rPr>
      </w:pPr>
    </w:p>
    <w:p w14:paraId="4D109759" w14:textId="690C0417" w:rsidR="00626C95" w:rsidRPr="00FC7CF5" w:rsidRDefault="00A27D74" w:rsidP="001F7604">
      <w:pPr>
        <w:pStyle w:val="ListParagraph"/>
        <w:spacing w:line="360" w:lineRule="auto"/>
        <w:rPr>
          <w:rFonts w:ascii="FuturaWelsh" w:eastAsia="Times New Roman" w:hAnsi="FuturaWelsh" w:cs="Arial"/>
          <w:color w:val="000000"/>
          <w:sz w:val="24"/>
          <w:szCs w:val="24"/>
        </w:rPr>
      </w:pPr>
      <w:r>
        <w:rPr>
          <w:rFonts w:ascii="FuturaWelsh" w:eastAsia="Times New Roman" w:hAnsi="FuturaWelsh" w:cs="Arial"/>
          <w:color w:val="000000"/>
          <w:sz w:val="24"/>
          <w:szCs w:val="24"/>
        </w:rPr>
        <w:t>All proposals and arrangements are subject to prior authorisation by the Arts Council of Wales.</w:t>
      </w:r>
      <w:r w:rsidR="00626C95" w:rsidRPr="00FC7CF5">
        <w:rPr>
          <w:rFonts w:ascii="FuturaWelsh" w:eastAsia="Times New Roman" w:hAnsi="FuturaWelsh" w:cs="Arial"/>
          <w:color w:val="000000"/>
          <w:sz w:val="24"/>
          <w:szCs w:val="24"/>
        </w:rPr>
        <w:t xml:space="preserve"> </w:t>
      </w:r>
    </w:p>
    <w:p w14:paraId="479D4A69" w14:textId="77777777" w:rsidR="00892B43" w:rsidRPr="00DF1A8C" w:rsidRDefault="00892B43" w:rsidP="00892B43">
      <w:pPr>
        <w:rPr>
          <w:rFonts w:ascii="FuturaWelsh" w:hAnsi="FuturaWelsh"/>
          <w:sz w:val="24"/>
          <w:szCs w:val="24"/>
        </w:rPr>
      </w:pPr>
      <w:r w:rsidRPr="00DF1A8C">
        <w:rPr>
          <w:rFonts w:ascii="FuturaWelsh" w:hAnsi="FuturaWelsh"/>
          <w:b/>
          <w:sz w:val="24"/>
          <w:szCs w:val="24"/>
        </w:rPr>
        <w:t xml:space="preserve">Insurance </w:t>
      </w:r>
    </w:p>
    <w:p w14:paraId="783C7D00" w14:textId="77777777" w:rsidR="00892B43" w:rsidRPr="00DF1A8C" w:rsidRDefault="00892B43" w:rsidP="00892B43">
      <w:pPr>
        <w:rPr>
          <w:rFonts w:ascii="FuturaWelsh" w:hAnsi="FuturaWelsh"/>
          <w:sz w:val="24"/>
          <w:szCs w:val="24"/>
        </w:rPr>
      </w:pPr>
      <w:r w:rsidRPr="00DF1A8C">
        <w:rPr>
          <w:rFonts w:ascii="FuturaWelsh" w:hAnsi="FuturaWelsh"/>
          <w:sz w:val="24"/>
          <w:szCs w:val="24"/>
        </w:rPr>
        <w:t>Arts Council of Wales requires all Potential Providers to provide the following, where appropriate, for each and every claim:</w:t>
      </w:r>
    </w:p>
    <w:p w14:paraId="4394678E" w14:textId="77777777" w:rsidR="00892B43" w:rsidRPr="00DF1A8C" w:rsidRDefault="00892B43" w:rsidP="00892B43">
      <w:pPr>
        <w:rPr>
          <w:rFonts w:ascii="FuturaWelsh" w:hAnsi="FuturaWelsh"/>
          <w:sz w:val="24"/>
          <w:szCs w:val="24"/>
        </w:rPr>
      </w:pPr>
      <w:r w:rsidRPr="00DF1A8C">
        <w:rPr>
          <w:rFonts w:ascii="FuturaWelsh" w:hAnsi="FuturaWelsh"/>
          <w:sz w:val="24"/>
          <w:szCs w:val="24"/>
        </w:rPr>
        <w:t xml:space="preserve">              Public Liability £5 million</w:t>
      </w:r>
    </w:p>
    <w:p w14:paraId="4A916A06" w14:textId="77777777" w:rsidR="00892B43" w:rsidRDefault="00892B43" w:rsidP="001F7604">
      <w:pPr>
        <w:pStyle w:val="ListParagraph"/>
        <w:spacing w:line="360" w:lineRule="auto"/>
        <w:rPr>
          <w:rFonts w:ascii="FuturaWelsh" w:eastAsia="Times New Roman" w:hAnsi="FuturaWelsh" w:cs="Arial"/>
          <w:b/>
          <w:bCs/>
          <w:color w:val="000000"/>
          <w:sz w:val="24"/>
          <w:szCs w:val="24"/>
        </w:rPr>
      </w:pPr>
    </w:p>
    <w:p w14:paraId="51300255" w14:textId="77777777" w:rsidR="009F2E18" w:rsidRPr="002D3F6A" w:rsidRDefault="009F2E18" w:rsidP="009F2E18">
      <w:pPr>
        <w:pStyle w:val="ListParagraph"/>
        <w:numPr>
          <w:ilvl w:val="0"/>
          <w:numId w:val="3"/>
        </w:numPr>
        <w:spacing w:before="120" w:after="120" w:line="240" w:lineRule="auto"/>
        <w:rPr>
          <w:rFonts w:ascii="FuturaWelsh" w:hAnsi="FuturaWelsh" w:cs="Arial"/>
          <w:b/>
          <w:color w:val="000000" w:themeColor="text1"/>
          <w:sz w:val="24"/>
          <w:szCs w:val="24"/>
          <w:u w:val="single"/>
        </w:rPr>
      </w:pPr>
      <w:r w:rsidRPr="002D3F6A">
        <w:rPr>
          <w:rFonts w:ascii="FuturaWelsh" w:hAnsi="FuturaWelsh" w:cs="Arial"/>
          <w:b/>
          <w:color w:val="000000" w:themeColor="text1"/>
          <w:sz w:val="24"/>
          <w:szCs w:val="24"/>
          <w:u w:val="single"/>
        </w:rPr>
        <w:t>Budget</w:t>
      </w:r>
    </w:p>
    <w:p w14:paraId="39D64CAC" w14:textId="77777777" w:rsidR="009F2E18" w:rsidRPr="00DF1A8C" w:rsidRDefault="009F2E18" w:rsidP="009F2E18">
      <w:pPr>
        <w:rPr>
          <w:rFonts w:ascii="FuturaWelsh" w:hAnsi="FuturaWelsh"/>
          <w:sz w:val="24"/>
          <w:szCs w:val="24"/>
        </w:rPr>
      </w:pPr>
      <w:r w:rsidRPr="00DF1A8C">
        <w:rPr>
          <w:rFonts w:ascii="FuturaWelsh" w:hAnsi="FuturaWelsh"/>
          <w:sz w:val="24"/>
          <w:szCs w:val="24"/>
        </w:rPr>
        <w:t xml:space="preserve">The total budget available for this work is </w:t>
      </w:r>
      <w:r w:rsidRPr="00DF1A8C">
        <w:rPr>
          <w:rFonts w:ascii="FuturaWelsh" w:hAnsi="FuturaWelsh"/>
          <w:b/>
          <w:sz w:val="24"/>
          <w:szCs w:val="24"/>
        </w:rPr>
        <w:t>£4,000 inclusive of  VAT</w:t>
      </w:r>
      <w:r w:rsidRPr="00DF1A8C">
        <w:rPr>
          <w:rFonts w:ascii="FuturaWelsh" w:hAnsi="FuturaWelsh"/>
          <w:sz w:val="24"/>
          <w:szCs w:val="24"/>
        </w:rPr>
        <w:t xml:space="preserve"> to include any and all expenses.</w:t>
      </w:r>
    </w:p>
    <w:p w14:paraId="6D483B7F" w14:textId="1239B1F1" w:rsidR="009F2E18" w:rsidRPr="00DF1A8C" w:rsidRDefault="009F2E18" w:rsidP="009F2E18">
      <w:pPr>
        <w:spacing w:before="120" w:after="120" w:line="240" w:lineRule="auto"/>
        <w:rPr>
          <w:rFonts w:ascii="FuturaWelsh" w:eastAsia="Times New Roman" w:hAnsi="FuturaWelsh" w:cs="Arial"/>
          <w:color w:val="000000" w:themeColor="text1"/>
          <w:sz w:val="24"/>
          <w:szCs w:val="24"/>
        </w:rPr>
      </w:pPr>
      <w:r w:rsidRPr="00DF1A8C">
        <w:rPr>
          <w:rFonts w:ascii="FuturaWelsh" w:eastAsia="Times New Roman" w:hAnsi="FuturaWelsh" w:cs="Arial"/>
          <w:color w:val="000000" w:themeColor="text1"/>
          <w:sz w:val="24"/>
          <w:szCs w:val="24"/>
        </w:rPr>
        <w:t>Potential Providers</w:t>
      </w:r>
      <w:r w:rsidRPr="00DF1A8C">
        <w:rPr>
          <w:rFonts w:ascii="FuturaWelsh" w:eastAsia="Times New Roman" w:hAnsi="FuturaWelsh" w:cs="Arial"/>
          <w:color w:val="000000" w:themeColor="text1"/>
          <w:sz w:val="24"/>
          <w:szCs w:val="24"/>
          <w:lang w:val="x-none"/>
        </w:rPr>
        <w:t xml:space="preserve"> should cover the following costs within their submission:</w:t>
      </w:r>
      <w:r w:rsidRPr="00DF1A8C">
        <w:rPr>
          <w:rFonts w:ascii="FuturaWelsh" w:eastAsia="Times New Roman" w:hAnsi="FuturaWelsh" w:cs="Arial"/>
          <w:color w:val="000000" w:themeColor="text1"/>
          <w:sz w:val="24"/>
          <w:szCs w:val="24"/>
        </w:rPr>
        <w:t xml:space="preserve"> all</w:t>
      </w:r>
      <w:r w:rsidRPr="00DF1A8C">
        <w:rPr>
          <w:rFonts w:ascii="FuturaWelsh" w:eastAsia="Times New Roman" w:hAnsi="FuturaWelsh" w:cs="Arial"/>
          <w:color w:val="000000" w:themeColor="text1"/>
          <w:sz w:val="24"/>
          <w:szCs w:val="24"/>
          <w:lang w:val="x-none"/>
        </w:rPr>
        <w:t xml:space="preserve"> expenses, resources, reports that are appropriate and as described in the specification</w:t>
      </w:r>
      <w:r w:rsidRPr="00DF1A8C">
        <w:rPr>
          <w:rFonts w:ascii="FuturaWelsh" w:eastAsia="Times New Roman" w:hAnsi="FuturaWelsh" w:cs="Arial"/>
          <w:color w:val="000000" w:themeColor="text1"/>
          <w:sz w:val="24"/>
          <w:szCs w:val="24"/>
        </w:rPr>
        <w:t xml:space="preserve">. </w:t>
      </w:r>
      <w:r w:rsidR="00FE3209">
        <w:rPr>
          <w:rFonts w:ascii="FuturaWelsh" w:eastAsia="Times New Roman" w:hAnsi="FuturaWelsh" w:cs="Arial"/>
          <w:color w:val="000000" w:themeColor="text1"/>
          <w:sz w:val="24"/>
          <w:szCs w:val="24"/>
        </w:rPr>
        <w:t>These should be detailed in the attached Pricing Sc</w:t>
      </w:r>
      <w:r w:rsidR="007E158F">
        <w:rPr>
          <w:rFonts w:ascii="FuturaWelsh" w:eastAsia="Times New Roman" w:hAnsi="FuturaWelsh" w:cs="Arial"/>
          <w:color w:val="000000" w:themeColor="text1"/>
          <w:sz w:val="24"/>
          <w:szCs w:val="24"/>
        </w:rPr>
        <w:t>hedule.</w:t>
      </w:r>
    </w:p>
    <w:p w14:paraId="285B49EE" w14:textId="77777777" w:rsidR="009F2E18" w:rsidRPr="00DF1A8C" w:rsidRDefault="009F2E18" w:rsidP="001F7604">
      <w:pPr>
        <w:pStyle w:val="ListParagraph"/>
        <w:spacing w:line="360" w:lineRule="auto"/>
        <w:rPr>
          <w:rFonts w:ascii="FuturaWelsh" w:eastAsia="Times New Roman" w:hAnsi="FuturaWelsh" w:cs="Arial"/>
          <w:b/>
          <w:bCs/>
          <w:color w:val="000000"/>
          <w:sz w:val="24"/>
          <w:szCs w:val="24"/>
        </w:rPr>
      </w:pPr>
    </w:p>
    <w:p w14:paraId="2581605C" w14:textId="62807BF1" w:rsidR="007C19D2" w:rsidRPr="002D3F6A" w:rsidRDefault="002D3F6A" w:rsidP="002D3F6A">
      <w:pPr>
        <w:pStyle w:val="ListParagraph"/>
        <w:numPr>
          <w:ilvl w:val="0"/>
          <w:numId w:val="3"/>
        </w:numPr>
        <w:tabs>
          <w:tab w:val="left" w:pos="4500"/>
          <w:tab w:val="left" w:pos="5400"/>
          <w:tab w:val="right" w:pos="9000"/>
        </w:tabs>
        <w:spacing w:after="0" w:line="240" w:lineRule="auto"/>
        <w:rPr>
          <w:rFonts w:ascii="Calibri" w:hAnsi="Calibri"/>
          <w:b/>
          <w:u w:val="single"/>
        </w:rPr>
      </w:pPr>
      <w:r w:rsidRPr="002D3F6A">
        <w:rPr>
          <w:rFonts w:ascii="Calibri" w:hAnsi="Calibri"/>
          <w:b/>
          <w:u w:val="single"/>
        </w:rPr>
        <w:t>Apply</w:t>
      </w:r>
    </w:p>
    <w:p w14:paraId="7B28D883" w14:textId="69071F2F" w:rsidR="007C19D2" w:rsidRDefault="007C19D2" w:rsidP="007C19D2">
      <w:pPr>
        <w:tabs>
          <w:tab w:val="left" w:pos="4500"/>
          <w:tab w:val="left" w:pos="5400"/>
          <w:tab w:val="right" w:pos="9000"/>
        </w:tabs>
        <w:spacing w:after="0" w:line="240" w:lineRule="auto"/>
        <w:rPr>
          <w:rFonts w:ascii="Calibri" w:hAnsi="Calibri"/>
          <w:b/>
        </w:rPr>
      </w:pPr>
    </w:p>
    <w:p w14:paraId="463D9292" w14:textId="77777777" w:rsidR="007C19D2" w:rsidRDefault="007C19D2" w:rsidP="007C19D2">
      <w:pPr>
        <w:tabs>
          <w:tab w:val="left" w:pos="4500"/>
          <w:tab w:val="left" w:pos="5400"/>
          <w:tab w:val="right" w:pos="9000"/>
        </w:tabs>
        <w:spacing w:after="0" w:line="240" w:lineRule="auto"/>
        <w:rPr>
          <w:rFonts w:ascii="Calibri" w:hAnsi="Calibri"/>
          <w:b/>
        </w:rPr>
      </w:pPr>
    </w:p>
    <w:p w14:paraId="4ECB1693" w14:textId="15A40F6F" w:rsidR="00660D21" w:rsidRDefault="00660D21" w:rsidP="00660D21">
      <w:pPr>
        <w:rPr>
          <w:rFonts w:ascii="FuturaWelsh" w:hAnsi="FuturaWelsh"/>
          <w:b/>
          <w:sz w:val="24"/>
          <w:szCs w:val="24"/>
        </w:rPr>
      </w:pPr>
      <w:r w:rsidRPr="00DF1A8C">
        <w:rPr>
          <w:rFonts w:ascii="FuturaWelsh" w:hAnsi="FuturaWelsh"/>
          <w:sz w:val="24"/>
          <w:szCs w:val="24"/>
        </w:rPr>
        <w:t xml:space="preserve">To be considered, please submit your answers to the method questions in the form of a proposal and examples of previous work, by </w:t>
      </w:r>
      <w:r w:rsidR="00B747B2">
        <w:rPr>
          <w:rFonts w:ascii="FuturaWelsh" w:hAnsi="FuturaWelsh"/>
          <w:sz w:val="24"/>
          <w:szCs w:val="24"/>
        </w:rPr>
        <w:t>6 December 2019</w:t>
      </w:r>
    </w:p>
    <w:p w14:paraId="0B770219" w14:textId="391DAA13" w:rsidR="007D2BA8" w:rsidRDefault="007D2BA8" w:rsidP="00660D21">
      <w:pPr>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Your </w:t>
      </w:r>
      <w:r>
        <w:rPr>
          <w:rFonts w:ascii="FuturaWelsh" w:eastAsia="Times New Roman" w:hAnsi="FuturaWelsh" w:cs="Arial"/>
          <w:color w:val="000000"/>
          <w:sz w:val="24"/>
          <w:szCs w:val="24"/>
        </w:rPr>
        <w:t>responses</w:t>
      </w:r>
      <w:r w:rsidRPr="00DF1A8C">
        <w:rPr>
          <w:rFonts w:ascii="FuturaWelsh" w:eastAsia="Times New Roman" w:hAnsi="FuturaWelsh" w:cs="Arial"/>
          <w:color w:val="000000"/>
          <w:sz w:val="24"/>
          <w:szCs w:val="24"/>
        </w:rPr>
        <w:t xml:space="preserve"> should detail your approach to this assignment, relevant experience and </w:t>
      </w:r>
      <w:r>
        <w:rPr>
          <w:rFonts w:ascii="FuturaWelsh" w:eastAsia="Times New Roman" w:hAnsi="FuturaWelsh" w:cs="Arial"/>
          <w:color w:val="000000"/>
          <w:sz w:val="24"/>
          <w:szCs w:val="24"/>
        </w:rPr>
        <w:t xml:space="preserve">details of </w:t>
      </w:r>
      <w:r w:rsidRPr="00DF1A8C">
        <w:rPr>
          <w:rFonts w:ascii="FuturaWelsh" w:eastAsia="Times New Roman" w:hAnsi="FuturaWelsh" w:cs="Arial"/>
          <w:color w:val="000000"/>
          <w:sz w:val="24"/>
          <w:szCs w:val="24"/>
        </w:rPr>
        <w:t xml:space="preserve">the </w:t>
      </w:r>
      <w:r>
        <w:rPr>
          <w:rFonts w:ascii="FuturaWelsh" w:eastAsia="Times New Roman" w:hAnsi="FuturaWelsh" w:cs="Arial"/>
          <w:color w:val="000000"/>
          <w:sz w:val="24"/>
          <w:szCs w:val="24"/>
        </w:rPr>
        <w:t>individual(s) proposed for this work</w:t>
      </w:r>
    </w:p>
    <w:p w14:paraId="6EEC2E36" w14:textId="77777777" w:rsidR="00AF05BD" w:rsidRPr="00DF1A8C" w:rsidRDefault="00AF05BD" w:rsidP="00AF05BD">
      <w:pPr>
        <w:spacing w:after="0" w:line="360" w:lineRule="auto"/>
        <w:rPr>
          <w:rFonts w:ascii="FuturaWelsh" w:eastAsia="Times New Roman" w:hAnsi="FuturaWelsh" w:cs="Arial"/>
          <w:sz w:val="24"/>
          <w:szCs w:val="24"/>
        </w:rPr>
      </w:pPr>
      <w:r w:rsidRPr="00DF1A8C">
        <w:rPr>
          <w:rFonts w:ascii="FuturaWelsh" w:eastAsia="Times New Roman" w:hAnsi="FuturaWelsh" w:cs="Arial"/>
          <w:color w:val="000000"/>
          <w:sz w:val="24"/>
          <w:szCs w:val="24"/>
        </w:rPr>
        <w:t>Tenders must contain the following:</w:t>
      </w:r>
    </w:p>
    <w:p w14:paraId="75B5C846" w14:textId="77777777" w:rsidR="00AF05BD" w:rsidRPr="00DF1A8C" w:rsidRDefault="00AF05BD" w:rsidP="00AF05BD">
      <w:pPr>
        <w:spacing w:after="0" w:line="360" w:lineRule="auto"/>
        <w:rPr>
          <w:rFonts w:ascii="FuturaWelsh" w:eastAsia="Times New Roman" w:hAnsi="FuturaWelsh" w:cs="Arial"/>
          <w:sz w:val="24"/>
          <w:szCs w:val="24"/>
        </w:rPr>
      </w:pPr>
    </w:p>
    <w:p w14:paraId="59D10C9B" w14:textId="77777777" w:rsidR="00AF05BD" w:rsidRPr="00DF1A8C" w:rsidRDefault="00AF05BD" w:rsidP="00AF05BD">
      <w:pPr>
        <w:numPr>
          <w:ilvl w:val="0"/>
          <w:numId w:val="8"/>
        </w:numPr>
        <w:spacing w:after="0" w:line="360" w:lineRule="auto"/>
        <w:textAlignment w:val="baseline"/>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A fee proposal and budget breakdown </w:t>
      </w:r>
    </w:p>
    <w:p w14:paraId="43DD74CB" w14:textId="0B24B0DC" w:rsidR="00AF05BD" w:rsidRPr="00BD2925" w:rsidRDefault="00AF05BD" w:rsidP="00AF05BD">
      <w:pPr>
        <w:numPr>
          <w:ilvl w:val="0"/>
          <w:numId w:val="8"/>
        </w:numPr>
        <w:spacing w:line="360" w:lineRule="auto"/>
        <w:textAlignment w:val="baseline"/>
        <w:rPr>
          <w:rFonts w:ascii="FuturaWelsh" w:hAnsi="FuturaWelsh" w:cs="Arial"/>
          <w:b/>
          <w:sz w:val="24"/>
          <w:szCs w:val="24"/>
        </w:rPr>
      </w:pPr>
      <w:r w:rsidRPr="00DF1A8C">
        <w:rPr>
          <w:rFonts w:ascii="FuturaWelsh" w:eastAsia="Times New Roman" w:hAnsi="FuturaWelsh" w:cs="Arial"/>
          <w:color w:val="000000"/>
          <w:sz w:val="24"/>
          <w:szCs w:val="24"/>
        </w:rPr>
        <w:t>Case study examples of relevant successful experience.</w:t>
      </w:r>
    </w:p>
    <w:p w14:paraId="19A1A6A4" w14:textId="69829653" w:rsidR="00BD2925" w:rsidRDefault="00BD2925" w:rsidP="00BD2925">
      <w:pPr>
        <w:spacing w:line="360" w:lineRule="auto"/>
        <w:textAlignment w:val="baseline"/>
        <w:rPr>
          <w:rFonts w:ascii="FuturaWelsh" w:eastAsia="Times New Roman" w:hAnsi="FuturaWelsh" w:cs="Arial"/>
          <w:color w:val="000000"/>
          <w:sz w:val="24"/>
          <w:szCs w:val="24"/>
        </w:rPr>
      </w:pPr>
    </w:p>
    <w:p w14:paraId="298C2EEB" w14:textId="6ED3789F" w:rsidR="00BD2925" w:rsidRPr="00BD2925" w:rsidRDefault="00BD2925" w:rsidP="00BD2925">
      <w:pPr>
        <w:pStyle w:val="ListParagraph"/>
        <w:numPr>
          <w:ilvl w:val="0"/>
          <w:numId w:val="3"/>
        </w:numPr>
        <w:spacing w:line="360" w:lineRule="auto"/>
        <w:rPr>
          <w:rFonts w:ascii="FuturaWelsh" w:eastAsia="Times New Roman" w:hAnsi="FuturaWelsh" w:cs="Arial"/>
          <w:b/>
          <w:bCs/>
          <w:color w:val="000000"/>
          <w:sz w:val="24"/>
          <w:szCs w:val="24"/>
        </w:rPr>
      </w:pPr>
      <w:r w:rsidRPr="00BD2925">
        <w:rPr>
          <w:rFonts w:ascii="FuturaWelsh" w:eastAsia="Times New Roman" w:hAnsi="FuturaWelsh" w:cs="Arial"/>
          <w:b/>
          <w:bCs/>
          <w:color w:val="000000"/>
          <w:sz w:val="24"/>
          <w:szCs w:val="24"/>
        </w:rPr>
        <w:t>Timetable</w:t>
      </w:r>
    </w:p>
    <w:p w14:paraId="01F0C2F1" w14:textId="4E7C4E91" w:rsidR="00BD2925" w:rsidRPr="00DF1A8C" w:rsidRDefault="00C7268F" w:rsidP="00BD2925">
      <w:pPr>
        <w:numPr>
          <w:ilvl w:val="0"/>
          <w:numId w:val="12"/>
        </w:numPr>
        <w:tabs>
          <w:tab w:val="left" w:pos="794"/>
        </w:tabs>
        <w:spacing w:before="120" w:after="120" w:line="240" w:lineRule="auto"/>
        <w:jc w:val="both"/>
        <w:rPr>
          <w:rFonts w:ascii="FuturaWelsh" w:hAnsi="FuturaWelsh" w:cs="Arial"/>
          <w:iCs/>
          <w:sz w:val="24"/>
          <w:szCs w:val="24"/>
        </w:rPr>
      </w:pPr>
      <w:r>
        <w:rPr>
          <w:rFonts w:ascii="FuturaWelsh" w:hAnsi="FuturaWelsh" w:cs="Arial"/>
          <w:iCs/>
          <w:sz w:val="24"/>
          <w:szCs w:val="24"/>
        </w:rPr>
        <w:t>6</w:t>
      </w:r>
      <w:r w:rsidR="00BD2925" w:rsidRPr="00DF1A8C">
        <w:rPr>
          <w:rFonts w:ascii="FuturaWelsh" w:hAnsi="FuturaWelsh" w:cs="Arial"/>
          <w:iCs/>
          <w:sz w:val="24"/>
          <w:szCs w:val="24"/>
        </w:rPr>
        <w:t>/1</w:t>
      </w:r>
      <w:r>
        <w:rPr>
          <w:rFonts w:ascii="FuturaWelsh" w:hAnsi="FuturaWelsh" w:cs="Arial"/>
          <w:iCs/>
          <w:sz w:val="24"/>
          <w:szCs w:val="24"/>
        </w:rPr>
        <w:t>2</w:t>
      </w:r>
      <w:r w:rsidR="00BD2925" w:rsidRPr="00DF1A8C">
        <w:rPr>
          <w:rFonts w:ascii="FuturaWelsh" w:hAnsi="FuturaWelsh" w:cs="Arial"/>
          <w:iCs/>
          <w:sz w:val="24"/>
          <w:szCs w:val="24"/>
        </w:rPr>
        <w:t>/2019 Tender Responses back</w:t>
      </w:r>
      <w:r w:rsidR="00BD2925" w:rsidRPr="00DF1A8C">
        <w:rPr>
          <w:rFonts w:ascii="FuturaWelsh" w:hAnsi="FuturaWelsh" w:cs="Arial"/>
          <w:iCs/>
          <w:sz w:val="24"/>
          <w:szCs w:val="24"/>
        </w:rPr>
        <w:tab/>
      </w:r>
      <w:r w:rsidR="00BD2925" w:rsidRPr="00DF1A8C">
        <w:rPr>
          <w:rFonts w:ascii="FuturaWelsh" w:hAnsi="FuturaWelsh" w:cs="Arial"/>
          <w:iCs/>
          <w:sz w:val="24"/>
          <w:szCs w:val="24"/>
        </w:rPr>
        <w:tab/>
      </w:r>
      <w:r w:rsidR="00BD2925" w:rsidRPr="00DF1A8C">
        <w:rPr>
          <w:rFonts w:ascii="FuturaWelsh" w:hAnsi="FuturaWelsh" w:cs="Arial"/>
          <w:iCs/>
          <w:sz w:val="24"/>
          <w:szCs w:val="24"/>
        </w:rPr>
        <w:tab/>
      </w:r>
      <w:r w:rsidR="00BD2925" w:rsidRPr="00DF1A8C">
        <w:rPr>
          <w:rFonts w:ascii="FuturaWelsh" w:hAnsi="FuturaWelsh" w:cs="Arial"/>
          <w:iCs/>
          <w:sz w:val="24"/>
          <w:szCs w:val="24"/>
        </w:rPr>
        <w:tab/>
      </w:r>
    </w:p>
    <w:p w14:paraId="0C735BAA" w14:textId="30987E4E" w:rsidR="00BD2925" w:rsidRPr="00DF1A8C" w:rsidRDefault="00703599" w:rsidP="00BD2925">
      <w:pPr>
        <w:numPr>
          <w:ilvl w:val="0"/>
          <w:numId w:val="12"/>
        </w:numPr>
        <w:tabs>
          <w:tab w:val="left" w:pos="794"/>
        </w:tabs>
        <w:spacing w:before="120" w:after="120" w:line="240" w:lineRule="auto"/>
        <w:jc w:val="both"/>
        <w:rPr>
          <w:rFonts w:ascii="FuturaWelsh" w:hAnsi="FuturaWelsh" w:cs="Arial"/>
          <w:iCs/>
          <w:sz w:val="24"/>
          <w:szCs w:val="24"/>
        </w:rPr>
      </w:pPr>
      <w:r>
        <w:rPr>
          <w:rFonts w:ascii="FuturaWelsh" w:hAnsi="FuturaWelsh" w:cs="Arial"/>
          <w:iCs/>
          <w:sz w:val="24"/>
          <w:szCs w:val="24"/>
        </w:rPr>
        <w:t>13</w:t>
      </w:r>
      <w:r w:rsidR="00BD2925" w:rsidRPr="00DF1A8C">
        <w:rPr>
          <w:rFonts w:ascii="FuturaWelsh" w:hAnsi="FuturaWelsh" w:cs="Arial"/>
          <w:iCs/>
          <w:sz w:val="24"/>
          <w:szCs w:val="24"/>
        </w:rPr>
        <w:t>/1</w:t>
      </w:r>
      <w:r>
        <w:rPr>
          <w:rFonts w:ascii="FuturaWelsh" w:hAnsi="FuturaWelsh" w:cs="Arial"/>
          <w:iCs/>
          <w:sz w:val="24"/>
          <w:szCs w:val="24"/>
        </w:rPr>
        <w:t>2</w:t>
      </w:r>
      <w:r w:rsidR="00BD2925" w:rsidRPr="00DF1A8C">
        <w:rPr>
          <w:rFonts w:ascii="FuturaWelsh" w:hAnsi="FuturaWelsh" w:cs="Arial"/>
          <w:iCs/>
          <w:sz w:val="24"/>
          <w:szCs w:val="24"/>
        </w:rPr>
        <w:t>/2019 Potential Provider interviews</w:t>
      </w:r>
      <w:r w:rsidR="00BD2925" w:rsidRPr="00DF1A8C">
        <w:rPr>
          <w:rFonts w:ascii="FuturaWelsh" w:hAnsi="FuturaWelsh" w:cs="Arial"/>
          <w:iCs/>
          <w:sz w:val="24"/>
          <w:szCs w:val="24"/>
        </w:rPr>
        <w:tab/>
      </w:r>
    </w:p>
    <w:p w14:paraId="40904082" w14:textId="5F4B4E57" w:rsidR="00BD2925" w:rsidRPr="00DF1A8C" w:rsidRDefault="00BD2925" w:rsidP="00BD2925">
      <w:pPr>
        <w:numPr>
          <w:ilvl w:val="0"/>
          <w:numId w:val="12"/>
        </w:numPr>
        <w:tabs>
          <w:tab w:val="left" w:pos="794"/>
        </w:tabs>
        <w:spacing w:before="120" w:after="120" w:line="240" w:lineRule="auto"/>
        <w:jc w:val="both"/>
        <w:rPr>
          <w:rFonts w:ascii="FuturaWelsh" w:hAnsi="FuturaWelsh" w:cs="Arial"/>
          <w:iCs/>
          <w:sz w:val="24"/>
          <w:szCs w:val="24"/>
        </w:rPr>
      </w:pPr>
      <w:r w:rsidRPr="00DF1A8C">
        <w:rPr>
          <w:rFonts w:ascii="FuturaWelsh" w:hAnsi="FuturaWelsh" w:cs="Arial"/>
          <w:iCs/>
          <w:sz w:val="24"/>
          <w:szCs w:val="24"/>
        </w:rPr>
        <w:lastRenderedPageBreak/>
        <w:t>2</w:t>
      </w:r>
      <w:r w:rsidR="00703599">
        <w:rPr>
          <w:rFonts w:ascii="FuturaWelsh" w:hAnsi="FuturaWelsh" w:cs="Arial"/>
          <w:iCs/>
          <w:sz w:val="24"/>
          <w:szCs w:val="24"/>
        </w:rPr>
        <w:t>0</w:t>
      </w:r>
      <w:r w:rsidRPr="00DF1A8C">
        <w:rPr>
          <w:rFonts w:ascii="FuturaWelsh" w:hAnsi="FuturaWelsh" w:cs="Arial"/>
          <w:iCs/>
          <w:sz w:val="24"/>
          <w:szCs w:val="24"/>
        </w:rPr>
        <w:t>/1</w:t>
      </w:r>
      <w:r w:rsidR="00703599">
        <w:rPr>
          <w:rFonts w:ascii="FuturaWelsh" w:hAnsi="FuturaWelsh" w:cs="Arial"/>
          <w:iCs/>
          <w:sz w:val="24"/>
          <w:szCs w:val="24"/>
        </w:rPr>
        <w:t>2</w:t>
      </w:r>
      <w:r w:rsidRPr="00DF1A8C">
        <w:rPr>
          <w:rFonts w:ascii="FuturaWelsh" w:hAnsi="FuturaWelsh" w:cs="Arial"/>
          <w:iCs/>
          <w:sz w:val="24"/>
          <w:szCs w:val="24"/>
        </w:rPr>
        <w:t>/2019 Anticipated Award</w:t>
      </w:r>
      <w:r w:rsidRPr="00DF1A8C">
        <w:rPr>
          <w:rFonts w:ascii="FuturaWelsh" w:hAnsi="FuturaWelsh" w:cs="Arial"/>
          <w:iCs/>
          <w:sz w:val="24"/>
          <w:szCs w:val="24"/>
        </w:rPr>
        <w:tab/>
      </w:r>
      <w:r w:rsidRPr="00DF1A8C">
        <w:rPr>
          <w:rFonts w:ascii="FuturaWelsh" w:hAnsi="FuturaWelsh" w:cs="Arial"/>
          <w:iCs/>
          <w:sz w:val="24"/>
          <w:szCs w:val="24"/>
        </w:rPr>
        <w:tab/>
      </w:r>
    </w:p>
    <w:p w14:paraId="51CDE98F" w14:textId="767E284A" w:rsidR="00BD2925" w:rsidRPr="00BD2925" w:rsidRDefault="005212F1" w:rsidP="00BD2925">
      <w:pPr>
        <w:pStyle w:val="ListParagraph"/>
        <w:numPr>
          <w:ilvl w:val="0"/>
          <w:numId w:val="12"/>
        </w:numPr>
        <w:spacing w:line="360" w:lineRule="auto"/>
        <w:textAlignment w:val="baseline"/>
        <w:rPr>
          <w:rFonts w:ascii="FuturaWelsh" w:hAnsi="FuturaWelsh" w:cs="Arial"/>
          <w:b/>
          <w:sz w:val="24"/>
          <w:szCs w:val="24"/>
        </w:rPr>
      </w:pPr>
      <w:r>
        <w:rPr>
          <w:rFonts w:ascii="FuturaWelsh" w:hAnsi="FuturaWelsh" w:cs="Arial"/>
          <w:iCs/>
          <w:sz w:val="24"/>
          <w:szCs w:val="24"/>
        </w:rPr>
        <w:t xml:space="preserve">January </w:t>
      </w:r>
      <w:bookmarkStart w:id="2" w:name="_GoBack"/>
      <w:r>
        <w:rPr>
          <w:rFonts w:ascii="FuturaWelsh" w:hAnsi="FuturaWelsh" w:cs="Arial"/>
          <w:iCs/>
          <w:sz w:val="24"/>
          <w:szCs w:val="24"/>
        </w:rPr>
        <w:t>2020</w:t>
      </w:r>
      <w:bookmarkEnd w:id="2"/>
      <w:r w:rsidR="00BD2925" w:rsidRPr="00DF1A8C">
        <w:rPr>
          <w:rFonts w:ascii="FuturaWelsh" w:hAnsi="FuturaWelsh" w:cs="Arial"/>
          <w:iCs/>
          <w:sz w:val="24"/>
          <w:szCs w:val="24"/>
        </w:rPr>
        <w:t xml:space="preserve"> -  Commenc</w:t>
      </w:r>
      <w:r w:rsidR="00970DE3">
        <w:rPr>
          <w:rFonts w:ascii="FuturaWelsh" w:hAnsi="FuturaWelsh" w:cs="Arial"/>
          <w:iCs/>
          <w:sz w:val="24"/>
          <w:szCs w:val="24"/>
        </w:rPr>
        <w:t>e</w:t>
      </w:r>
      <w:r w:rsidR="00BD2925" w:rsidRPr="00DF1A8C">
        <w:rPr>
          <w:rFonts w:ascii="FuturaWelsh" w:hAnsi="FuturaWelsh" w:cs="Arial"/>
          <w:iCs/>
          <w:sz w:val="24"/>
          <w:szCs w:val="24"/>
        </w:rPr>
        <w:t>ment of Contract</w:t>
      </w:r>
    </w:p>
    <w:p w14:paraId="421274AB" w14:textId="77777777" w:rsidR="00061DF9" w:rsidRPr="00DF1A8C" w:rsidRDefault="00061DF9" w:rsidP="00660D21">
      <w:pPr>
        <w:rPr>
          <w:rFonts w:ascii="FuturaWelsh" w:hAnsi="FuturaWelsh"/>
          <w:b/>
          <w:sz w:val="24"/>
          <w:szCs w:val="24"/>
        </w:rPr>
      </w:pPr>
    </w:p>
    <w:p w14:paraId="75C46B7F" w14:textId="77777777" w:rsidR="00061DF9" w:rsidRPr="00061DF9" w:rsidRDefault="00061DF9" w:rsidP="00061DF9">
      <w:pPr>
        <w:pStyle w:val="ListParagraph"/>
        <w:numPr>
          <w:ilvl w:val="0"/>
          <w:numId w:val="3"/>
        </w:numPr>
        <w:spacing w:line="360" w:lineRule="auto"/>
        <w:textAlignment w:val="baseline"/>
        <w:rPr>
          <w:rFonts w:ascii="FuturaWelsh" w:eastAsia="Times New Roman" w:hAnsi="FuturaWelsh" w:cs="Arial"/>
          <w:b/>
          <w:bCs/>
          <w:color w:val="000000"/>
          <w:sz w:val="24"/>
          <w:szCs w:val="24"/>
          <w:u w:val="single"/>
        </w:rPr>
      </w:pPr>
      <w:r w:rsidRPr="00061DF9">
        <w:rPr>
          <w:rFonts w:ascii="FuturaWelsh" w:eastAsia="Times New Roman" w:hAnsi="FuturaWelsh" w:cs="Arial"/>
          <w:b/>
          <w:bCs/>
          <w:color w:val="000000"/>
          <w:sz w:val="24"/>
          <w:szCs w:val="24"/>
          <w:u w:val="single"/>
        </w:rPr>
        <w:t>Assessment</w:t>
      </w:r>
    </w:p>
    <w:p w14:paraId="42A8A4EB" w14:textId="46C45086" w:rsidR="00550E88" w:rsidRDefault="00061DF9" w:rsidP="00061DF9">
      <w:pPr>
        <w:tabs>
          <w:tab w:val="left" w:pos="4500"/>
          <w:tab w:val="left" w:pos="5400"/>
          <w:tab w:val="right" w:pos="9000"/>
        </w:tabs>
        <w:spacing w:after="0" w:line="240" w:lineRule="auto"/>
        <w:jc w:val="both"/>
        <w:rPr>
          <w:rFonts w:ascii="FuturaWelsh" w:eastAsia="Times New Roman" w:hAnsi="FuturaWelsh" w:cs="Arial"/>
          <w:color w:val="000000"/>
          <w:sz w:val="24"/>
          <w:szCs w:val="24"/>
        </w:rPr>
      </w:pPr>
      <w:r w:rsidRPr="00DF1A8C">
        <w:rPr>
          <w:rFonts w:ascii="FuturaWelsh" w:eastAsia="Times New Roman" w:hAnsi="FuturaWelsh" w:cs="Arial"/>
          <w:color w:val="000000"/>
          <w:sz w:val="24"/>
          <w:szCs w:val="24"/>
        </w:rPr>
        <w:t xml:space="preserve">Tenders will be assessed on the competitiveness of fees and value for money basis </w:t>
      </w:r>
      <w:r w:rsidR="00335B96">
        <w:rPr>
          <w:rFonts w:ascii="FuturaWelsh" w:eastAsia="Times New Roman" w:hAnsi="FuturaWelsh" w:cs="Arial"/>
          <w:color w:val="000000"/>
          <w:sz w:val="24"/>
          <w:szCs w:val="24"/>
        </w:rPr>
        <w:t>as described below. The</w:t>
      </w:r>
      <w:r w:rsidRPr="00DF1A8C">
        <w:rPr>
          <w:rFonts w:ascii="FuturaWelsh" w:eastAsia="Times New Roman" w:hAnsi="FuturaWelsh" w:cs="Arial"/>
          <w:color w:val="000000"/>
          <w:sz w:val="24"/>
          <w:szCs w:val="24"/>
        </w:rPr>
        <w:t xml:space="preserve"> Arts Council of Wales is not obliged to accept the lowest or any tender at its absolute discretion and will not enter into any communication regarding its decision</w:t>
      </w:r>
    </w:p>
    <w:p w14:paraId="7451F227" w14:textId="06C3BB55" w:rsidR="00FA6550" w:rsidRDefault="00FA6550" w:rsidP="00061DF9">
      <w:pPr>
        <w:tabs>
          <w:tab w:val="left" w:pos="4500"/>
          <w:tab w:val="left" w:pos="5400"/>
          <w:tab w:val="right" w:pos="9000"/>
        </w:tabs>
        <w:spacing w:after="0" w:line="240" w:lineRule="auto"/>
        <w:jc w:val="both"/>
        <w:rPr>
          <w:rFonts w:ascii="FuturaWelsh" w:eastAsia="Times New Roman" w:hAnsi="FuturaWelsh" w:cs="Arial"/>
          <w:color w:val="000000"/>
          <w:sz w:val="24"/>
          <w:szCs w:val="24"/>
        </w:rPr>
      </w:pPr>
    </w:p>
    <w:p w14:paraId="72FDF332" w14:textId="77777777" w:rsidR="001C7FD2" w:rsidRPr="005239C1" w:rsidRDefault="001C7FD2" w:rsidP="001C7FD2">
      <w:pPr>
        <w:spacing w:before="120" w:after="120" w:line="240" w:lineRule="auto"/>
        <w:jc w:val="both"/>
        <w:rPr>
          <w:rFonts w:cs="Arial"/>
          <w:bCs/>
          <w:color w:val="000000" w:themeColor="text1"/>
          <w:sz w:val="24"/>
        </w:rPr>
      </w:pPr>
      <w:r>
        <w:rPr>
          <w:rFonts w:cs="Arial"/>
          <w:bCs/>
          <w:color w:val="000000" w:themeColor="text1"/>
          <w:sz w:val="24"/>
        </w:rPr>
        <w:t>We will evaluate the quotations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295"/>
      </w:tblGrid>
      <w:tr w:rsidR="001C7FD2" w:rsidRPr="009163E2" w14:paraId="178B7F2A" w14:textId="77777777" w:rsidTr="007F452B">
        <w:trPr>
          <w:cantSplit/>
          <w:trHeight w:val="622"/>
          <w:jc w:val="center"/>
        </w:trPr>
        <w:tc>
          <w:tcPr>
            <w:tcW w:w="2092" w:type="dxa"/>
            <w:tcBorders>
              <w:bottom w:val="single" w:sz="4" w:space="0" w:color="auto"/>
            </w:tcBorders>
            <w:shd w:val="clear" w:color="auto" w:fill="00B0F0"/>
            <w:vAlign w:val="center"/>
          </w:tcPr>
          <w:p w14:paraId="1367AB98" w14:textId="77777777" w:rsidR="001C7FD2" w:rsidRPr="009163E2" w:rsidRDefault="001C7FD2" w:rsidP="007F452B">
            <w:pPr>
              <w:tabs>
                <w:tab w:val="left" w:pos="1125"/>
              </w:tabs>
              <w:jc w:val="center"/>
              <w:rPr>
                <w:rFonts w:ascii="Calibri" w:hAnsi="Calibri"/>
                <w:b/>
              </w:rPr>
            </w:pPr>
            <w:r>
              <w:rPr>
                <w:rFonts w:ascii="Calibri" w:hAnsi="Calibri"/>
                <w:b/>
              </w:rPr>
              <w:t xml:space="preserve">Level 1 </w:t>
            </w:r>
            <w:r w:rsidRPr="009163E2">
              <w:rPr>
                <w:rFonts w:ascii="Calibri" w:hAnsi="Calibri"/>
                <w:b/>
              </w:rPr>
              <w:t>Criteria</w:t>
            </w:r>
          </w:p>
        </w:tc>
        <w:tc>
          <w:tcPr>
            <w:tcW w:w="1295" w:type="dxa"/>
            <w:tcBorders>
              <w:bottom w:val="single" w:sz="4" w:space="0" w:color="auto"/>
            </w:tcBorders>
            <w:shd w:val="clear" w:color="auto" w:fill="00B0F0"/>
            <w:vAlign w:val="center"/>
          </w:tcPr>
          <w:p w14:paraId="0B2EA563" w14:textId="77777777" w:rsidR="001C7FD2" w:rsidRPr="009163E2" w:rsidRDefault="001C7FD2" w:rsidP="007F452B">
            <w:pPr>
              <w:tabs>
                <w:tab w:val="left" w:pos="1125"/>
              </w:tabs>
              <w:jc w:val="center"/>
              <w:rPr>
                <w:rFonts w:ascii="Calibri" w:hAnsi="Calibri"/>
                <w:b/>
              </w:rPr>
            </w:pPr>
            <w:r w:rsidRPr="009163E2">
              <w:rPr>
                <w:rFonts w:ascii="Calibri" w:hAnsi="Calibri"/>
                <w:b/>
              </w:rPr>
              <w:t>Weighting</w:t>
            </w:r>
          </w:p>
        </w:tc>
      </w:tr>
      <w:tr w:rsidR="001C7FD2" w:rsidRPr="009163E2" w14:paraId="4A79A495" w14:textId="77777777" w:rsidTr="007F452B">
        <w:trPr>
          <w:cantSplit/>
          <w:jc w:val="center"/>
        </w:trPr>
        <w:tc>
          <w:tcPr>
            <w:tcW w:w="2092" w:type="dxa"/>
            <w:shd w:val="clear" w:color="auto" w:fill="FFFFFF"/>
            <w:vAlign w:val="center"/>
          </w:tcPr>
          <w:p w14:paraId="5D9A2A93" w14:textId="77777777" w:rsidR="001C7FD2" w:rsidRPr="009163E2" w:rsidRDefault="001C7FD2" w:rsidP="007F452B">
            <w:pPr>
              <w:tabs>
                <w:tab w:val="left" w:pos="1125"/>
              </w:tabs>
              <w:jc w:val="center"/>
              <w:rPr>
                <w:rFonts w:ascii="Calibri" w:hAnsi="Calibri"/>
              </w:rPr>
            </w:pPr>
            <w:r>
              <w:rPr>
                <w:rFonts w:ascii="Calibri" w:hAnsi="Calibri"/>
              </w:rPr>
              <w:t>Price</w:t>
            </w:r>
          </w:p>
        </w:tc>
        <w:tc>
          <w:tcPr>
            <w:tcW w:w="1295" w:type="dxa"/>
            <w:shd w:val="clear" w:color="auto" w:fill="FFFFFF"/>
            <w:vAlign w:val="center"/>
          </w:tcPr>
          <w:p w14:paraId="7E602BB4" w14:textId="77777777" w:rsidR="001C7FD2" w:rsidRPr="009163E2" w:rsidRDefault="001C7FD2" w:rsidP="007F452B">
            <w:pPr>
              <w:tabs>
                <w:tab w:val="left" w:pos="1125"/>
              </w:tabs>
              <w:jc w:val="center"/>
              <w:rPr>
                <w:rFonts w:ascii="Calibri" w:hAnsi="Calibri"/>
              </w:rPr>
            </w:pPr>
            <w:r>
              <w:rPr>
                <w:rFonts w:ascii="Calibri" w:hAnsi="Calibri"/>
              </w:rPr>
              <w:t>40</w:t>
            </w:r>
          </w:p>
        </w:tc>
      </w:tr>
      <w:tr w:rsidR="001C7FD2" w:rsidRPr="009163E2" w14:paraId="2D0480E7" w14:textId="77777777" w:rsidTr="007F452B">
        <w:trPr>
          <w:cantSplit/>
          <w:trHeight w:val="455"/>
          <w:jc w:val="center"/>
        </w:trPr>
        <w:tc>
          <w:tcPr>
            <w:tcW w:w="2092" w:type="dxa"/>
            <w:tcBorders>
              <w:bottom w:val="single" w:sz="4" w:space="0" w:color="auto"/>
            </w:tcBorders>
            <w:shd w:val="clear" w:color="auto" w:fill="FFFFFF"/>
            <w:vAlign w:val="center"/>
          </w:tcPr>
          <w:p w14:paraId="37ABBC46" w14:textId="77777777" w:rsidR="001C7FD2" w:rsidRPr="009163E2" w:rsidRDefault="001C7FD2" w:rsidP="007F452B">
            <w:pPr>
              <w:tabs>
                <w:tab w:val="left" w:pos="1125"/>
              </w:tabs>
              <w:jc w:val="center"/>
              <w:rPr>
                <w:rFonts w:ascii="Calibri" w:hAnsi="Calibri"/>
              </w:rPr>
            </w:pPr>
            <w:r>
              <w:rPr>
                <w:rFonts w:ascii="Calibri" w:hAnsi="Calibri"/>
              </w:rPr>
              <w:t>Quality</w:t>
            </w:r>
          </w:p>
        </w:tc>
        <w:tc>
          <w:tcPr>
            <w:tcW w:w="1295" w:type="dxa"/>
            <w:tcBorders>
              <w:bottom w:val="single" w:sz="4" w:space="0" w:color="auto"/>
            </w:tcBorders>
            <w:shd w:val="clear" w:color="auto" w:fill="FFFFFF"/>
            <w:vAlign w:val="center"/>
          </w:tcPr>
          <w:p w14:paraId="5262A298" w14:textId="77777777" w:rsidR="001C7FD2" w:rsidRPr="009163E2" w:rsidRDefault="001C7FD2" w:rsidP="007F452B">
            <w:pPr>
              <w:tabs>
                <w:tab w:val="left" w:pos="1125"/>
              </w:tabs>
              <w:jc w:val="center"/>
              <w:rPr>
                <w:rFonts w:ascii="Calibri" w:hAnsi="Calibri"/>
              </w:rPr>
            </w:pPr>
            <w:r>
              <w:rPr>
                <w:rFonts w:ascii="Calibri" w:hAnsi="Calibri"/>
              </w:rPr>
              <w:t>60</w:t>
            </w:r>
          </w:p>
        </w:tc>
      </w:tr>
      <w:tr w:rsidR="001C7FD2" w:rsidRPr="009163E2" w14:paraId="5A04CAB5" w14:textId="77777777" w:rsidTr="007F452B">
        <w:trPr>
          <w:cantSplit/>
          <w:jc w:val="center"/>
        </w:trPr>
        <w:tc>
          <w:tcPr>
            <w:tcW w:w="2092" w:type="dxa"/>
            <w:shd w:val="clear" w:color="auto" w:fill="00B0F0"/>
            <w:vAlign w:val="center"/>
          </w:tcPr>
          <w:p w14:paraId="20D1F609" w14:textId="77777777" w:rsidR="001C7FD2" w:rsidRPr="009163E2" w:rsidRDefault="001C7FD2" w:rsidP="007F452B">
            <w:pPr>
              <w:tabs>
                <w:tab w:val="left" w:pos="1125"/>
              </w:tabs>
              <w:jc w:val="center"/>
              <w:rPr>
                <w:rFonts w:ascii="Calibri" w:hAnsi="Calibri"/>
                <w:b/>
              </w:rPr>
            </w:pPr>
            <w:r w:rsidRPr="009163E2">
              <w:rPr>
                <w:rFonts w:ascii="Calibri" w:hAnsi="Calibri"/>
                <w:b/>
              </w:rPr>
              <w:t>TOTAL</w:t>
            </w:r>
          </w:p>
        </w:tc>
        <w:tc>
          <w:tcPr>
            <w:tcW w:w="1295" w:type="dxa"/>
            <w:shd w:val="clear" w:color="auto" w:fill="00B0F0"/>
            <w:vAlign w:val="center"/>
          </w:tcPr>
          <w:p w14:paraId="31D88220" w14:textId="77777777" w:rsidR="001C7FD2" w:rsidRPr="009163E2" w:rsidRDefault="001C7FD2" w:rsidP="007F452B">
            <w:pPr>
              <w:tabs>
                <w:tab w:val="left" w:pos="1125"/>
              </w:tabs>
              <w:jc w:val="center"/>
              <w:rPr>
                <w:rFonts w:ascii="Calibri" w:hAnsi="Calibri"/>
                <w:b/>
              </w:rPr>
            </w:pPr>
            <w:r w:rsidRPr="009163E2">
              <w:rPr>
                <w:rFonts w:ascii="Calibri" w:hAnsi="Calibri"/>
                <w:b/>
              </w:rPr>
              <w:t>100</w:t>
            </w:r>
          </w:p>
        </w:tc>
      </w:tr>
    </w:tbl>
    <w:p w14:paraId="1DF6546B" w14:textId="77777777" w:rsidR="00FA6550" w:rsidRDefault="00FA6550" w:rsidP="00061DF9">
      <w:pPr>
        <w:tabs>
          <w:tab w:val="left" w:pos="4500"/>
          <w:tab w:val="left" w:pos="5400"/>
          <w:tab w:val="right" w:pos="9000"/>
        </w:tabs>
        <w:spacing w:after="0" w:line="240" w:lineRule="auto"/>
        <w:jc w:val="both"/>
        <w:rPr>
          <w:rFonts w:ascii="FuturaWelsh" w:eastAsia="Times New Roman" w:hAnsi="FuturaWelsh" w:cs="Arial"/>
          <w:color w:val="000000"/>
          <w:sz w:val="24"/>
          <w:szCs w:val="24"/>
        </w:rPr>
      </w:pPr>
    </w:p>
    <w:p w14:paraId="0A664708" w14:textId="63012840" w:rsidR="00070E72" w:rsidRDefault="00070E72" w:rsidP="00061DF9">
      <w:pPr>
        <w:tabs>
          <w:tab w:val="left" w:pos="4500"/>
          <w:tab w:val="left" w:pos="5400"/>
          <w:tab w:val="right" w:pos="9000"/>
        </w:tabs>
        <w:spacing w:after="0" w:line="240" w:lineRule="auto"/>
        <w:jc w:val="both"/>
        <w:rPr>
          <w:rFonts w:ascii="FuturaWelsh" w:eastAsia="Times New Roman" w:hAnsi="FuturaWelsh" w:cs="Arial"/>
          <w:color w:val="000000"/>
          <w:sz w:val="24"/>
          <w:szCs w:val="24"/>
        </w:rPr>
      </w:pPr>
    </w:p>
    <w:tbl>
      <w:tblPr>
        <w:tblW w:w="5000" w:type="pct"/>
        <w:tblLook w:val="00A0" w:firstRow="1" w:lastRow="0" w:firstColumn="1" w:lastColumn="0" w:noHBand="0" w:noVBand="0"/>
      </w:tblPr>
      <w:tblGrid>
        <w:gridCol w:w="1447"/>
        <w:gridCol w:w="7795"/>
      </w:tblGrid>
      <w:tr w:rsidR="00577107" w:rsidRPr="00485527" w14:paraId="34191DDA" w14:textId="77777777" w:rsidTr="007F452B">
        <w:trPr>
          <w:trHeight w:val="300"/>
        </w:trPr>
        <w:tc>
          <w:tcPr>
            <w:tcW w:w="783"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77C86A4E" w14:textId="77777777" w:rsidR="00577107" w:rsidRPr="00485527" w:rsidRDefault="00577107" w:rsidP="007F452B">
            <w:pPr>
              <w:spacing w:before="120" w:after="120" w:line="240" w:lineRule="auto"/>
              <w:jc w:val="center"/>
              <w:rPr>
                <w:rFonts w:cs="Arial"/>
                <w:b/>
                <w:bCs/>
                <w:color w:val="000000" w:themeColor="text1"/>
              </w:rPr>
            </w:pPr>
            <w:r w:rsidRPr="00485527">
              <w:rPr>
                <w:rFonts w:cs="Arial"/>
                <w:b/>
                <w:bCs/>
                <w:color w:val="000000" w:themeColor="text1"/>
              </w:rPr>
              <w:t>Score</w:t>
            </w:r>
          </w:p>
        </w:tc>
        <w:tc>
          <w:tcPr>
            <w:tcW w:w="4217" w:type="pct"/>
            <w:tcBorders>
              <w:top w:val="single" w:sz="4" w:space="0" w:color="auto"/>
              <w:left w:val="single" w:sz="4" w:space="0" w:color="auto"/>
              <w:bottom w:val="single" w:sz="4" w:space="0" w:color="auto"/>
              <w:right w:val="single" w:sz="4" w:space="0" w:color="auto"/>
            </w:tcBorders>
            <w:shd w:val="clear" w:color="000000" w:fill="000000"/>
            <w:noWrap/>
            <w:vAlign w:val="bottom"/>
          </w:tcPr>
          <w:p w14:paraId="5EA326EC" w14:textId="77777777" w:rsidR="00577107" w:rsidRPr="00485527" w:rsidRDefault="00577107" w:rsidP="007F452B">
            <w:pPr>
              <w:spacing w:before="120" w:after="120" w:line="240" w:lineRule="auto"/>
              <w:jc w:val="center"/>
              <w:rPr>
                <w:rFonts w:cs="Arial"/>
                <w:b/>
                <w:bCs/>
                <w:color w:val="000000" w:themeColor="text1"/>
              </w:rPr>
            </w:pPr>
            <w:r w:rsidRPr="00485527">
              <w:rPr>
                <w:rFonts w:cs="Arial"/>
                <w:b/>
                <w:bCs/>
                <w:color w:val="000000" w:themeColor="text1"/>
              </w:rPr>
              <w:t>Criteria to Award Score</w:t>
            </w:r>
          </w:p>
        </w:tc>
      </w:tr>
      <w:tr w:rsidR="00577107" w:rsidRPr="00485527" w14:paraId="0FC3B12C" w14:textId="77777777" w:rsidTr="007F452B">
        <w:trPr>
          <w:trHeight w:val="1455"/>
        </w:trPr>
        <w:tc>
          <w:tcPr>
            <w:tcW w:w="783" w:type="pct"/>
            <w:tcBorders>
              <w:top w:val="single" w:sz="4" w:space="0" w:color="auto"/>
              <w:left w:val="single" w:sz="4" w:space="0" w:color="auto"/>
              <w:bottom w:val="single" w:sz="4" w:space="0" w:color="auto"/>
              <w:right w:val="single" w:sz="4" w:space="0" w:color="auto"/>
            </w:tcBorders>
            <w:shd w:val="clear" w:color="000000" w:fill="63BE7B"/>
            <w:noWrap/>
          </w:tcPr>
          <w:p w14:paraId="429B002C" w14:textId="77777777" w:rsidR="00577107" w:rsidRPr="00485527" w:rsidRDefault="00577107" w:rsidP="007F452B">
            <w:pPr>
              <w:spacing w:before="120" w:after="120" w:line="240" w:lineRule="auto"/>
              <w:jc w:val="center"/>
              <w:rPr>
                <w:rFonts w:cs="Arial"/>
                <w:color w:val="000000" w:themeColor="text1"/>
              </w:rPr>
            </w:pPr>
            <w:r w:rsidRPr="00485527">
              <w:rPr>
                <w:rFonts w:cs="Arial"/>
                <w:color w:val="000000" w:themeColor="text1"/>
              </w:rPr>
              <w:t>4</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4F6278DE" w14:textId="77777777" w:rsidR="00577107" w:rsidRPr="00485527" w:rsidRDefault="00577107" w:rsidP="007F452B">
            <w:pPr>
              <w:spacing w:before="120" w:after="120" w:line="240" w:lineRule="auto"/>
              <w:rPr>
                <w:rFonts w:cs="Arial"/>
                <w:color w:val="000000" w:themeColor="text1"/>
              </w:rPr>
            </w:pPr>
            <w:r w:rsidRPr="00485527">
              <w:rPr>
                <w:rFonts w:cs="Arial"/>
                <w:color w:val="000000" w:themeColor="text1"/>
              </w:rPr>
              <w:t>The Potential Provider's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577107" w:rsidRPr="00485527" w14:paraId="666E35A5" w14:textId="77777777" w:rsidTr="007F452B">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B1D580"/>
            <w:noWrap/>
          </w:tcPr>
          <w:p w14:paraId="61709443" w14:textId="77777777" w:rsidR="00577107" w:rsidRPr="00485527" w:rsidRDefault="00577107" w:rsidP="007F452B">
            <w:pPr>
              <w:spacing w:before="120" w:after="120" w:line="240" w:lineRule="auto"/>
              <w:jc w:val="center"/>
              <w:rPr>
                <w:rFonts w:cs="Arial"/>
                <w:color w:val="000000" w:themeColor="text1"/>
              </w:rPr>
            </w:pPr>
            <w:r w:rsidRPr="00485527">
              <w:rPr>
                <w:rFonts w:cs="Arial"/>
                <w:color w:val="000000" w:themeColor="text1"/>
              </w:rPr>
              <w:t>3</w:t>
            </w:r>
          </w:p>
        </w:tc>
        <w:tc>
          <w:tcPr>
            <w:tcW w:w="4217" w:type="pct"/>
            <w:tcBorders>
              <w:top w:val="single" w:sz="4" w:space="0" w:color="auto"/>
              <w:left w:val="single" w:sz="4" w:space="0" w:color="auto"/>
              <w:bottom w:val="single" w:sz="4" w:space="0" w:color="auto"/>
              <w:right w:val="single" w:sz="4" w:space="0" w:color="auto"/>
            </w:tcBorders>
          </w:tcPr>
          <w:p w14:paraId="36F4BFC8" w14:textId="77777777" w:rsidR="00577107" w:rsidRPr="00485527" w:rsidRDefault="00577107" w:rsidP="007F452B">
            <w:pPr>
              <w:spacing w:before="120" w:after="120" w:line="240" w:lineRule="auto"/>
              <w:rPr>
                <w:rFonts w:cs="Arial"/>
                <w:color w:val="000000" w:themeColor="text1"/>
              </w:rPr>
            </w:pPr>
            <w:r w:rsidRPr="00485527">
              <w:rPr>
                <w:rFonts w:cs="Arial"/>
                <w:color w:val="000000" w:themeColor="text1"/>
              </w:rPr>
              <w:t>The Potential Provider's response enables the evaluator to have a comprehensive understanding of how the requirement will be met. The evaluator can clearly identify comprehensive evidence that the response given will deliver all stated requirements.</w:t>
            </w:r>
          </w:p>
        </w:tc>
      </w:tr>
      <w:tr w:rsidR="00577107" w:rsidRPr="00485527" w14:paraId="02651F7D" w14:textId="77777777" w:rsidTr="007F452B">
        <w:trPr>
          <w:trHeight w:val="1335"/>
        </w:trPr>
        <w:tc>
          <w:tcPr>
            <w:tcW w:w="783" w:type="pct"/>
            <w:tcBorders>
              <w:top w:val="single" w:sz="4" w:space="0" w:color="auto"/>
              <w:left w:val="single" w:sz="4" w:space="0" w:color="auto"/>
              <w:bottom w:val="single" w:sz="4" w:space="0" w:color="auto"/>
              <w:right w:val="single" w:sz="4" w:space="0" w:color="auto"/>
            </w:tcBorders>
            <w:shd w:val="clear" w:color="000000" w:fill="FFEB84"/>
            <w:noWrap/>
          </w:tcPr>
          <w:p w14:paraId="2D0CDA8D" w14:textId="77777777" w:rsidR="00577107" w:rsidRPr="00485527" w:rsidRDefault="00577107" w:rsidP="007F452B">
            <w:pPr>
              <w:spacing w:before="120" w:after="120" w:line="240" w:lineRule="auto"/>
              <w:jc w:val="center"/>
              <w:rPr>
                <w:rFonts w:cs="Arial"/>
                <w:color w:val="000000" w:themeColor="text1"/>
              </w:rPr>
            </w:pPr>
            <w:r w:rsidRPr="00485527">
              <w:rPr>
                <w:rFonts w:cs="Arial"/>
                <w:color w:val="000000" w:themeColor="text1"/>
              </w:rPr>
              <w:t>2</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6129245E" w14:textId="77777777" w:rsidR="00577107" w:rsidRPr="00485527" w:rsidRDefault="00577107" w:rsidP="007F452B">
            <w:pPr>
              <w:spacing w:before="120" w:after="120" w:line="240" w:lineRule="auto"/>
              <w:rPr>
                <w:rFonts w:cs="Arial"/>
                <w:color w:val="000000" w:themeColor="text1"/>
              </w:rPr>
            </w:pPr>
            <w:r w:rsidRPr="00485527">
              <w:rPr>
                <w:rFonts w:cs="Arial"/>
                <w:color w:val="000000" w:themeColor="text1"/>
              </w:rPr>
              <w:t>The Potential Provider's response enables the evaluator to have an understanding of how the requirement will be met. The evaluator can identify sufficient evidence that the response given will deliver most of the stated requirements. The response may have either raised a concern, several small issues, or is inconsistent in some aspects.</w:t>
            </w:r>
          </w:p>
        </w:tc>
      </w:tr>
      <w:tr w:rsidR="00577107" w:rsidRPr="00485527" w14:paraId="2D320909" w14:textId="77777777" w:rsidTr="007F452B">
        <w:trPr>
          <w:trHeight w:val="1155"/>
        </w:trPr>
        <w:tc>
          <w:tcPr>
            <w:tcW w:w="783" w:type="pct"/>
            <w:tcBorders>
              <w:top w:val="single" w:sz="4" w:space="0" w:color="auto"/>
              <w:left w:val="single" w:sz="4" w:space="0" w:color="auto"/>
              <w:bottom w:val="single" w:sz="4" w:space="0" w:color="auto"/>
              <w:right w:val="single" w:sz="4" w:space="0" w:color="auto"/>
            </w:tcBorders>
            <w:shd w:val="clear" w:color="000000" w:fill="FBAA77"/>
            <w:noWrap/>
          </w:tcPr>
          <w:p w14:paraId="7C75C31E" w14:textId="77777777" w:rsidR="00577107" w:rsidRPr="00485527" w:rsidRDefault="00577107" w:rsidP="007F452B">
            <w:pPr>
              <w:spacing w:before="120" w:after="120" w:line="240" w:lineRule="auto"/>
              <w:jc w:val="center"/>
              <w:rPr>
                <w:rFonts w:cs="Arial"/>
                <w:color w:val="000000" w:themeColor="text1"/>
              </w:rPr>
            </w:pPr>
            <w:r w:rsidRPr="00485527">
              <w:rPr>
                <w:rFonts w:cs="Arial"/>
                <w:color w:val="000000" w:themeColor="text1"/>
              </w:rPr>
              <w:t>1</w:t>
            </w:r>
          </w:p>
        </w:tc>
        <w:tc>
          <w:tcPr>
            <w:tcW w:w="4217" w:type="pct"/>
            <w:tcBorders>
              <w:top w:val="single" w:sz="4" w:space="0" w:color="auto"/>
              <w:left w:val="single" w:sz="4" w:space="0" w:color="auto"/>
              <w:bottom w:val="single" w:sz="4" w:space="0" w:color="auto"/>
              <w:right w:val="single" w:sz="4" w:space="0" w:color="auto"/>
            </w:tcBorders>
          </w:tcPr>
          <w:p w14:paraId="4CCB4565" w14:textId="77777777" w:rsidR="00577107" w:rsidRPr="00485527" w:rsidRDefault="00577107" w:rsidP="007F452B">
            <w:pPr>
              <w:spacing w:before="120" w:after="120" w:line="240" w:lineRule="auto"/>
              <w:rPr>
                <w:rFonts w:cs="Arial"/>
                <w:color w:val="000000" w:themeColor="text1"/>
              </w:rPr>
            </w:pPr>
            <w:r w:rsidRPr="00485527">
              <w:rPr>
                <w:rFonts w:cs="Arial"/>
                <w:color w:val="000000" w:themeColor="text1"/>
              </w:rPr>
              <w:t xml:space="preserve">The Potential Provider's response </w:t>
            </w:r>
            <w:r w:rsidRPr="00485527">
              <w:rPr>
                <w:rFonts w:cs="Arial"/>
                <w:b/>
                <w:bCs/>
                <w:color w:val="000000" w:themeColor="text1"/>
                <w:u w:val="single"/>
              </w:rPr>
              <w:t>does not</w:t>
            </w:r>
            <w:r w:rsidRPr="00485527">
              <w:rPr>
                <w:rFonts w:cs="Arial"/>
                <w:color w:val="000000" w:themeColor="text1"/>
              </w:rPr>
              <w:t xml:space="preserve"> enable the evaluator to have an understanding of how the requirement will be met. The evaluator </w:t>
            </w:r>
            <w:r w:rsidRPr="00485527">
              <w:rPr>
                <w:rFonts w:cs="Arial"/>
                <w:b/>
                <w:bCs/>
                <w:color w:val="000000" w:themeColor="text1"/>
                <w:u w:val="single"/>
              </w:rPr>
              <w:t>cannot</w:t>
            </w:r>
            <w:r w:rsidRPr="00485527">
              <w:rPr>
                <w:rFonts w:cs="Arial"/>
                <w:color w:val="000000" w:themeColor="text1"/>
              </w:rPr>
              <w:t xml:space="preserve"> clearly identify that the response given will deliver most of the stated requirements due to insufficient evidence and/ or the Potential Provider only demonstrating a limited understanding.</w:t>
            </w:r>
          </w:p>
        </w:tc>
      </w:tr>
      <w:tr w:rsidR="00577107" w:rsidRPr="00485527" w14:paraId="13EEF32B" w14:textId="77777777" w:rsidTr="007F452B">
        <w:trPr>
          <w:trHeight w:val="915"/>
        </w:trPr>
        <w:tc>
          <w:tcPr>
            <w:tcW w:w="783" w:type="pct"/>
            <w:tcBorders>
              <w:top w:val="single" w:sz="4" w:space="0" w:color="auto"/>
              <w:left w:val="single" w:sz="4" w:space="0" w:color="auto"/>
              <w:bottom w:val="single" w:sz="4" w:space="0" w:color="auto"/>
              <w:right w:val="single" w:sz="4" w:space="0" w:color="auto"/>
            </w:tcBorders>
            <w:shd w:val="clear" w:color="000000" w:fill="F8696B"/>
            <w:noWrap/>
          </w:tcPr>
          <w:p w14:paraId="739173D6" w14:textId="77777777" w:rsidR="00577107" w:rsidRPr="00485527" w:rsidRDefault="00577107" w:rsidP="007F452B">
            <w:pPr>
              <w:spacing w:before="120" w:after="120" w:line="240" w:lineRule="auto"/>
              <w:jc w:val="center"/>
              <w:rPr>
                <w:rFonts w:cs="Arial"/>
                <w:color w:val="000000" w:themeColor="text1"/>
              </w:rPr>
            </w:pPr>
            <w:r w:rsidRPr="00485527">
              <w:rPr>
                <w:rFonts w:cs="Arial"/>
                <w:color w:val="000000" w:themeColor="text1"/>
              </w:rPr>
              <w:lastRenderedPageBreak/>
              <w:t>0</w:t>
            </w:r>
          </w:p>
        </w:tc>
        <w:tc>
          <w:tcPr>
            <w:tcW w:w="4217" w:type="pct"/>
            <w:tcBorders>
              <w:top w:val="single" w:sz="4" w:space="0" w:color="auto"/>
              <w:left w:val="single" w:sz="4" w:space="0" w:color="auto"/>
              <w:bottom w:val="single" w:sz="4" w:space="0" w:color="auto"/>
              <w:right w:val="single" w:sz="4" w:space="0" w:color="auto"/>
            </w:tcBorders>
            <w:shd w:val="clear" w:color="D8D8D8" w:fill="D8D8D8"/>
          </w:tcPr>
          <w:p w14:paraId="2E15C337" w14:textId="77777777" w:rsidR="00577107" w:rsidRPr="00485527" w:rsidRDefault="00577107" w:rsidP="007F452B">
            <w:pPr>
              <w:spacing w:before="120" w:after="120" w:line="240" w:lineRule="auto"/>
              <w:rPr>
                <w:rFonts w:cs="Arial"/>
                <w:color w:val="000000" w:themeColor="text1"/>
              </w:rPr>
            </w:pPr>
            <w:r w:rsidRPr="00485527">
              <w:rPr>
                <w:rFonts w:cs="Arial"/>
                <w:color w:val="000000" w:themeColor="text1"/>
              </w:rPr>
              <w:t>The evaluator believes that the Potential Provider has failed to either answer the question or provide a relevant response.</w:t>
            </w:r>
          </w:p>
        </w:tc>
      </w:tr>
    </w:tbl>
    <w:p w14:paraId="3E71FAD0" w14:textId="35AFD60E" w:rsidR="008F699E" w:rsidRDefault="008F699E">
      <w:pPr>
        <w:spacing w:after="160" w:line="259" w:lineRule="auto"/>
        <w:rPr>
          <w:rFonts w:ascii="FuturaWelsh" w:eastAsia="Times New Roman" w:hAnsi="FuturaWelsh" w:cs="Arial"/>
          <w:color w:val="000000"/>
          <w:sz w:val="24"/>
          <w:szCs w:val="24"/>
        </w:rPr>
      </w:pPr>
      <w:r>
        <w:rPr>
          <w:rFonts w:ascii="FuturaWelsh" w:eastAsia="Times New Roman" w:hAnsi="FuturaWelsh" w:cs="Arial"/>
          <w:color w:val="000000"/>
          <w:sz w:val="24"/>
          <w:szCs w:val="24"/>
        </w:rPr>
        <w:br w:type="page"/>
      </w:r>
    </w:p>
    <w:p w14:paraId="35B39E6B" w14:textId="77777777" w:rsidR="008F699E" w:rsidRDefault="008F699E" w:rsidP="00061DF9">
      <w:pPr>
        <w:tabs>
          <w:tab w:val="left" w:pos="4500"/>
          <w:tab w:val="left" w:pos="5400"/>
          <w:tab w:val="right" w:pos="9000"/>
        </w:tabs>
        <w:spacing w:after="0" w:line="240" w:lineRule="auto"/>
        <w:jc w:val="both"/>
        <w:rPr>
          <w:rFonts w:ascii="FuturaWelsh" w:eastAsia="Times New Roman" w:hAnsi="FuturaWelsh" w:cs="Arial"/>
          <w:color w:val="000000"/>
          <w:sz w:val="24"/>
          <w:szCs w:val="24"/>
        </w:rPr>
      </w:pPr>
    </w:p>
    <w:p w14:paraId="23E27B56" w14:textId="7A1FE1E1" w:rsidR="00070E72" w:rsidRDefault="00070E72" w:rsidP="00061DF9">
      <w:pPr>
        <w:tabs>
          <w:tab w:val="left" w:pos="4500"/>
          <w:tab w:val="left" w:pos="5400"/>
          <w:tab w:val="right" w:pos="9000"/>
        </w:tabs>
        <w:spacing w:after="0" w:line="240" w:lineRule="auto"/>
        <w:jc w:val="both"/>
        <w:rPr>
          <w:rFonts w:ascii="Calibri" w:hAnsi="Calibri"/>
          <w:i/>
        </w:rPr>
      </w:pPr>
    </w:p>
    <w:p w14:paraId="342978EA" w14:textId="55A9AEB0" w:rsidR="008F699E" w:rsidRDefault="008F699E" w:rsidP="00061DF9">
      <w:pPr>
        <w:tabs>
          <w:tab w:val="left" w:pos="4500"/>
          <w:tab w:val="left" w:pos="5400"/>
          <w:tab w:val="right" w:pos="9000"/>
        </w:tabs>
        <w:spacing w:after="0" w:line="240" w:lineRule="auto"/>
        <w:jc w:val="both"/>
        <w:rPr>
          <w:rFonts w:ascii="Calibri" w:hAnsi="Calibri"/>
          <w:b/>
          <w:bCs/>
          <w:iCs/>
        </w:rPr>
      </w:pPr>
      <w:r w:rsidRPr="008F699E">
        <w:rPr>
          <w:rFonts w:ascii="Calibri" w:hAnsi="Calibri"/>
          <w:b/>
          <w:bCs/>
          <w:iCs/>
        </w:rPr>
        <w:t xml:space="preserve">PART 2 </w:t>
      </w:r>
      <w:r w:rsidR="001D469F">
        <w:rPr>
          <w:rFonts w:ascii="Calibri" w:hAnsi="Calibri"/>
          <w:b/>
          <w:bCs/>
          <w:iCs/>
        </w:rPr>
        <w:t>–</w:t>
      </w:r>
      <w:r w:rsidRPr="008F699E">
        <w:rPr>
          <w:rFonts w:ascii="Calibri" w:hAnsi="Calibri"/>
          <w:b/>
          <w:bCs/>
          <w:iCs/>
        </w:rPr>
        <w:t xml:space="preserve"> SUBMISSION</w:t>
      </w:r>
    </w:p>
    <w:p w14:paraId="65076526" w14:textId="699F85E1" w:rsidR="001D469F" w:rsidRDefault="001D469F" w:rsidP="00061DF9">
      <w:pPr>
        <w:tabs>
          <w:tab w:val="left" w:pos="4500"/>
          <w:tab w:val="left" w:pos="5400"/>
          <w:tab w:val="right" w:pos="9000"/>
        </w:tabs>
        <w:spacing w:after="0" w:line="240" w:lineRule="auto"/>
        <w:jc w:val="both"/>
        <w:rPr>
          <w:rFonts w:ascii="Calibri" w:hAnsi="Calibri"/>
          <w:b/>
          <w:bCs/>
          <w:iCs/>
        </w:rPr>
      </w:pPr>
    </w:p>
    <w:p w14:paraId="552640DD" w14:textId="77777777" w:rsidR="001D469F" w:rsidRPr="00910589" w:rsidRDefault="001D469F" w:rsidP="001D469F">
      <w:pPr>
        <w:tabs>
          <w:tab w:val="left" w:pos="4500"/>
          <w:tab w:val="left" w:pos="5400"/>
          <w:tab w:val="right" w:pos="9000"/>
        </w:tabs>
        <w:spacing w:after="0" w:line="240" w:lineRule="auto"/>
        <w:jc w:val="center"/>
        <w:rPr>
          <w:rFonts w:ascii="Calibri" w:hAnsi="Calibri"/>
          <w:b/>
        </w:rPr>
      </w:pPr>
      <w:r w:rsidRPr="00910589">
        <w:rPr>
          <w:rFonts w:ascii="Calibri" w:hAnsi="Calibri"/>
          <w:b/>
        </w:rPr>
        <w:t>TO BE COMPLETED BY THE TENDERER</w:t>
      </w:r>
    </w:p>
    <w:p w14:paraId="37934E4E" w14:textId="77777777" w:rsidR="001D469F" w:rsidRPr="00910589" w:rsidRDefault="001D469F" w:rsidP="001D469F">
      <w:pPr>
        <w:tabs>
          <w:tab w:val="left" w:pos="4500"/>
          <w:tab w:val="left" w:pos="5400"/>
          <w:tab w:val="right" w:pos="9000"/>
        </w:tabs>
        <w:spacing w:after="0" w:line="240" w:lineRule="auto"/>
        <w:jc w:val="both"/>
        <w:rPr>
          <w:rFonts w:ascii="Calibri" w:hAnsi="Calibri"/>
          <w:b/>
        </w:rPr>
      </w:pPr>
    </w:p>
    <w:p w14:paraId="292FCF05" w14:textId="77777777" w:rsidR="001D469F" w:rsidRPr="00910589" w:rsidRDefault="001D469F" w:rsidP="001D469F">
      <w:pPr>
        <w:tabs>
          <w:tab w:val="left" w:pos="4500"/>
          <w:tab w:val="left" w:pos="5400"/>
          <w:tab w:val="right" w:pos="9000"/>
        </w:tabs>
        <w:spacing w:after="0" w:line="240" w:lineRule="auto"/>
        <w:jc w:val="both"/>
        <w:rPr>
          <w:rFonts w:ascii="Calibri" w:hAnsi="Calibri"/>
          <w:b/>
        </w:rPr>
      </w:pPr>
      <w:r w:rsidRPr="00910589">
        <w:rPr>
          <w:rFonts w:ascii="Calibri" w:hAnsi="Calibri"/>
          <w:b/>
        </w:rPr>
        <w:t>(* Delete as appropriate)</w:t>
      </w:r>
    </w:p>
    <w:p w14:paraId="2A25ADA3" w14:textId="77777777" w:rsidR="001D469F" w:rsidRPr="00910589" w:rsidRDefault="001D469F" w:rsidP="001D469F">
      <w:pPr>
        <w:tabs>
          <w:tab w:val="left" w:pos="4500"/>
          <w:tab w:val="left" w:pos="5400"/>
          <w:tab w:val="right" w:pos="9000"/>
        </w:tabs>
        <w:spacing w:after="0" w:line="240" w:lineRule="auto"/>
        <w:jc w:val="both"/>
        <w:rPr>
          <w:rFonts w:ascii="Calibri" w:hAnsi="Calibri"/>
        </w:rPr>
      </w:pPr>
    </w:p>
    <w:p w14:paraId="02831040" w14:textId="77777777" w:rsidR="001D469F" w:rsidRPr="00910589" w:rsidRDefault="001D469F" w:rsidP="001D469F">
      <w:pPr>
        <w:tabs>
          <w:tab w:val="left" w:pos="4500"/>
          <w:tab w:val="left" w:pos="5400"/>
          <w:tab w:val="right" w:pos="9000"/>
        </w:tabs>
        <w:spacing w:after="0" w:line="240" w:lineRule="auto"/>
        <w:jc w:val="both"/>
        <w:rPr>
          <w:rFonts w:ascii="Calibri" w:hAnsi="Calibri"/>
        </w:rPr>
      </w:pPr>
      <w:r w:rsidRPr="00910589">
        <w:rPr>
          <w:rFonts w:ascii="Calibri" w:hAnsi="Calibri"/>
        </w:rPr>
        <w:t xml:space="preserve">To </w:t>
      </w:r>
      <w:r>
        <w:rPr>
          <w:rFonts w:ascii="Calibri" w:hAnsi="Calibri"/>
        </w:rPr>
        <w:t>Arts Council of Wales</w:t>
      </w:r>
    </w:p>
    <w:p w14:paraId="7913060B" w14:textId="77777777" w:rsidR="001D469F" w:rsidRPr="00910589" w:rsidRDefault="001D469F" w:rsidP="001D469F">
      <w:pPr>
        <w:tabs>
          <w:tab w:val="left" w:pos="4500"/>
          <w:tab w:val="left" w:pos="5400"/>
          <w:tab w:val="right" w:pos="9000"/>
        </w:tabs>
        <w:spacing w:after="0" w:line="240" w:lineRule="auto"/>
        <w:jc w:val="both"/>
        <w:rPr>
          <w:rFonts w:ascii="Calibri" w:hAnsi="Calibri"/>
        </w:rPr>
      </w:pPr>
    </w:p>
    <w:p w14:paraId="69DBC6F0" w14:textId="77777777" w:rsidR="001D469F" w:rsidRPr="00910589" w:rsidRDefault="001D469F" w:rsidP="001D469F">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Calibri" w:hAnsi="Calibri"/>
        </w:rPr>
      </w:pPr>
      <w:r>
        <w:rPr>
          <w:rFonts w:ascii="Calibri" w:hAnsi="Calibri"/>
        </w:rPr>
        <w:t xml:space="preserve">*I/We have read the request for quotation </w:t>
      </w:r>
      <w:r w:rsidRPr="00910589">
        <w:rPr>
          <w:rFonts w:ascii="Calibri" w:hAnsi="Calibri"/>
        </w:rPr>
        <w:t xml:space="preserve">documents and subject to and in accordance with </w:t>
      </w:r>
      <w:r>
        <w:rPr>
          <w:rFonts w:ascii="Calibri" w:hAnsi="Calibri"/>
        </w:rPr>
        <w:t>Arts Council of Wales</w:t>
      </w:r>
      <w:r w:rsidRPr="00910589">
        <w:rPr>
          <w:rFonts w:ascii="Calibri" w:hAnsi="Calibri"/>
        </w:rPr>
        <w:t xml:space="preserve"> Standard Conditions stated, the Conditions of Contract above and all relevant documents attached, we offer to supply and deliver the services specified in the Schedule (to the extent which </w:t>
      </w:r>
      <w:r>
        <w:rPr>
          <w:rFonts w:ascii="Calibri" w:hAnsi="Calibri"/>
        </w:rPr>
        <w:t>Arts Council of Wales</w:t>
      </w:r>
      <w:r w:rsidRPr="00910589">
        <w:rPr>
          <w:rFonts w:ascii="Calibri" w:hAnsi="Calibri"/>
        </w:rPr>
        <w:t xml:space="preserve"> may determine in accepting this </w:t>
      </w:r>
      <w:r>
        <w:rPr>
          <w:rFonts w:ascii="Calibri" w:hAnsi="Calibri"/>
        </w:rPr>
        <w:t>quotation</w:t>
      </w:r>
      <w:r w:rsidRPr="00910589">
        <w:rPr>
          <w:rFonts w:ascii="Calibri" w:hAnsi="Calibri"/>
        </w:rPr>
        <w:t>), in the quantities and at the rate or prices inserted in the Price Schedule.</w:t>
      </w:r>
    </w:p>
    <w:p w14:paraId="2F6BC82B" w14:textId="77777777" w:rsidR="001D469F" w:rsidRPr="00910589" w:rsidRDefault="001D469F" w:rsidP="001D469F">
      <w:pPr>
        <w:tabs>
          <w:tab w:val="left" w:pos="4500"/>
          <w:tab w:val="left" w:pos="5400"/>
          <w:tab w:val="right" w:pos="9000"/>
        </w:tabs>
        <w:spacing w:after="0" w:line="240" w:lineRule="auto"/>
        <w:jc w:val="both"/>
        <w:rPr>
          <w:rFonts w:ascii="Calibri" w:hAnsi="Calibri"/>
        </w:rPr>
      </w:pPr>
    </w:p>
    <w:p w14:paraId="54EAF170" w14:textId="77777777" w:rsidR="001D469F" w:rsidRPr="00910589" w:rsidRDefault="001D469F" w:rsidP="001D469F">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Calibri" w:hAnsi="Calibri"/>
        </w:rPr>
      </w:pPr>
      <w:r w:rsidRPr="00910589">
        <w:rPr>
          <w:rFonts w:ascii="Calibri" w:hAnsi="Calibri"/>
        </w:rPr>
        <w:t xml:space="preserve">The price </w:t>
      </w:r>
      <w:r>
        <w:rPr>
          <w:rFonts w:ascii="Calibri" w:hAnsi="Calibri"/>
        </w:rPr>
        <w:t>offered</w:t>
      </w:r>
      <w:r w:rsidRPr="00910589">
        <w:rPr>
          <w:rFonts w:ascii="Calibri" w:hAnsi="Calibri"/>
        </w:rPr>
        <w:t xml:space="preserve"> is subject to a cash discount of __________per cent for payment within _______days of valid invoice date.</w:t>
      </w:r>
    </w:p>
    <w:p w14:paraId="543D2B08" w14:textId="77777777" w:rsidR="001D469F" w:rsidRPr="00910589" w:rsidRDefault="001D469F" w:rsidP="001D469F">
      <w:pPr>
        <w:tabs>
          <w:tab w:val="left" w:pos="4500"/>
          <w:tab w:val="left" w:pos="5400"/>
          <w:tab w:val="right" w:pos="9000"/>
        </w:tabs>
        <w:spacing w:after="0" w:line="240" w:lineRule="auto"/>
        <w:jc w:val="both"/>
        <w:rPr>
          <w:rFonts w:ascii="Calibri" w:hAnsi="Calibri"/>
        </w:rPr>
      </w:pPr>
    </w:p>
    <w:p w14:paraId="49A8A779" w14:textId="77777777" w:rsidR="001D469F" w:rsidRPr="00910589" w:rsidRDefault="001D469F" w:rsidP="001D469F">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Calibri" w:hAnsi="Calibri"/>
        </w:rPr>
      </w:pPr>
      <w:r w:rsidRPr="00910589">
        <w:rPr>
          <w:rFonts w:ascii="Calibri" w:hAnsi="Calibri"/>
        </w:rPr>
        <w:t xml:space="preserve">The </w:t>
      </w:r>
      <w:r>
        <w:rPr>
          <w:rFonts w:ascii="Calibri" w:hAnsi="Calibri"/>
        </w:rPr>
        <w:t>quotation</w:t>
      </w:r>
      <w:r w:rsidRPr="00910589">
        <w:rPr>
          <w:rFonts w:ascii="Calibri" w:hAnsi="Calibri"/>
        </w:rPr>
        <w:t xml:space="preserve"> together with your written acceptance thereof, shall constitute a binding Contract between us.</w:t>
      </w:r>
    </w:p>
    <w:p w14:paraId="662DB76E" w14:textId="77777777" w:rsidR="001D469F" w:rsidRPr="00910589" w:rsidRDefault="001D469F" w:rsidP="001D469F">
      <w:pPr>
        <w:tabs>
          <w:tab w:val="left" w:pos="4500"/>
          <w:tab w:val="left" w:pos="5400"/>
          <w:tab w:val="right" w:pos="9000"/>
        </w:tabs>
        <w:spacing w:after="0" w:line="240" w:lineRule="auto"/>
        <w:jc w:val="both"/>
        <w:rPr>
          <w:rFonts w:ascii="Calibri" w:hAnsi="Calibri"/>
        </w:rPr>
      </w:pPr>
    </w:p>
    <w:p w14:paraId="02E2D513" w14:textId="77777777" w:rsidR="001D469F" w:rsidRDefault="001D469F" w:rsidP="001D469F">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Calibri" w:hAnsi="Calibri"/>
        </w:rPr>
      </w:pPr>
      <w:r w:rsidRPr="00910589">
        <w:rPr>
          <w:rFonts w:ascii="Calibri" w:hAnsi="Calibri"/>
        </w:rPr>
        <w:t xml:space="preserve">*I/We agree to abide by this tender for a period of ________days from the date of </w:t>
      </w:r>
      <w:r>
        <w:rPr>
          <w:rFonts w:ascii="Calibri" w:hAnsi="Calibri"/>
        </w:rPr>
        <w:t xml:space="preserve">quotation </w:t>
      </w:r>
      <w:r w:rsidRPr="00910589">
        <w:rPr>
          <w:rFonts w:ascii="Calibri" w:hAnsi="Calibri"/>
        </w:rPr>
        <w:t>return.  (If no date is stated then this tender will be valid for 60 days from the returnable date.)</w:t>
      </w:r>
    </w:p>
    <w:p w14:paraId="5314F2C6" w14:textId="77777777" w:rsidR="001D469F" w:rsidRDefault="001D469F" w:rsidP="001D469F">
      <w:pPr>
        <w:pStyle w:val="ListParagraph"/>
        <w:rPr>
          <w:rFonts w:ascii="Calibri" w:hAnsi="Calibri"/>
        </w:rPr>
      </w:pPr>
    </w:p>
    <w:tbl>
      <w:tblPr>
        <w:tblW w:w="9244" w:type="dxa"/>
        <w:tblLayout w:type="fixed"/>
        <w:tblLook w:val="0000" w:firstRow="0" w:lastRow="0" w:firstColumn="0" w:lastColumn="0" w:noHBand="0" w:noVBand="0"/>
      </w:tblPr>
      <w:tblGrid>
        <w:gridCol w:w="828"/>
        <w:gridCol w:w="90"/>
        <w:gridCol w:w="1350"/>
        <w:gridCol w:w="720"/>
        <w:gridCol w:w="1800"/>
        <w:gridCol w:w="180"/>
        <w:gridCol w:w="810"/>
        <w:gridCol w:w="540"/>
        <w:gridCol w:w="180"/>
        <w:gridCol w:w="1170"/>
        <w:gridCol w:w="1576"/>
      </w:tblGrid>
      <w:tr w:rsidR="001D469F" w:rsidRPr="00910589" w14:paraId="7043F377" w14:textId="77777777" w:rsidTr="007F452B">
        <w:tc>
          <w:tcPr>
            <w:tcW w:w="918" w:type="dxa"/>
            <w:gridSpan w:val="2"/>
          </w:tcPr>
          <w:p w14:paraId="65B26A99"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r w:rsidRPr="00910589">
              <w:rPr>
                <w:rFonts w:ascii="Calibri" w:hAnsi="Calibri"/>
                <w:b/>
              </w:rPr>
              <w:t>Signed</w:t>
            </w:r>
          </w:p>
        </w:tc>
        <w:tc>
          <w:tcPr>
            <w:tcW w:w="3870" w:type="dxa"/>
            <w:gridSpan w:val="3"/>
            <w:tcBorders>
              <w:top w:val="single" w:sz="6" w:space="0" w:color="auto"/>
              <w:left w:val="single" w:sz="6" w:space="0" w:color="auto"/>
              <w:bottom w:val="single" w:sz="6" w:space="0" w:color="auto"/>
              <w:right w:val="single" w:sz="6" w:space="0" w:color="auto"/>
            </w:tcBorders>
          </w:tcPr>
          <w:p w14:paraId="08B06A2B"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c>
          <w:tcPr>
            <w:tcW w:w="1530" w:type="dxa"/>
            <w:gridSpan w:val="3"/>
          </w:tcPr>
          <w:p w14:paraId="72E5AD63" w14:textId="77777777" w:rsidR="001D469F" w:rsidRPr="00910589" w:rsidRDefault="001D469F" w:rsidP="007F452B">
            <w:pPr>
              <w:tabs>
                <w:tab w:val="left" w:pos="4500"/>
                <w:tab w:val="left" w:pos="5400"/>
                <w:tab w:val="right" w:pos="9000"/>
              </w:tabs>
              <w:spacing w:after="0" w:line="240" w:lineRule="auto"/>
              <w:jc w:val="right"/>
              <w:rPr>
                <w:rFonts w:ascii="Calibri" w:hAnsi="Calibri"/>
                <w:b/>
              </w:rPr>
            </w:pPr>
            <w:r w:rsidRPr="00910589">
              <w:rPr>
                <w:rFonts w:ascii="Calibri" w:hAnsi="Calibri"/>
                <w:b/>
              </w:rPr>
              <w:t>in capacity of</w:t>
            </w:r>
          </w:p>
        </w:tc>
        <w:tc>
          <w:tcPr>
            <w:tcW w:w="2926" w:type="dxa"/>
            <w:gridSpan w:val="3"/>
            <w:tcBorders>
              <w:top w:val="single" w:sz="6" w:space="0" w:color="auto"/>
              <w:left w:val="single" w:sz="6" w:space="0" w:color="auto"/>
              <w:bottom w:val="single" w:sz="6" w:space="0" w:color="auto"/>
              <w:right w:val="single" w:sz="6" w:space="0" w:color="auto"/>
            </w:tcBorders>
          </w:tcPr>
          <w:p w14:paraId="7039B0E3"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r>
      <w:tr w:rsidR="001D469F" w:rsidRPr="00910589" w14:paraId="250327D5" w14:textId="77777777" w:rsidTr="007F452B">
        <w:trPr>
          <w:trHeight w:hRule="exact" w:val="180"/>
        </w:trPr>
        <w:tc>
          <w:tcPr>
            <w:tcW w:w="9244" w:type="dxa"/>
            <w:gridSpan w:val="11"/>
          </w:tcPr>
          <w:p w14:paraId="79E017EF"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r>
      <w:tr w:rsidR="001D469F" w:rsidRPr="00910589" w14:paraId="5B1F44F3" w14:textId="77777777" w:rsidTr="007F452B">
        <w:tc>
          <w:tcPr>
            <w:tcW w:w="828" w:type="dxa"/>
          </w:tcPr>
          <w:p w14:paraId="051BE189"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r w:rsidRPr="00910589">
              <w:rPr>
                <w:rFonts w:ascii="Calibri" w:hAnsi="Calibri"/>
              </w:rPr>
              <w:t>Name</w:t>
            </w:r>
          </w:p>
        </w:tc>
        <w:tc>
          <w:tcPr>
            <w:tcW w:w="4140" w:type="dxa"/>
            <w:gridSpan w:val="5"/>
            <w:tcBorders>
              <w:top w:val="single" w:sz="6" w:space="0" w:color="auto"/>
              <w:left w:val="single" w:sz="6" w:space="0" w:color="auto"/>
              <w:bottom w:val="single" w:sz="6" w:space="0" w:color="auto"/>
              <w:right w:val="single" w:sz="6" w:space="0" w:color="auto"/>
            </w:tcBorders>
          </w:tcPr>
          <w:p w14:paraId="19A7FF5E"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c>
          <w:tcPr>
            <w:tcW w:w="4276" w:type="dxa"/>
            <w:gridSpan w:val="5"/>
          </w:tcPr>
          <w:p w14:paraId="5CFC6E45"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r w:rsidRPr="00910589">
              <w:rPr>
                <w:rFonts w:ascii="Calibri" w:hAnsi="Calibri"/>
                <w:b/>
              </w:rPr>
              <w:t>BLOCK CAPITALS PLEASE</w:t>
            </w:r>
          </w:p>
        </w:tc>
      </w:tr>
      <w:tr w:rsidR="001D469F" w:rsidRPr="00910589" w14:paraId="2C673F30" w14:textId="77777777" w:rsidTr="007F452B">
        <w:trPr>
          <w:trHeight w:hRule="exact" w:val="180"/>
        </w:trPr>
        <w:tc>
          <w:tcPr>
            <w:tcW w:w="9244" w:type="dxa"/>
            <w:gridSpan w:val="11"/>
          </w:tcPr>
          <w:p w14:paraId="59A51018"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r>
      <w:tr w:rsidR="001D469F" w:rsidRPr="00910589" w14:paraId="200DE2FD" w14:textId="77777777" w:rsidTr="007F452B">
        <w:tc>
          <w:tcPr>
            <w:tcW w:w="2268" w:type="dxa"/>
            <w:gridSpan w:val="3"/>
          </w:tcPr>
          <w:p w14:paraId="0FEFDF72" w14:textId="77777777" w:rsidR="001D469F" w:rsidRPr="00910589" w:rsidRDefault="001D469F" w:rsidP="007F452B">
            <w:pPr>
              <w:tabs>
                <w:tab w:val="left" w:pos="4500"/>
                <w:tab w:val="left" w:pos="5400"/>
                <w:tab w:val="right" w:pos="9000"/>
              </w:tabs>
              <w:spacing w:after="0" w:line="240" w:lineRule="auto"/>
              <w:jc w:val="both"/>
              <w:rPr>
                <w:rFonts w:ascii="Calibri" w:hAnsi="Calibri"/>
                <w:b/>
              </w:rPr>
            </w:pPr>
            <w:r w:rsidRPr="00910589">
              <w:rPr>
                <w:rFonts w:ascii="Calibri" w:hAnsi="Calibri"/>
                <w:b/>
              </w:rPr>
              <w:t>For and on behalf of</w:t>
            </w:r>
          </w:p>
        </w:tc>
        <w:tc>
          <w:tcPr>
            <w:tcW w:w="4230" w:type="dxa"/>
            <w:gridSpan w:val="6"/>
            <w:tcBorders>
              <w:top w:val="single" w:sz="6" w:space="0" w:color="auto"/>
              <w:left w:val="single" w:sz="6" w:space="0" w:color="auto"/>
              <w:bottom w:val="single" w:sz="6" w:space="0" w:color="auto"/>
              <w:right w:val="single" w:sz="6" w:space="0" w:color="auto"/>
            </w:tcBorders>
          </w:tcPr>
          <w:p w14:paraId="005BC513"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c>
          <w:tcPr>
            <w:tcW w:w="1170" w:type="dxa"/>
          </w:tcPr>
          <w:p w14:paraId="5BA42744" w14:textId="77777777" w:rsidR="001D469F" w:rsidRPr="00910589" w:rsidRDefault="001D469F" w:rsidP="007F452B">
            <w:pPr>
              <w:tabs>
                <w:tab w:val="left" w:pos="4500"/>
                <w:tab w:val="left" w:pos="5400"/>
                <w:tab w:val="right" w:pos="9000"/>
              </w:tabs>
              <w:spacing w:after="0" w:line="240" w:lineRule="auto"/>
              <w:jc w:val="right"/>
              <w:rPr>
                <w:rFonts w:ascii="Calibri" w:hAnsi="Calibri"/>
                <w:b/>
              </w:rPr>
            </w:pPr>
            <w:r w:rsidRPr="00910589">
              <w:rPr>
                <w:rFonts w:ascii="Calibri" w:hAnsi="Calibri"/>
                <w:b/>
              </w:rPr>
              <w:t>Date</w:t>
            </w:r>
          </w:p>
        </w:tc>
        <w:tc>
          <w:tcPr>
            <w:tcW w:w="1576" w:type="dxa"/>
            <w:tcBorders>
              <w:top w:val="single" w:sz="6" w:space="0" w:color="auto"/>
              <w:left w:val="single" w:sz="6" w:space="0" w:color="auto"/>
              <w:bottom w:val="single" w:sz="6" w:space="0" w:color="auto"/>
              <w:right w:val="single" w:sz="6" w:space="0" w:color="auto"/>
            </w:tcBorders>
          </w:tcPr>
          <w:p w14:paraId="438352D7"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r>
      <w:tr w:rsidR="001D469F" w:rsidRPr="00910589" w14:paraId="0D80C99B" w14:textId="77777777" w:rsidTr="007F452B">
        <w:trPr>
          <w:trHeight w:hRule="exact" w:val="180"/>
        </w:trPr>
        <w:tc>
          <w:tcPr>
            <w:tcW w:w="9244" w:type="dxa"/>
            <w:gridSpan w:val="11"/>
          </w:tcPr>
          <w:p w14:paraId="4FC9D86E"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r>
      <w:tr w:rsidR="001D469F" w:rsidRPr="00910589" w14:paraId="0CB46508" w14:textId="77777777" w:rsidTr="007F452B">
        <w:tc>
          <w:tcPr>
            <w:tcW w:w="2988" w:type="dxa"/>
            <w:gridSpan w:val="4"/>
          </w:tcPr>
          <w:p w14:paraId="20C30A64" w14:textId="77777777" w:rsidR="001D469F" w:rsidRPr="00910589" w:rsidRDefault="001D469F" w:rsidP="007F452B">
            <w:pPr>
              <w:tabs>
                <w:tab w:val="left" w:pos="4500"/>
                <w:tab w:val="left" w:pos="5400"/>
                <w:tab w:val="right" w:pos="9000"/>
              </w:tabs>
              <w:spacing w:after="0" w:line="240" w:lineRule="auto"/>
              <w:jc w:val="both"/>
              <w:rPr>
                <w:rFonts w:ascii="Calibri" w:hAnsi="Calibri"/>
                <w:b/>
              </w:rPr>
            </w:pPr>
            <w:r w:rsidRPr="00910589">
              <w:rPr>
                <w:rFonts w:ascii="Calibri" w:hAnsi="Calibri"/>
                <w:b/>
              </w:rPr>
              <w:t xml:space="preserve">Telephone </w:t>
            </w:r>
            <w:r w:rsidRPr="00910589">
              <w:rPr>
                <w:rFonts w:ascii="Calibri" w:hAnsi="Calibri"/>
                <w:b/>
                <w:sz w:val="20"/>
              </w:rPr>
              <w:t>(include area  code)</w:t>
            </w:r>
          </w:p>
        </w:tc>
        <w:tc>
          <w:tcPr>
            <w:tcW w:w="2790" w:type="dxa"/>
            <w:gridSpan w:val="3"/>
            <w:tcBorders>
              <w:top w:val="single" w:sz="6" w:space="0" w:color="auto"/>
              <w:left w:val="single" w:sz="6" w:space="0" w:color="auto"/>
              <w:bottom w:val="single" w:sz="6" w:space="0" w:color="auto"/>
              <w:right w:val="single" w:sz="6" w:space="0" w:color="auto"/>
            </w:tcBorders>
          </w:tcPr>
          <w:p w14:paraId="757251F3"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c>
          <w:tcPr>
            <w:tcW w:w="720" w:type="dxa"/>
            <w:gridSpan w:val="2"/>
          </w:tcPr>
          <w:p w14:paraId="3DBEDD40" w14:textId="77777777" w:rsidR="001D469F" w:rsidRPr="00910589" w:rsidRDefault="001D469F" w:rsidP="007F452B">
            <w:pPr>
              <w:tabs>
                <w:tab w:val="left" w:pos="4500"/>
                <w:tab w:val="left" w:pos="5400"/>
                <w:tab w:val="right" w:pos="9000"/>
              </w:tabs>
              <w:spacing w:after="0" w:line="240" w:lineRule="auto"/>
              <w:jc w:val="right"/>
              <w:rPr>
                <w:rFonts w:ascii="Calibri" w:hAnsi="Calibri"/>
                <w:b/>
              </w:rPr>
            </w:pPr>
            <w:r>
              <w:rPr>
                <w:rFonts w:ascii="Calibri" w:hAnsi="Calibri"/>
                <w:b/>
              </w:rPr>
              <w:t>Email</w:t>
            </w:r>
          </w:p>
        </w:tc>
        <w:tc>
          <w:tcPr>
            <w:tcW w:w="2746" w:type="dxa"/>
            <w:gridSpan w:val="2"/>
            <w:tcBorders>
              <w:top w:val="single" w:sz="6" w:space="0" w:color="auto"/>
              <w:left w:val="single" w:sz="6" w:space="0" w:color="auto"/>
              <w:bottom w:val="single" w:sz="6" w:space="0" w:color="auto"/>
              <w:right w:val="single" w:sz="6" w:space="0" w:color="auto"/>
            </w:tcBorders>
          </w:tcPr>
          <w:p w14:paraId="5E3AB165" w14:textId="77777777" w:rsidR="001D469F" w:rsidRPr="00910589" w:rsidRDefault="001D469F" w:rsidP="007F452B">
            <w:pPr>
              <w:tabs>
                <w:tab w:val="left" w:pos="4500"/>
                <w:tab w:val="left" w:pos="5400"/>
                <w:tab w:val="right" w:pos="9000"/>
              </w:tabs>
              <w:spacing w:after="0" w:line="240" w:lineRule="auto"/>
              <w:jc w:val="both"/>
              <w:rPr>
                <w:rFonts w:ascii="Calibri" w:hAnsi="Calibri"/>
              </w:rPr>
            </w:pPr>
          </w:p>
        </w:tc>
      </w:tr>
    </w:tbl>
    <w:p w14:paraId="27DFF0D1" w14:textId="24A3E5AC" w:rsidR="001D469F" w:rsidRDefault="001D469F" w:rsidP="00061DF9">
      <w:pPr>
        <w:tabs>
          <w:tab w:val="left" w:pos="4500"/>
          <w:tab w:val="left" w:pos="5400"/>
          <w:tab w:val="right" w:pos="9000"/>
        </w:tabs>
        <w:spacing w:after="0" w:line="240" w:lineRule="auto"/>
        <w:jc w:val="both"/>
        <w:rPr>
          <w:rFonts w:ascii="Calibri" w:hAnsi="Calibri"/>
          <w:b/>
          <w:bCs/>
          <w:iCs/>
        </w:rPr>
      </w:pPr>
    </w:p>
    <w:p w14:paraId="3EAECF27" w14:textId="77777777" w:rsidR="001D469F" w:rsidRDefault="001D469F">
      <w:pPr>
        <w:spacing w:after="160" w:line="259" w:lineRule="auto"/>
        <w:rPr>
          <w:rFonts w:ascii="Calibri" w:hAnsi="Calibri"/>
          <w:b/>
          <w:bCs/>
          <w:iCs/>
        </w:rPr>
      </w:pPr>
      <w:r>
        <w:rPr>
          <w:rFonts w:ascii="Calibri" w:hAnsi="Calibri"/>
          <w:b/>
          <w:bCs/>
          <w:iCs/>
        </w:rPr>
        <w:br w:type="page"/>
      </w:r>
    </w:p>
    <w:p w14:paraId="05157E88" w14:textId="77777777" w:rsidR="001D469F" w:rsidRPr="008F699E" w:rsidRDefault="001D469F" w:rsidP="00061DF9">
      <w:pPr>
        <w:tabs>
          <w:tab w:val="left" w:pos="4500"/>
          <w:tab w:val="left" w:pos="5400"/>
          <w:tab w:val="right" w:pos="9000"/>
        </w:tabs>
        <w:spacing w:after="0" w:line="240" w:lineRule="auto"/>
        <w:jc w:val="both"/>
        <w:rPr>
          <w:rFonts w:ascii="Calibri" w:hAnsi="Calibri"/>
          <w:b/>
          <w:bCs/>
          <w:iCs/>
        </w:rPr>
      </w:pPr>
    </w:p>
    <w:p w14:paraId="42A8A4EC" w14:textId="6B4CC909" w:rsidR="00550E88" w:rsidRDefault="00550E88" w:rsidP="00550E88">
      <w:pPr>
        <w:spacing w:after="0" w:line="240" w:lineRule="auto"/>
        <w:rPr>
          <w:rFonts w:ascii="Calibri" w:hAnsi="Calibri"/>
        </w:rPr>
      </w:pPr>
    </w:p>
    <w:p w14:paraId="7BC946CB" w14:textId="02E78AE2" w:rsidR="00F25497" w:rsidRPr="0027568E" w:rsidRDefault="00F25497" w:rsidP="0027568E">
      <w:pPr>
        <w:pStyle w:val="ListParagraph"/>
        <w:numPr>
          <w:ilvl w:val="1"/>
          <w:numId w:val="8"/>
        </w:numPr>
        <w:spacing w:after="0" w:line="240" w:lineRule="auto"/>
        <w:rPr>
          <w:rFonts w:ascii="Calibri" w:hAnsi="Calibri"/>
        </w:rPr>
      </w:pPr>
      <w:r w:rsidRPr="0027568E">
        <w:rPr>
          <w:rFonts w:ascii="Calibri" w:hAnsi="Calibri"/>
        </w:rPr>
        <w:t>Method Statement Questions</w:t>
      </w:r>
    </w:p>
    <w:p w14:paraId="08C43BB4" w14:textId="745AA347" w:rsidR="00F25497" w:rsidRDefault="00F25497" w:rsidP="00550E88">
      <w:pPr>
        <w:spacing w:after="0" w:line="240" w:lineRule="auto"/>
        <w:rPr>
          <w:rFonts w:ascii="Calibri" w:hAnsi="Calibri"/>
        </w:rPr>
      </w:pPr>
    </w:p>
    <w:tbl>
      <w:tblPr>
        <w:tblpPr w:leftFromText="180" w:rightFromText="180" w:vertAnchor="text" w:horzAnchor="margin" w:tblpXSpec="right" w:tblpY="-44"/>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8418"/>
      </w:tblGrid>
      <w:tr w:rsidR="00400A40" w:rsidRPr="00DF1A8C" w14:paraId="2798C295" w14:textId="77777777" w:rsidTr="007F452B">
        <w:trPr>
          <w:cantSplit/>
          <w:trHeight w:val="987"/>
        </w:trPr>
        <w:tc>
          <w:tcPr>
            <w:tcW w:w="5000" w:type="pct"/>
            <w:gridSpan w:val="2"/>
            <w:shd w:val="clear" w:color="auto" w:fill="FFFFFF"/>
          </w:tcPr>
          <w:p w14:paraId="58C10BB2" w14:textId="77777777" w:rsidR="00400A40" w:rsidRPr="00DF1A8C" w:rsidRDefault="00400A40" w:rsidP="007F452B">
            <w:pPr>
              <w:tabs>
                <w:tab w:val="left" w:pos="4560"/>
              </w:tabs>
              <w:overflowPunct w:val="0"/>
              <w:autoSpaceDE w:val="0"/>
              <w:autoSpaceDN w:val="0"/>
              <w:adjustRightInd w:val="0"/>
              <w:spacing w:before="120" w:after="120" w:line="240" w:lineRule="auto"/>
              <w:jc w:val="center"/>
              <w:textAlignment w:val="baseline"/>
              <w:rPr>
                <w:rFonts w:ascii="FuturaWelsh" w:eastAsia="Times New Roman" w:hAnsi="FuturaWelsh" w:cs="Arial"/>
                <w:b/>
                <w:color w:val="000000" w:themeColor="text1"/>
                <w:sz w:val="24"/>
                <w:szCs w:val="24"/>
              </w:rPr>
            </w:pPr>
            <w:r w:rsidRPr="00DF1A8C">
              <w:rPr>
                <w:rFonts w:ascii="FuturaWelsh" w:eastAsia="Times New Roman" w:hAnsi="FuturaWelsh" w:cs="Arial"/>
                <w:b/>
                <w:color w:val="000000" w:themeColor="text1"/>
                <w:sz w:val="24"/>
                <w:szCs w:val="24"/>
              </w:rPr>
              <w:t xml:space="preserve">METHOD STATEMENT QUESTIONS </w:t>
            </w:r>
          </w:p>
          <w:p w14:paraId="00EA7FBD" w14:textId="77777777" w:rsidR="00400A40" w:rsidRPr="00DF1A8C" w:rsidRDefault="00400A40" w:rsidP="007F452B">
            <w:pPr>
              <w:pStyle w:val="NormalWeb"/>
              <w:rPr>
                <w:rFonts w:ascii="FuturaWelsh" w:hAnsi="FuturaWelsh"/>
              </w:rPr>
            </w:pPr>
            <w:r w:rsidRPr="00DF1A8C">
              <w:rPr>
                <w:rFonts w:ascii="FuturaWelsh" w:hAnsi="FuturaWelsh"/>
              </w:rPr>
              <w:t xml:space="preserve">Questions will be given even weighting in awarding this Contract </w:t>
            </w:r>
          </w:p>
          <w:p w14:paraId="3F33217E" w14:textId="7C2C918B" w:rsidR="00400A40" w:rsidRPr="00DF1A8C" w:rsidRDefault="00400A40" w:rsidP="007F452B">
            <w:pPr>
              <w:tabs>
                <w:tab w:val="left" w:pos="4560"/>
              </w:tabs>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tc>
      </w:tr>
      <w:tr w:rsidR="00400A40" w:rsidRPr="00DF1A8C" w14:paraId="108572E9" w14:textId="77777777" w:rsidTr="007F452B">
        <w:trPr>
          <w:cantSplit/>
          <w:trHeight w:val="1112"/>
        </w:trPr>
        <w:tc>
          <w:tcPr>
            <w:tcW w:w="556" w:type="pct"/>
            <w:shd w:val="clear" w:color="auto" w:fill="FFFFFF"/>
          </w:tcPr>
          <w:p w14:paraId="2A6D8AF9" w14:textId="479FAFD4" w:rsidR="00400A40" w:rsidRPr="00DF1A8C" w:rsidRDefault="00D124DB" w:rsidP="007F452B">
            <w:pPr>
              <w:tabs>
                <w:tab w:val="left" w:pos="0"/>
              </w:tabs>
              <w:overflowPunct w:val="0"/>
              <w:autoSpaceDE w:val="0"/>
              <w:autoSpaceDN w:val="0"/>
              <w:adjustRightInd w:val="0"/>
              <w:spacing w:before="120" w:after="120" w:line="240" w:lineRule="auto"/>
              <w:textAlignment w:val="baseline"/>
              <w:rPr>
                <w:rFonts w:ascii="FuturaWelsh" w:eastAsia="Times New Roman" w:hAnsi="FuturaWelsh" w:cs="Times New Roman"/>
                <w:b/>
                <w:color w:val="000000" w:themeColor="text1"/>
                <w:sz w:val="24"/>
                <w:szCs w:val="24"/>
              </w:rPr>
            </w:pPr>
            <w:r>
              <w:rPr>
                <w:rFonts w:ascii="FuturaWelsh" w:eastAsia="Times New Roman" w:hAnsi="FuturaWelsh" w:cs="Times New Roman"/>
                <w:b/>
                <w:color w:val="000000" w:themeColor="text1"/>
                <w:sz w:val="24"/>
                <w:szCs w:val="24"/>
              </w:rPr>
              <w:t>1.</w:t>
            </w:r>
          </w:p>
        </w:tc>
        <w:tc>
          <w:tcPr>
            <w:tcW w:w="4444" w:type="pct"/>
            <w:shd w:val="clear" w:color="auto" w:fill="FFFFFF"/>
          </w:tcPr>
          <w:p w14:paraId="477938D1" w14:textId="06365F08" w:rsidR="00400A40" w:rsidRPr="00DF1A8C" w:rsidRDefault="00400A40" w:rsidP="007F452B">
            <w:pPr>
              <w:pStyle w:val="NormalWeb"/>
              <w:rPr>
                <w:rFonts w:ascii="FuturaWelsh" w:hAnsi="FuturaWelsh"/>
              </w:rPr>
            </w:pPr>
            <w:r w:rsidRPr="00DF1A8C">
              <w:rPr>
                <w:rFonts w:ascii="FuturaWelsh" w:hAnsi="FuturaWelsh"/>
              </w:rPr>
              <w:t>Provide your understanding of the requirements of the brief and views on the challenges of the tasks to be undertaken</w:t>
            </w:r>
            <w:r w:rsidR="00E36C4D">
              <w:rPr>
                <w:rFonts w:ascii="FuturaWelsh" w:hAnsi="FuturaWelsh"/>
              </w:rPr>
              <w:t xml:space="preserve"> and how you would overcome these?</w:t>
            </w:r>
            <w:r w:rsidRPr="00DF1A8C">
              <w:rPr>
                <w:rFonts w:ascii="FuturaWelsh" w:hAnsi="FuturaWelsh"/>
              </w:rPr>
              <w:t xml:space="preserve">. </w:t>
            </w:r>
          </w:p>
        </w:tc>
      </w:tr>
      <w:tr w:rsidR="00400A40" w:rsidRPr="00DF1A8C" w14:paraId="6C768581" w14:textId="77777777" w:rsidTr="007F452B">
        <w:trPr>
          <w:cantSplit/>
          <w:trHeight w:val="487"/>
        </w:trPr>
        <w:tc>
          <w:tcPr>
            <w:tcW w:w="556" w:type="pct"/>
            <w:shd w:val="clear" w:color="auto" w:fill="FFFFFF"/>
          </w:tcPr>
          <w:p w14:paraId="6A9604F9" w14:textId="77777777" w:rsidR="00400A40" w:rsidRPr="00DF1A8C" w:rsidRDefault="00400A40" w:rsidP="007F452B">
            <w:pPr>
              <w:tabs>
                <w:tab w:val="left" w:pos="0"/>
              </w:tabs>
              <w:overflowPunct w:val="0"/>
              <w:autoSpaceDE w:val="0"/>
              <w:autoSpaceDN w:val="0"/>
              <w:adjustRightInd w:val="0"/>
              <w:spacing w:before="120" w:after="120" w:line="240" w:lineRule="auto"/>
              <w:textAlignment w:val="baseline"/>
              <w:rPr>
                <w:rFonts w:ascii="FuturaWelsh" w:eastAsia="Times New Roman" w:hAnsi="FuturaWelsh" w:cs="Times New Roman"/>
                <w:b/>
                <w:color w:val="000000" w:themeColor="text1"/>
                <w:sz w:val="24"/>
                <w:szCs w:val="24"/>
              </w:rPr>
            </w:pPr>
            <w:r w:rsidRPr="00DF1A8C">
              <w:rPr>
                <w:rFonts w:ascii="FuturaWelsh" w:eastAsia="Times New Roman" w:hAnsi="FuturaWelsh" w:cs="Times New Roman"/>
                <w:b/>
                <w:color w:val="000000" w:themeColor="text1"/>
                <w:sz w:val="24"/>
                <w:szCs w:val="24"/>
              </w:rPr>
              <w:t>Answer</w:t>
            </w:r>
          </w:p>
        </w:tc>
        <w:tc>
          <w:tcPr>
            <w:tcW w:w="4444" w:type="pct"/>
            <w:shd w:val="clear" w:color="auto" w:fill="FFFFFF"/>
          </w:tcPr>
          <w:p w14:paraId="1849A45E"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5C3370CE"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3C7B73B1"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67121382"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3B8343A2"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35C67CC9"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1AAE0A2E"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21C9546A"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43B827D8"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p w14:paraId="0ADD724C" w14:textId="77777777" w:rsidR="00400A40" w:rsidRPr="00DF1A8C" w:rsidRDefault="00400A40" w:rsidP="007F452B">
            <w:pPr>
              <w:overflowPunct w:val="0"/>
              <w:autoSpaceDE w:val="0"/>
              <w:autoSpaceDN w:val="0"/>
              <w:adjustRightInd w:val="0"/>
              <w:spacing w:before="120" w:after="120" w:line="240" w:lineRule="auto"/>
              <w:textAlignment w:val="baseline"/>
              <w:rPr>
                <w:rFonts w:ascii="FuturaWelsh" w:eastAsia="Times New Roman" w:hAnsi="FuturaWelsh" w:cs="Arial"/>
                <w:color w:val="000000" w:themeColor="text1"/>
                <w:sz w:val="24"/>
                <w:szCs w:val="24"/>
              </w:rPr>
            </w:pPr>
          </w:p>
        </w:tc>
      </w:tr>
      <w:tr w:rsidR="00400A40" w:rsidRPr="00DF1A8C" w14:paraId="39124CDD" w14:textId="77777777" w:rsidTr="007F452B">
        <w:trPr>
          <w:cantSplit/>
          <w:trHeight w:val="698"/>
        </w:trPr>
        <w:tc>
          <w:tcPr>
            <w:tcW w:w="556" w:type="pct"/>
            <w:shd w:val="clear" w:color="auto" w:fill="FFFFFF"/>
          </w:tcPr>
          <w:p w14:paraId="19EC9309" w14:textId="4DBA9597" w:rsidR="00400A40" w:rsidRPr="00DF1A8C" w:rsidRDefault="00D124DB" w:rsidP="007F452B">
            <w:pPr>
              <w:tabs>
                <w:tab w:val="left" w:pos="0"/>
              </w:tabs>
              <w:overflowPunct w:val="0"/>
              <w:autoSpaceDE w:val="0"/>
              <w:autoSpaceDN w:val="0"/>
              <w:adjustRightInd w:val="0"/>
              <w:spacing w:before="120" w:after="120" w:line="240" w:lineRule="auto"/>
              <w:ind w:left="142"/>
              <w:textAlignment w:val="baseline"/>
              <w:rPr>
                <w:rFonts w:ascii="FuturaWelsh" w:eastAsia="Times New Roman" w:hAnsi="FuturaWelsh" w:cs="Times New Roman"/>
                <w:b/>
                <w:color w:val="000000" w:themeColor="text1"/>
                <w:sz w:val="24"/>
                <w:szCs w:val="24"/>
              </w:rPr>
            </w:pPr>
            <w:r>
              <w:rPr>
                <w:rFonts w:ascii="FuturaWelsh" w:eastAsia="Times New Roman" w:hAnsi="FuturaWelsh" w:cs="Times New Roman"/>
                <w:b/>
                <w:color w:val="000000" w:themeColor="text1"/>
                <w:sz w:val="24"/>
                <w:szCs w:val="24"/>
              </w:rPr>
              <w:t>2</w:t>
            </w:r>
            <w:r w:rsidR="00400A40" w:rsidRPr="00DF1A8C">
              <w:rPr>
                <w:rFonts w:ascii="FuturaWelsh" w:eastAsia="Times New Roman" w:hAnsi="FuturaWelsh" w:cs="Times New Roman"/>
                <w:b/>
                <w:color w:val="000000" w:themeColor="text1"/>
                <w:sz w:val="24"/>
                <w:szCs w:val="24"/>
              </w:rPr>
              <w:t>.</w:t>
            </w:r>
          </w:p>
        </w:tc>
        <w:tc>
          <w:tcPr>
            <w:tcW w:w="4444" w:type="pct"/>
            <w:shd w:val="clear" w:color="auto" w:fill="FFFFFF"/>
          </w:tcPr>
          <w:p w14:paraId="23D18CC6" w14:textId="29127B83" w:rsidR="00400A40" w:rsidRPr="00DF1A8C" w:rsidRDefault="00400A40" w:rsidP="007F452B">
            <w:pPr>
              <w:pStyle w:val="NormalWeb"/>
              <w:rPr>
                <w:rFonts w:ascii="FuturaWelsh" w:hAnsi="FuturaWelsh"/>
              </w:rPr>
            </w:pPr>
            <w:r w:rsidRPr="00DF1A8C">
              <w:rPr>
                <w:rFonts w:ascii="FuturaWelsh" w:hAnsi="FuturaWelsh"/>
              </w:rPr>
              <w:t xml:space="preserve">Detail your approach and methodology for undertaking the design and delivery of the Conference </w:t>
            </w:r>
            <w:r w:rsidR="00E36C4D">
              <w:rPr>
                <w:rFonts w:ascii="FuturaWelsh" w:hAnsi="FuturaWelsh"/>
              </w:rPr>
              <w:t xml:space="preserve">, </w:t>
            </w:r>
            <w:r w:rsidR="004355C0">
              <w:rPr>
                <w:rFonts w:ascii="FuturaWelsh" w:hAnsi="FuturaWelsh"/>
              </w:rPr>
              <w:t xml:space="preserve">indicating how it aligns with the </w:t>
            </w:r>
            <w:r w:rsidR="00AB5A11">
              <w:rPr>
                <w:rFonts w:ascii="FuturaWelsh" w:hAnsi="FuturaWelsh"/>
              </w:rPr>
              <w:t xml:space="preserve">Arts Council of Wales’ published </w:t>
            </w:r>
            <w:r w:rsidR="004355C0">
              <w:rPr>
                <w:rFonts w:ascii="FuturaWelsh" w:hAnsi="FuturaWelsh"/>
              </w:rPr>
              <w:t xml:space="preserve">priorities and values </w:t>
            </w:r>
          </w:p>
        </w:tc>
      </w:tr>
      <w:tr w:rsidR="00400A40" w:rsidRPr="00DF1A8C" w14:paraId="560B67E4" w14:textId="77777777" w:rsidTr="007F452B">
        <w:trPr>
          <w:cantSplit/>
          <w:trHeight w:val="472"/>
        </w:trPr>
        <w:tc>
          <w:tcPr>
            <w:tcW w:w="556" w:type="pct"/>
            <w:shd w:val="clear" w:color="auto" w:fill="FFFFFF"/>
          </w:tcPr>
          <w:p w14:paraId="0E1B9853" w14:textId="77777777" w:rsidR="00400A40" w:rsidRPr="00DF1A8C" w:rsidRDefault="00400A40" w:rsidP="007F452B">
            <w:pPr>
              <w:tabs>
                <w:tab w:val="left" w:pos="0"/>
              </w:tabs>
              <w:overflowPunct w:val="0"/>
              <w:autoSpaceDE w:val="0"/>
              <w:autoSpaceDN w:val="0"/>
              <w:adjustRightInd w:val="0"/>
              <w:spacing w:before="120" w:after="120" w:line="240" w:lineRule="auto"/>
              <w:textAlignment w:val="baseline"/>
              <w:rPr>
                <w:rFonts w:ascii="FuturaWelsh" w:eastAsia="Times New Roman" w:hAnsi="FuturaWelsh" w:cs="Times New Roman"/>
                <w:b/>
                <w:color w:val="000000" w:themeColor="text1"/>
                <w:sz w:val="24"/>
                <w:szCs w:val="24"/>
              </w:rPr>
            </w:pPr>
            <w:r w:rsidRPr="00DF1A8C">
              <w:rPr>
                <w:rFonts w:ascii="FuturaWelsh" w:eastAsia="Times New Roman" w:hAnsi="FuturaWelsh" w:cs="Times New Roman"/>
                <w:b/>
                <w:color w:val="000000" w:themeColor="text1"/>
                <w:sz w:val="24"/>
                <w:szCs w:val="24"/>
              </w:rPr>
              <w:t>Answer</w:t>
            </w:r>
          </w:p>
        </w:tc>
        <w:tc>
          <w:tcPr>
            <w:tcW w:w="4444" w:type="pct"/>
            <w:shd w:val="clear" w:color="auto" w:fill="FFFFFF"/>
          </w:tcPr>
          <w:p w14:paraId="53AF5A0E"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091EA3E1"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7781AB94"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44A0397D"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51CA3977"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tc>
      </w:tr>
      <w:tr w:rsidR="00400A40" w:rsidRPr="00DF1A8C" w14:paraId="022F2737" w14:textId="77777777" w:rsidTr="007F452B">
        <w:trPr>
          <w:cantSplit/>
          <w:trHeight w:val="1200"/>
        </w:trPr>
        <w:tc>
          <w:tcPr>
            <w:tcW w:w="556" w:type="pct"/>
            <w:shd w:val="clear" w:color="auto" w:fill="FFFFFF"/>
          </w:tcPr>
          <w:p w14:paraId="0E9D719E" w14:textId="2CD7D6A6" w:rsidR="00400A40" w:rsidRPr="00DF1A8C" w:rsidRDefault="00D124DB" w:rsidP="007F452B">
            <w:pPr>
              <w:tabs>
                <w:tab w:val="left" w:pos="0"/>
              </w:tabs>
              <w:overflowPunct w:val="0"/>
              <w:autoSpaceDE w:val="0"/>
              <w:autoSpaceDN w:val="0"/>
              <w:adjustRightInd w:val="0"/>
              <w:spacing w:before="120" w:after="120" w:line="240" w:lineRule="auto"/>
              <w:ind w:left="142"/>
              <w:textAlignment w:val="baseline"/>
              <w:rPr>
                <w:rFonts w:ascii="FuturaWelsh" w:eastAsia="Times New Roman" w:hAnsi="FuturaWelsh" w:cs="Times New Roman"/>
                <w:b/>
                <w:color w:val="000000" w:themeColor="text1"/>
                <w:sz w:val="24"/>
                <w:szCs w:val="24"/>
              </w:rPr>
            </w:pPr>
            <w:r>
              <w:rPr>
                <w:rFonts w:ascii="FuturaWelsh" w:eastAsia="Times New Roman" w:hAnsi="FuturaWelsh" w:cs="Times New Roman"/>
                <w:b/>
                <w:color w:val="000000" w:themeColor="text1"/>
                <w:sz w:val="24"/>
                <w:szCs w:val="24"/>
              </w:rPr>
              <w:t>3</w:t>
            </w:r>
            <w:r w:rsidR="00400A40" w:rsidRPr="00DF1A8C">
              <w:rPr>
                <w:rFonts w:ascii="FuturaWelsh" w:eastAsia="Times New Roman" w:hAnsi="FuturaWelsh" w:cs="Times New Roman"/>
                <w:b/>
                <w:color w:val="000000" w:themeColor="text1"/>
                <w:sz w:val="24"/>
                <w:szCs w:val="24"/>
              </w:rPr>
              <w:t>.</w:t>
            </w:r>
          </w:p>
        </w:tc>
        <w:tc>
          <w:tcPr>
            <w:tcW w:w="4444" w:type="pct"/>
            <w:shd w:val="clear" w:color="auto" w:fill="FFFFFF"/>
          </w:tcPr>
          <w:p w14:paraId="491C816E" w14:textId="77777777" w:rsidR="00400A40" w:rsidRPr="00DF1A8C" w:rsidRDefault="00400A40" w:rsidP="007F452B">
            <w:pPr>
              <w:pStyle w:val="NormalWeb"/>
              <w:rPr>
                <w:rFonts w:ascii="FuturaWelsh" w:hAnsi="FuturaWelsh"/>
              </w:rPr>
            </w:pPr>
            <w:r w:rsidRPr="00DF1A8C">
              <w:rPr>
                <w:rFonts w:ascii="FuturaWelsh" w:hAnsi="FuturaWelsh"/>
              </w:rPr>
              <w:t>Provide evidence of appropriate technical skills, knowledge and track-record in delivering comparable events and/or festivals.</w:t>
            </w:r>
          </w:p>
          <w:p w14:paraId="659E3A4A" w14:textId="77777777" w:rsidR="00400A40" w:rsidRPr="00DF1A8C" w:rsidRDefault="00400A40" w:rsidP="007F452B">
            <w:pPr>
              <w:pStyle w:val="NormalWeb"/>
              <w:rPr>
                <w:rFonts w:ascii="FuturaWelsh" w:hAnsi="FuturaWelsh"/>
              </w:rPr>
            </w:pPr>
            <w:r w:rsidRPr="00DF1A8C">
              <w:rPr>
                <w:rFonts w:ascii="FuturaWelsh" w:hAnsi="FuturaWelsh"/>
              </w:rPr>
              <w:t>If you will be working as part of a team, please provide the cvs of any additional personnel to be involved.</w:t>
            </w:r>
          </w:p>
        </w:tc>
      </w:tr>
      <w:tr w:rsidR="00400A40" w:rsidRPr="00DF1A8C" w14:paraId="44D6B96A" w14:textId="77777777" w:rsidTr="007F452B">
        <w:trPr>
          <w:cantSplit/>
          <w:trHeight w:val="1386"/>
        </w:trPr>
        <w:tc>
          <w:tcPr>
            <w:tcW w:w="556" w:type="pct"/>
            <w:shd w:val="clear" w:color="auto" w:fill="FFFFFF"/>
          </w:tcPr>
          <w:p w14:paraId="660025E5" w14:textId="77777777" w:rsidR="00400A40" w:rsidRPr="00DF1A8C" w:rsidRDefault="00400A40" w:rsidP="007F452B">
            <w:pPr>
              <w:tabs>
                <w:tab w:val="left" w:pos="0"/>
              </w:tabs>
              <w:overflowPunct w:val="0"/>
              <w:autoSpaceDE w:val="0"/>
              <w:autoSpaceDN w:val="0"/>
              <w:adjustRightInd w:val="0"/>
              <w:spacing w:before="120" w:after="120" w:line="240" w:lineRule="auto"/>
              <w:ind w:left="360" w:hanging="360"/>
              <w:textAlignment w:val="baseline"/>
              <w:rPr>
                <w:rFonts w:ascii="FuturaWelsh" w:eastAsia="Times New Roman" w:hAnsi="FuturaWelsh" w:cs="Times New Roman"/>
                <w:b/>
                <w:color w:val="000000" w:themeColor="text1"/>
                <w:sz w:val="24"/>
                <w:szCs w:val="24"/>
              </w:rPr>
            </w:pPr>
            <w:r w:rsidRPr="00DF1A8C">
              <w:rPr>
                <w:rFonts w:ascii="FuturaWelsh" w:eastAsia="Times New Roman" w:hAnsi="FuturaWelsh" w:cs="Times New Roman"/>
                <w:b/>
                <w:color w:val="000000" w:themeColor="text1"/>
                <w:sz w:val="24"/>
                <w:szCs w:val="24"/>
              </w:rPr>
              <w:lastRenderedPageBreak/>
              <w:t>Answer</w:t>
            </w:r>
          </w:p>
        </w:tc>
        <w:tc>
          <w:tcPr>
            <w:tcW w:w="4444" w:type="pct"/>
            <w:shd w:val="clear" w:color="auto" w:fill="FFFFFF"/>
          </w:tcPr>
          <w:p w14:paraId="2EBAB5E2"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4BE07AF7"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7DDA23BA"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34999A25"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p w14:paraId="03BB55C9" w14:textId="77777777" w:rsidR="00400A40" w:rsidRPr="00DF1A8C" w:rsidRDefault="00400A40" w:rsidP="007F452B">
            <w:pPr>
              <w:tabs>
                <w:tab w:val="left" w:pos="7000"/>
                <w:tab w:val="left" w:pos="8100"/>
              </w:tabs>
              <w:spacing w:before="120" w:after="120" w:line="240" w:lineRule="auto"/>
              <w:rPr>
                <w:rFonts w:ascii="FuturaWelsh" w:hAnsi="FuturaWelsh" w:cs="Arial"/>
                <w:color w:val="000000" w:themeColor="text1"/>
                <w:sz w:val="24"/>
                <w:szCs w:val="24"/>
              </w:rPr>
            </w:pPr>
          </w:p>
        </w:tc>
      </w:tr>
    </w:tbl>
    <w:p w14:paraId="5436E376" w14:textId="6A0EA91F" w:rsidR="00400A40" w:rsidRDefault="00400A40" w:rsidP="00550E88">
      <w:pPr>
        <w:spacing w:after="0" w:line="240" w:lineRule="auto"/>
        <w:rPr>
          <w:rFonts w:ascii="Calibri" w:hAnsi="Calibri"/>
        </w:rPr>
      </w:pPr>
    </w:p>
    <w:p w14:paraId="4F7B02AC" w14:textId="0CE22A5E" w:rsidR="00182D53" w:rsidRDefault="003A372C" w:rsidP="00550E88">
      <w:pPr>
        <w:spacing w:after="0" w:line="240" w:lineRule="auto"/>
        <w:rPr>
          <w:rFonts w:ascii="Calibri" w:hAnsi="Calibri"/>
        </w:rPr>
      </w:pPr>
      <w:r>
        <w:rPr>
          <w:rFonts w:ascii="Calibri" w:hAnsi="Calibri"/>
        </w:rPr>
        <w:t xml:space="preserve">Please </w:t>
      </w:r>
      <w:r w:rsidR="002B664D">
        <w:rPr>
          <w:rFonts w:ascii="Calibri" w:hAnsi="Calibri"/>
        </w:rPr>
        <w:t>provi</w:t>
      </w:r>
      <w:r w:rsidR="00390A0B">
        <w:rPr>
          <w:rFonts w:ascii="Calibri" w:hAnsi="Calibri"/>
        </w:rPr>
        <w:t>d</w:t>
      </w:r>
      <w:r w:rsidR="002B664D">
        <w:rPr>
          <w:rFonts w:ascii="Calibri" w:hAnsi="Calibri"/>
        </w:rPr>
        <w:t xml:space="preserve">e a case study to evidence the above </w:t>
      </w:r>
      <w:r w:rsidR="00390A0B">
        <w:rPr>
          <w:rFonts w:ascii="Calibri" w:hAnsi="Calibri"/>
        </w:rPr>
        <w:t>as part of your submis</w:t>
      </w:r>
      <w:r w:rsidR="00BE6977">
        <w:rPr>
          <w:rFonts w:ascii="Calibri" w:hAnsi="Calibri"/>
        </w:rPr>
        <w:t>sion</w:t>
      </w:r>
    </w:p>
    <w:p w14:paraId="5B8003FB" w14:textId="592597FD" w:rsidR="00BE6977" w:rsidRDefault="00BE6977" w:rsidP="00550E88">
      <w:pPr>
        <w:spacing w:after="0" w:line="240" w:lineRule="auto"/>
        <w:rPr>
          <w:rFonts w:ascii="Calibri" w:hAnsi="Calibri"/>
        </w:rPr>
      </w:pPr>
    </w:p>
    <w:p w14:paraId="12449CA8" w14:textId="52E6F059" w:rsidR="00BE6977" w:rsidRDefault="00E54A1C" w:rsidP="00550E88">
      <w:pPr>
        <w:spacing w:after="0" w:line="240" w:lineRule="auto"/>
        <w:rPr>
          <w:rFonts w:ascii="Calibri" w:hAnsi="Calibri"/>
        </w:rPr>
      </w:pPr>
      <w:r>
        <w:rPr>
          <w:rFonts w:ascii="Calibri" w:hAnsi="Calibri"/>
          <w:noProof/>
        </w:rPr>
        <mc:AlternateContent>
          <mc:Choice Requires="wps">
            <w:drawing>
              <wp:anchor distT="0" distB="0" distL="114300" distR="114300" simplePos="0" relativeHeight="251659264" behindDoc="0" locked="0" layoutInCell="1" allowOverlap="1" wp14:anchorId="009F7A2D" wp14:editId="64AB313A">
                <wp:simplePos x="0" y="0"/>
                <wp:positionH relativeFrom="column">
                  <wp:posOffset>1428750</wp:posOffset>
                </wp:positionH>
                <wp:positionV relativeFrom="paragraph">
                  <wp:posOffset>8255</wp:posOffset>
                </wp:positionV>
                <wp:extent cx="1905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F070B" id="Rectangle 2" o:spid="_x0000_s1026" style="position:absolute;margin-left:112.5pt;margin-top:.65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PnewIAAFEFAAAOAAAAZHJzL2Uyb0RvYy54bWysVMlu2zAQvRfoPxC8N5IMJ2mMyIHhIEWB&#10;IAmyIGeaIm2iJIclacvu13dIybKb+lT0Qs1o9jfL9c3WaLIRPiiwNa3OSkqE5dAou6zp2+vdl6+U&#10;hMhswzRYUdOdCPRm+vnTdesmYgQr0I3wBJ3YMGldTVcxuklRBL4ShoUzcMKiUII3LCLrl0XjWYve&#10;jS5GZXlRtOAb54GLEPDvbSek0+xfSsHjo5RBRKJrirnF/Pr8LtJbTK/ZZOmZWynep8H+IQvDlMWg&#10;g6tbFhlZe/WXK6O4hwAynnEwBUipuMg1YDVV+aGalxVzIteC4AQ3wBT+n1v+sHnyRDU1HVFimcEW&#10;PSNozC61IKMET+vCBLVe3JPvuYBkqnUrvUlfrIJsM6S7AVKxjYTjz+qqPC8ReI6i6rIan2fIi4Ox&#10;8yF+E2BIImrqMXgGkm3uQ8SAqLpXSbG0TW8ArZo7pXVm0qyIufZkw7DLcVultNHuSAu5ZFmkYrr0&#10;MxV3WnRen4VEFDDhUY6e5+/gk3EubLzo/WqL2slMYgaDYXXKUMd9Mr1uMhN5LgfD8pThnxEHixwV&#10;bByMjbLgTzlofgyRO/199V3NqfwFNDtsvoduK4LjdwqbcM9CfGIe1wD7hqsdH/GRGtqaQk9RsgL/&#10;69T/pI/TiVJKWlyrmoafa+YFJfq7xbm9qsbjtIeZGZ9fjpDxx5LFscSuzRywpxUeEcczmfSj3pPS&#10;g3nHCzBLUVHELMfYNeXR75l57NYdbwgXs1lWw91zLN7bF8eT84RqGrLX7Tvzrp/EiCP8APsVZJMP&#10;A9npJksLs3UEqfK0HnDt8ca9zcPY35h0GI75rHW4hNPfAAAA//8DAFBLAwQUAAYACAAAACEAXqf9&#10;09wAAAAIAQAADwAAAGRycy9kb3ducmV2LnhtbEyPwU7DMBBE70j8g7VI3KhDqqIqxKkqRCXEAUTK&#10;B7jxEkfEa2M7bfr3bE9w29Ebzc7Um9mN4ogxDZ4U3C8KEEidNwP1Cj73u7s1iJQ1GT16QgVnTLBp&#10;rq9qXRl/og88trkXHEKp0gpszqGSMnUWnU4LH5CYffnodGYZe2miPnG4G2VZFA/S6YH4g9UBnyx2&#10;3+3kFIS4De/22e5381t8ee2ndrA/Z6Vub+btI4iMc/4zw6U+V4eGOx38RCaJUUFZrnhLZrAEwbxc&#10;XfSBj/USZFPL/wOaXwAAAP//AwBQSwECLQAUAAYACAAAACEAtoM4kv4AAADhAQAAEwAAAAAAAAAA&#10;AAAAAAAAAAAAW0NvbnRlbnRfVHlwZXNdLnhtbFBLAQItABQABgAIAAAAIQA4/SH/1gAAAJQBAAAL&#10;AAAAAAAAAAAAAAAAAC8BAABfcmVscy8ucmVsc1BLAQItABQABgAIAAAAIQD23QPnewIAAFEFAAAO&#10;AAAAAAAAAAAAAAAAAC4CAABkcnMvZTJvRG9jLnhtbFBLAQItABQABgAIAAAAIQBep/3T3AAAAAgB&#10;AAAPAAAAAAAAAAAAAAAAANUEAABkcnMvZG93bnJldi54bWxQSwUGAAAAAAQABADzAAAA3gUAAAAA&#10;" fillcolor="white [3201]" strokecolor="black [3213]" strokeweight="1pt"/>
            </w:pict>
          </mc:Fallback>
        </mc:AlternateContent>
      </w:r>
      <w:r w:rsidR="00BE6977">
        <w:rPr>
          <w:rFonts w:ascii="Calibri" w:hAnsi="Calibri"/>
        </w:rPr>
        <w:t xml:space="preserve">Case Study included    </w:t>
      </w:r>
    </w:p>
    <w:p w14:paraId="727D71C4" w14:textId="77777777" w:rsidR="00C312C4" w:rsidRPr="00C312C4" w:rsidRDefault="00C312C4" w:rsidP="00C312C4">
      <w:pPr>
        <w:spacing w:before="120" w:after="120" w:line="240" w:lineRule="auto"/>
        <w:ind w:left="1080"/>
        <w:rPr>
          <w:rFonts w:ascii="FuturaWelsh" w:hAnsi="FuturaWelsh" w:cs="Arial"/>
          <w:b/>
          <w:color w:val="000000" w:themeColor="text1"/>
          <w:sz w:val="24"/>
          <w:szCs w:val="24"/>
        </w:rPr>
      </w:pPr>
    </w:p>
    <w:p w14:paraId="10E7E1BD" w14:textId="77777777" w:rsidR="00C312C4" w:rsidRPr="00C312C4" w:rsidRDefault="00C312C4" w:rsidP="00C312C4">
      <w:pPr>
        <w:spacing w:before="120" w:after="120" w:line="240" w:lineRule="auto"/>
        <w:ind w:left="1080"/>
        <w:rPr>
          <w:rFonts w:ascii="FuturaWelsh" w:hAnsi="FuturaWelsh" w:cs="Arial"/>
          <w:b/>
          <w:color w:val="000000" w:themeColor="text1"/>
          <w:sz w:val="24"/>
          <w:szCs w:val="24"/>
        </w:rPr>
      </w:pPr>
    </w:p>
    <w:p w14:paraId="683A6E2A" w14:textId="77777777" w:rsidR="00C312C4" w:rsidRPr="00C312C4" w:rsidRDefault="00C312C4" w:rsidP="00C312C4">
      <w:pPr>
        <w:spacing w:before="120" w:after="120" w:line="240" w:lineRule="auto"/>
        <w:ind w:left="1080"/>
        <w:rPr>
          <w:rFonts w:ascii="FuturaWelsh" w:hAnsi="FuturaWelsh" w:cs="Arial"/>
          <w:b/>
          <w:color w:val="000000" w:themeColor="text1"/>
          <w:sz w:val="24"/>
          <w:szCs w:val="24"/>
        </w:rPr>
      </w:pPr>
    </w:p>
    <w:p w14:paraId="59957AD2" w14:textId="77777777" w:rsidR="00C312C4" w:rsidRPr="00C312C4" w:rsidRDefault="00C312C4" w:rsidP="00C312C4">
      <w:pPr>
        <w:spacing w:before="120" w:after="120" w:line="240" w:lineRule="auto"/>
        <w:ind w:left="1080"/>
        <w:rPr>
          <w:rFonts w:ascii="FuturaWelsh" w:hAnsi="FuturaWelsh" w:cs="Arial"/>
          <w:b/>
          <w:color w:val="000000" w:themeColor="text1"/>
          <w:sz w:val="24"/>
          <w:szCs w:val="24"/>
        </w:rPr>
      </w:pPr>
    </w:p>
    <w:p w14:paraId="01BDB404" w14:textId="24A14309" w:rsidR="00B354E4" w:rsidRPr="00182D53" w:rsidRDefault="00B354E4" w:rsidP="00182D53">
      <w:pPr>
        <w:pStyle w:val="ListParagraph"/>
        <w:numPr>
          <w:ilvl w:val="1"/>
          <w:numId w:val="8"/>
        </w:numPr>
        <w:spacing w:before="120" w:after="120" w:line="240" w:lineRule="auto"/>
        <w:rPr>
          <w:rFonts w:ascii="FuturaWelsh" w:hAnsi="FuturaWelsh" w:cs="Arial"/>
          <w:b/>
          <w:color w:val="000000" w:themeColor="text1"/>
          <w:sz w:val="24"/>
          <w:szCs w:val="24"/>
        </w:rPr>
      </w:pPr>
      <w:r w:rsidRPr="00182D53">
        <w:rPr>
          <w:rFonts w:ascii="FuturaWelsh" w:hAnsi="FuturaWelsh" w:cs="Arial"/>
          <w:b/>
          <w:color w:val="000000" w:themeColor="text1"/>
          <w:sz w:val="24"/>
          <w:szCs w:val="24"/>
        </w:rPr>
        <w:t>Pricing Schedule</w:t>
      </w:r>
    </w:p>
    <w:p w14:paraId="65AFB56C" w14:textId="77777777" w:rsidR="00B354E4" w:rsidRPr="00DF1A8C" w:rsidRDefault="00B354E4" w:rsidP="00B354E4">
      <w:pPr>
        <w:spacing w:before="120" w:after="120" w:line="240" w:lineRule="auto"/>
        <w:rPr>
          <w:rFonts w:ascii="FuturaWelsh" w:eastAsia="Times New Roman" w:hAnsi="FuturaWelsh" w:cs="Arial"/>
          <w:color w:val="000000" w:themeColor="text1"/>
          <w:sz w:val="24"/>
          <w:szCs w:val="24"/>
        </w:rPr>
      </w:pPr>
    </w:p>
    <w:p w14:paraId="20CFE461" w14:textId="77777777" w:rsidR="00B354E4" w:rsidRPr="00DF1A8C" w:rsidRDefault="00B354E4" w:rsidP="00B354E4">
      <w:pPr>
        <w:spacing w:before="120" w:after="120" w:line="240" w:lineRule="auto"/>
        <w:rPr>
          <w:rFonts w:ascii="FuturaWelsh" w:eastAsia="Times New Roman" w:hAnsi="FuturaWelsh" w:cs="Arial"/>
          <w:color w:val="000000" w:themeColor="text1"/>
          <w:sz w:val="24"/>
          <w:szCs w:val="24"/>
        </w:rPr>
      </w:pPr>
      <w:r w:rsidRPr="00DF1A8C">
        <w:rPr>
          <w:rFonts w:ascii="FuturaWelsh" w:eastAsia="Times New Roman" w:hAnsi="FuturaWelsh" w:cs="Arial"/>
          <w:color w:val="000000" w:themeColor="text1"/>
          <w:sz w:val="24"/>
          <w:szCs w:val="24"/>
        </w:rPr>
        <w:t xml:space="preserve">Potential Providers </w:t>
      </w:r>
      <w:r w:rsidRPr="00DF1A8C">
        <w:rPr>
          <w:rFonts w:ascii="FuturaWelsh" w:eastAsia="Times New Roman" w:hAnsi="FuturaWelsh" w:cs="Arial"/>
          <w:color w:val="000000" w:themeColor="text1"/>
          <w:sz w:val="24"/>
          <w:szCs w:val="24"/>
          <w:lang w:val="x-none"/>
        </w:rPr>
        <w:t xml:space="preserve">are required to </w:t>
      </w:r>
      <w:r w:rsidRPr="00DF1A8C">
        <w:rPr>
          <w:rFonts w:ascii="FuturaWelsh" w:eastAsia="Times New Roman" w:hAnsi="FuturaWelsh" w:cs="Arial"/>
          <w:color w:val="000000" w:themeColor="text1"/>
          <w:sz w:val="24"/>
          <w:szCs w:val="24"/>
        </w:rPr>
        <w:t>submit</w:t>
      </w:r>
      <w:r w:rsidRPr="00DF1A8C">
        <w:rPr>
          <w:rFonts w:ascii="FuturaWelsh" w:eastAsia="Times New Roman" w:hAnsi="FuturaWelsh" w:cs="Arial"/>
          <w:color w:val="000000" w:themeColor="text1"/>
          <w:sz w:val="24"/>
          <w:szCs w:val="24"/>
          <w:lang w:val="x-none"/>
        </w:rPr>
        <w:t xml:space="preserve"> </w:t>
      </w:r>
      <w:r w:rsidRPr="00DF1A8C">
        <w:rPr>
          <w:rFonts w:ascii="FuturaWelsh" w:eastAsia="Times New Roman" w:hAnsi="FuturaWelsh" w:cs="Arial"/>
          <w:color w:val="000000" w:themeColor="text1"/>
          <w:sz w:val="24"/>
          <w:szCs w:val="24"/>
        </w:rPr>
        <w:t>a</w:t>
      </w:r>
      <w:r w:rsidRPr="00DF1A8C">
        <w:rPr>
          <w:rFonts w:ascii="FuturaWelsh" w:eastAsia="Times New Roman" w:hAnsi="FuturaWelsh" w:cs="Arial"/>
          <w:color w:val="000000" w:themeColor="text1"/>
          <w:sz w:val="24"/>
          <w:szCs w:val="24"/>
          <w:lang w:val="x-none"/>
        </w:rPr>
        <w:t xml:space="preserve"> Pricing Schedule. These costs will form the basis of the submission. </w:t>
      </w:r>
    </w:p>
    <w:p w14:paraId="6279162F" w14:textId="77777777" w:rsidR="00B354E4" w:rsidRPr="00DF1A8C" w:rsidRDefault="00B354E4" w:rsidP="00B354E4">
      <w:pPr>
        <w:spacing w:before="120" w:after="120" w:line="240" w:lineRule="auto"/>
        <w:rPr>
          <w:rFonts w:ascii="FuturaWelsh" w:eastAsia="Times New Roman" w:hAnsi="FuturaWelsh" w:cs="Arial"/>
          <w:color w:val="000000" w:themeColor="text1"/>
          <w:sz w:val="24"/>
          <w:szCs w:val="24"/>
        </w:rPr>
      </w:pPr>
      <w:r w:rsidRPr="00DF1A8C">
        <w:rPr>
          <w:rFonts w:ascii="FuturaWelsh" w:eastAsia="Times New Roman" w:hAnsi="FuturaWelsh" w:cs="Arial"/>
          <w:color w:val="000000" w:themeColor="text1"/>
          <w:sz w:val="24"/>
          <w:szCs w:val="24"/>
          <w:lang w:val="x-none"/>
        </w:rPr>
        <w:t>All prices shall be stated in pounds sterling and exclusive of VAT</w:t>
      </w:r>
      <w:r w:rsidRPr="00DF1A8C">
        <w:rPr>
          <w:rFonts w:ascii="FuturaWelsh" w:eastAsia="Times New Roman" w:hAnsi="FuturaWelsh" w:cs="Arial"/>
          <w:color w:val="000000" w:themeColor="text1"/>
          <w:sz w:val="24"/>
          <w:szCs w:val="24"/>
        </w:rPr>
        <w:t xml:space="preserve"> and shall be fixed for the contract period </w:t>
      </w:r>
    </w:p>
    <w:p w14:paraId="5A54E4B6" w14:textId="77777777" w:rsidR="00B354E4" w:rsidRPr="00DF1A8C" w:rsidRDefault="00B354E4" w:rsidP="00B354E4">
      <w:pPr>
        <w:spacing w:before="120" w:after="120" w:line="240" w:lineRule="auto"/>
        <w:rPr>
          <w:rFonts w:ascii="FuturaWelsh" w:eastAsia="Times New Roman" w:hAnsi="FuturaWelsh" w:cs="Arial"/>
          <w:color w:val="000000" w:themeColor="text1"/>
          <w:sz w:val="24"/>
          <w:szCs w:val="24"/>
        </w:rPr>
      </w:pPr>
      <w:r w:rsidRPr="00DF1A8C">
        <w:rPr>
          <w:rFonts w:ascii="FuturaWelsh" w:eastAsia="Times New Roman" w:hAnsi="FuturaWelsh" w:cs="Arial"/>
          <w:color w:val="000000" w:themeColor="text1"/>
          <w:sz w:val="24"/>
          <w:szCs w:val="24"/>
        </w:rPr>
        <w:t>Potential Providers</w:t>
      </w:r>
      <w:r w:rsidRPr="00DF1A8C">
        <w:rPr>
          <w:rFonts w:ascii="FuturaWelsh" w:eastAsia="Times New Roman" w:hAnsi="FuturaWelsh" w:cs="Arial"/>
          <w:color w:val="000000" w:themeColor="text1"/>
          <w:sz w:val="24"/>
          <w:szCs w:val="24"/>
          <w:lang w:val="x-none"/>
        </w:rPr>
        <w:t xml:space="preserve"> should cover the following costs within their submission:</w:t>
      </w:r>
      <w:r w:rsidRPr="00DF1A8C">
        <w:rPr>
          <w:rFonts w:ascii="FuturaWelsh" w:eastAsia="Times New Roman" w:hAnsi="FuturaWelsh" w:cs="Arial"/>
          <w:color w:val="000000" w:themeColor="text1"/>
          <w:sz w:val="24"/>
          <w:szCs w:val="24"/>
        </w:rPr>
        <w:t xml:space="preserve"> all</w:t>
      </w:r>
      <w:r w:rsidRPr="00DF1A8C">
        <w:rPr>
          <w:rFonts w:ascii="FuturaWelsh" w:eastAsia="Times New Roman" w:hAnsi="FuturaWelsh" w:cs="Arial"/>
          <w:color w:val="000000" w:themeColor="text1"/>
          <w:sz w:val="24"/>
          <w:szCs w:val="24"/>
          <w:lang w:val="x-none"/>
        </w:rPr>
        <w:t xml:space="preserve"> expenses, resources, reports</w:t>
      </w:r>
      <w:r w:rsidRPr="00DF1A8C">
        <w:rPr>
          <w:rFonts w:ascii="FuturaWelsh" w:eastAsia="Times New Roman" w:hAnsi="FuturaWelsh" w:cs="Arial"/>
          <w:color w:val="000000" w:themeColor="text1"/>
          <w:sz w:val="24"/>
          <w:szCs w:val="24"/>
        </w:rPr>
        <w:t>, translation costs</w:t>
      </w:r>
      <w:r w:rsidRPr="00DF1A8C">
        <w:rPr>
          <w:rFonts w:ascii="FuturaWelsh" w:eastAsia="Times New Roman" w:hAnsi="FuturaWelsh" w:cs="Arial"/>
          <w:color w:val="000000" w:themeColor="text1"/>
          <w:sz w:val="24"/>
          <w:szCs w:val="24"/>
          <w:lang w:val="x-none"/>
        </w:rPr>
        <w:t xml:space="preserve"> and tests that are appropriate and as described in the specification</w:t>
      </w:r>
      <w:r w:rsidRPr="00DF1A8C">
        <w:rPr>
          <w:rFonts w:ascii="FuturaWelsh" w:eastAsia="Times New Roman" w:hAnsi="FuturaWelsh" w:cs="Arial"/>
          <w:color w:val="000000" w:themeColor="text1"/>
          <w:sz w:val="24"/>
          <w:szCs w:val="24"/>
        </w:rPr>
        <w:t xml:space="preserve">. </w:t>
      </w:r>
    </w:p>
    <w:p w14:paraId="2EF4D5E0" w14:textId="77777777" w:rsidR="00B354E4" w:rsidRDefault="00B354E4" w:rsidP="00550E88">
      <w:pPr>
        <w:spacing w:after="0" w:line="240" w:lineRule="auto"/>
        <w:rPr>
          <w:rFonts w:ascii="Calibri" w:hAnsi="Calibri"/>
        </w:rPr>
      </w:pPr>
    </w:p>
    <w:p w14:paraId="42A8A4ED" w14:textId="77777777" w:rsidR="00550E88" w:rsidRDefault="00550E88" w:rsidP="00550E88">
      <w:pPr>
        <w:tabs>
          <w:tab w:val="left" w:pos="4500"/>
          <w:tab w:val="left" w:pos="5400"/>
          <w:tab w:val="right" w:pos="9000"/>
        </w:tabs>
        <w:spacing w:after="0" w:line="240" w:lineRule="auto"/>
        <w:jc w:val="both"/>
        <w:rPr>
          <w:rFonts w:ascii="Calibri" w:hAnsi="Calibri"/>
          <w:b/>
        </w:rPr>
      </w:pPr>
      <w:r>
        <w:rPr>
          <w:rFonts w:ascii="Calibri" w:hAnsi="Calibri"/>
          <w:b/>
        </w:rPr>
        <w:t>PLEASE COMPLETE THE FOLLOWING</w:t>
      </w: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B0F0"/>
        <w:tblLayout w:type="fixed"/>
        <w:tblCellMar>
          <w:left w:w="107" w:type="dxa"/>
          <w:right w:w="107" w:type="dxa"/>
        </w:tblCellMar>
        <w:tblLook w:val="0000" w:firstRow="0" w:lastRow="0" w:firstColumn="0" w:lastColumn="0" w:noHBand="0" w:noVBand="0"/>
      </w:tblPr>
      <w:tblGrid>
        <w:gridCol w:w="1835"/>
        <w:gridCol w:w="1836"/>
        <w:gridCol w:w="1836"/>
        <w:gridCol w:w="1856"/>
        <w:gridCol w:w="1816"/>
      </w:tblGrid>
      <w:tr w:rsidR="00550E88" w:rsidRPr="00910589" w14:paraId="42A8A4F8" w14:textId="77777777" w:rsidTr="0065678C">
        <w:tc>
          <w:tcPr>
            <w:tcW w:w="1835" w:type="dxa"/>
            <w:tcBorders>
              <w:bottom w:val="single" w:sz="6" w:space="0" w:color="auto"/>
            </w:tcBorders>
            <w:shd w:val="clear" w:color="auto" w:fill="00B0F0"/>
            <w:vAlign w:val="center"/>
          </w:tcPr>
          <w:p w14:paraId="42A8A4EE" w14:textId="77777777" w:rsidR="00550E88" w:rsidRPr="00910589" w:rsidRDefault="00550E88" w:rsidP="00550E88">
            <w:pPr>
              <w:spacing w:after="0" w:line="240" w:lineRule="auto"/>
              <w:jc w:val="center"/>
              <w:rPr>
                <w:rFonts w:ascii="Calibri" w:hAnsi="Calibri"/>
                <w:b/>
              </w:rPr>
            </w:pPr>
            <w:r w:rsidRPr="00910589">
              <w:rPr>
                <w:rFonts w:ascii="Calibri" w:hAnsi="Calibri"/>
                <w:b/>
              </w:rPr>
              <w:t>POINT OF DELIVERY</w:t>
            </w:r>
          </w:p>
        </w:tc>
        <w:tc>
          <w:tcPr>
            <w:tcW w:w="1836" w:type="dxa"/>
            <w:tcBorders>
              <w:bottom w:val="single" w:sz="6" w:space="0" w:color="auto"/>
            </w:tcBorders>
            <w:shd w:val="clear" w:color="auto" w:fill="00B0F0"/>
            <w:vAlign w:val="center"/>
          </w:tcPr>
          <w:p w14:paraId="42A8A4EF" w14:textId="77777777" w:rsidR="00550E88" w:rsidRPr="00910589" w:rsidRDefault="00550E88" w:rsidP="00550E88">
            <w:pPr>
              <w:spacing w:after="0" w:line="240" w:lineRule="auto"/>
              <w:jc w:val="center"/>
              <w:rPr>
                <w:rFonts w:ascii="Calibri" w:hAnsi="Calibri"/>
                <w:b/>
              </w:rPr>
            </w:pPr>
            <w:r w:rsidRPr="00910589">
              <w:rPr>
                <w:rFonts w:ascii="Calibri" w:hAnsi="Calibri"/>
                <w:b/>
              </w:rPr>
              <w:t>DESCRIPTION OF GOODS/SERVICE</w:t>
            </w:r>
          </w:p>
        </w:tc>
        <w:tc>
          <w:tcPr>
            <w:tcW w:w="1836" w:type="dxa"/>
            <w:tcBorders>
              <w:bottom w:val="single" w:sz="6" w:space="0" w:color="auto"/>
            </w:tcBorders>
            <w:shd w:val="clear" w:color="auto" w:fill="00B0F0"/>
            <w:vAlign w:val="center"/>
          </w:tcPr>
          <w:p w14:paraId="42A8A4F0" w14:textId="77777777" w:rsidR="00550E88" w:rsidRPr="00910589" w:rsidRDefault="00550E88" w:rsidP="00550E88">
            <w:pPr>
              <w:spacing w:after="0" w:line="240" w:lineRule="auto"/>
              <w:jc w:val="center"/>
              <w:rPr>
                <w:rFonts w:ascii="Calibri" w:hAnsi="Calibri"/>
                <w:b/>
              </w:rPr>
            </w:pPr>
          </w:p>
          <w:p w14:paraId="42A8A4F1" w14:textId="77777777" w:rsidR="00550E88" w:rsidRPr="00910589" w:rsidRDefault="00550E88" w:rsidP="00550E88">
            <w:pPr>
              <w:spacing w:after="0" w:line="240" w:lineRule="auto"/>
              <w:jc w:val="center"/>
              <w:rPr>
                <w:rFonts w:ascii="Calibri" w:hAnsi="Calibri"/>
                <w:b/>
              </w:rPr>
            </w:pPr>
            <w:r w:rsidRPr="00910589">
              <w:rPr>
                <w:rFonts w:ascii="Calibri" w:hAnsi="Calibri"/>
                <w:b/>
              </w:rPr>
              <w:t>QUANTITY</w:t>
            </w:r>
          </w:p>
        </w:tc>
        <w:tc>
          <w:tcPr>
            <w:tcW w:w="1856" w:type="dxa"/>
            <w:tcBorders>
              <w:bottom w:val="single" w:sz="6" w:space="0" w:color="auto"/>
            </w:tcBorders>
            <w:shd w:val="clear" w:color="auto" w:fill="00B0F0"/>
            <w:vAlign w:val="center"/>
          </w:tcPr>
          <w:p w14:paraId="42A8A4F2" w14:textId="77777777" w:rsidR="00550E88" w:rsidRPr="00910589" w:rsidRDefault="00550E88" w:rsidP="00550E88">
            <w:pPr>
              <w:spacing w:after="0" w:line="240" w:lineRule="auto"/>
              <w:jc w:val="center"/>
              <w:rPr>
                <w:rFonts w:ascii="Calibri" w:hAnsi="Calibri"/>
                <w:b/>
              </w:rPr>
            </w:pPr>
            <w:r w:rsidRPr="00910589">
              <w:rPr>
                <w:rFonts w:ascii="Calibri" w:hAnsi="Calibri"/>
                <w:b/>
              </w:rPr>
              <w:t>PRICE PER</w:t>
            </w:r>
          </w:p>
          <w:p w14:paraId="42A8A4F3" w14:textId="77777777" w:rsidR="00550E88" w:rsidRPr="00910589" w:rsidRDefault="00550E88" w:rsidP="00550E88">
            <w:pPr>
              <w:spacing w:after="0" w:line="240" w:lineRule="auto"/>
              <w:jc w:val="center"/>
              <w:rPr>
                <w:rFonts w:ascii="Calibri" w:hAnsi="Calibri"/>
                <w:b/>
              </w:rPr>
            </w:pPr>
            <w:r w:rsidRPr="00910589">
              <w:rPr>
                <w:rFonts w:ascii="Calibri" w:hAnsi="Calibri"/>
                <w:b/>
              </w:rPr>
              <w:t>Unit</w:t>
            </w:r>
          </w:p>
          <w:p w14:paraId="42A8A4F4" w14:textId="77777777" w:rsidR="00550E88" w:rsidRPr="00910589" w:rsidRDefault="00550E88" w:rsidP="00550E88">
            <w:pPr>
              <w:spacing w:after="0" w:line="240" w:lineRule="auto"/>
              <w:jc w:val="center"/>
              <w:rPr>
                <w:rFonts w:ascii="Calibri" w:hAnsi="Calibri"/>
                <w:b/>
              </w:rPr>
            </w:pPr>
            <w:r>
              <w:rPr>
                <w:rFonts w:ascii="Calibri" w:hAnsi="Calibri"/>
                <w:b/>
              </w:rPr>
              <w:t>(</w:t>
            </w:r>
            <w:r w:rsidRPr="00910589">
              <w:rPr>
                <w:rFonts w:ascii="Calibri" w:hAnsi="Calibri"/>
                <w:b/>
              </w:rPr>
              <w:t>Ex</w:t>
            </w:r>
            <w:r>
              <w:rPr>
                <w:rFonts w:ascii="Calibri" w:hAnsi="Calibri"/>
                <w:b/>
              </w:rPr>
              <w:t>c</w:t>
            </w:r>
            <w:r w:rsidRPr="00910589">
              <w:rPr>
                <w:rFonts w:ascii="Calibri" w:hAnsi="Calibri"/>
                <w:b/>
              </w:rPr>
              <w:t xml:space="preserve"> Vat</w:t>
            </w:r>
            <w:r>
              <w:rPr>
                <w:rFonts w:ascii="Calibri" w:hAnsi="Calibri"/>
                <w:b/>
              </w:rPr>
              <w:t>)</w:t>
            </w:r>
          </w:p>
        </w:tc>
        <w:tc>
          <w:tcPr>
            <w:tcW w:w="1816" w:type="dxa"/>
            <w:tcBorders>
              <w:bottom w:val="single" w:sz="6" w:space="0" w:color="auto"/>
            </w:tcBorders>
            <w:shd w:val="clear" w:color="auto" w:fill="00B0F0"/>
            <w:vAlign w:val="center"/>
          </w:tcPr>
          <w:p w14:paraId="42A8A4F5" w14:textId="77777777" w:rsidR="00550E88" w:rsidRPr="00910589" w:rsidRDefault="00550E88" w:rsidP="00550E88">
            <w:pPr>
              <w:spacing w:after="0" w:line="240" w:lineRule="auto"/>
              <w:jc w:val="center"/>
              <w:rPr>
                <w:rFonts w:ascii="Calibri" w:hAnsi="Calibri"/>
                <w:b/>
              </w:rPr>
            </w:pPr>
            <w:r w:rsidRPr="00910589">
              <w:rPr>
                <w:rFonts w:ascii="Calibri" w:hAnsi="Calibri"/>
                <w:b/>
              </w:rPr>
              <w:t>TOTAL</w:t>
            </w:r>
          </w:p>
          <w:p w14:paraId="42A8A4F6" w14:textId="77777777" w:rsidR="00550E88" w:rsidRPr="00910589" w:rsidRDefault="00550E88" w:rsidP="00550E88">
            <w:pPr>
              <w:spacing w:after="0" w:line="240" w:lineRule="auto"/>
              <w:jc w:val="center"/>
              <w:rPr>
                <w:rFonts w:ascii="Calibri" w:hAnsi="Calibri"/>
                <w:b/>
              </w:rPr>
            </w:pPr>
            <w:r w:rsidRPr="00910589">
              <w:rPr>
                <w:rFonts w:ascii="Calibri" w:hAnsi="Calibri"/>
                <w:b/>
              </w:rPr>
              <w:t>PRICE</w:t>
            </w:r>
          </w:p>
          <w:p w14:paraId="42A8A4F7" w14:textId="77777777" w:rsidR="00550E88" w:rsidRPr="00910589" w:rsidRDefault="00550E88" w:rsidP="00550E88">
            <w:pPr>
              <w:spacing w:after="0" w:line="240" w:lineRule="auto"/>
              <w:jc w:val="center"/>
              <w:rPr>
                <w:rFonts w:ascii="Calibri" w:hAnsi="Calibri"/>
                <w:b/>
              </w:rPr>
            </w:pPr>
            <w:r>
              <w:rPr>
                <w:rFonts w:ascii="Calibri" w:hAnsi="Calibri"/>
                <w:b/>
              </w:rPr>
              <w:t>(</w:t>
            </w:r>
            <w:r w:rsidRPr="00910589">
              <w:rPr>
                <w:rFonts w:ascii="Calibri" w:hAnsi="Calibri"/>
                <w:b/>
              </w:rPr>
              <w:t>Ex</w:t>
            </w:r>
            <w:r>
              <w:rPr>
                <w:rFonts w:ascii="Calibri" w:hAnsi="Calibri"/>
                <w:b/>
              </w:rPr>
              <w:t>c</w:t>
            </w:r>
            <w:r w:rsidRPr="00910589">
              <w:rPr>
                <w:rFonts w:ascii="Calibri" w:hAnsi="Calibri"/>
                <w:b/>
              </w:rPr>
              <w:t xml:space="preserve"> Vat</w:t>
            </w:r>
            <w:r>
              <w:rPr>
                <w:rFonts w:ascii="Calibri" w:hAnsi="Calibri"/>
                <w:b/>
              </w:rPr>
              <w:t>)</w:t>
            </w:r>
          </w:p>
        </w:tc>
      </w:tr>
      <w:tr w:rsidR="00550E88" w:rsidRPr="00910589" w14:paraId="42A8A500" w14:textId="77777777" w:rsidTr="0065678C">
        <w:tc>
          <w:tcPr>
            <w:tcW w:w="1835" w:type="dxa"/>
            <w:tcBorders>
              <w:bottom w:val="single" w:sz="6" w:space="0" w:color="auto"/>
            </w:tcBorders>
            <w:shd w:val="clear" w:color="auto" w:fill="FFFFFF" w:themeFill="background1"/>
            <w:vAlign w:val="center"/>
          </w:tcPr>
          <w:p w14:paraId="42A8A4F9" w14:textId="77777777" w:rsidR="00550E88" w:rsidRDefault="00550E88" w:rsidP="00550E88">
            <w:pPr>
              <w:spacing w:after="0" w:line="240" w:lineRule="auto"/>
              <w:jc w:val="center"/>
              <w:rPr>
                <w:rFonts w:ascii="Calibri" w:hAnsi="Calibri"/>
                <w:b/>
              </w:rPr>
            </w:pPr>
          </w:p>
          <w:p w14:paraId="42A8A4FA" w14:textId="77777777" w:rsidR="00550E88" w:rsidRDefault="00550E88" w:rsidP="00550E88">
            <w:pPr>
              <w:spacing w:after="0" w:line="240" w:lineRule="auto"/>
              <w:jc w:val="center"/>
              <w:rPr>
                <w:rFonts w:ascii="Calibri" w:hAnsi="Calibri"/>
                <w:b/>
              </w:rPr>
            </w:pPr>
          </w:p>
          <w:p w14:paraId="42A8A4FB" w14:textId="77777777" w:rsidR="00550E88" w:rsidRDefault="00550E88" w:rsidP="00550E88">
            <w:pPr>
              <w:spacing w:after="0" w:line="240" w:lineRule="auto"/>
              <w:jc w:val="center"/>
              <w:rPr>
                <w:rFonts w:ascii="Calibri" w:hAnsi="Calibri"/>
                <w:b/>
              </w:rPr>
            </w:pPr>
          </w:p>
        </w:tc>
        <w:tc>
          <w:tcPr>
            <w:tcW w:w="1836" w:type="dxa"/>
            <w:tcBorders>
              <w:bottom w:val="single" w:sz="6" w:space="0" w:color="auto"/>
            </w:tcBorders>
            <w:shd w:val="clear" w:color="auto" w:fill="FFFFFF" w:themeFill="background1"/>
            <w:vAlign w:val="center"/>
          </w:tcPr>
          <w:p w14:paraId="42A8A4FC" w14:textId="77777777" w:rsidR="00550E88" w:rsidRPr="00910589" w:rsidRDefault="00550E88" w:rsidP="00550E88">
            <w:pPr>
              <w:spacing w:after="0" w:line="240" w:lineRule="auto"/>
              <w:jc w:val="center"/>
              <w:rPr>
                <w:rFonts w:ascii="Calibri" w:hAnsi="Calibri"/>
                <w:b/>
              </w:rPr>
            </w:pPr>
          </w:p>
        </w:tc>
        <w:tc>
          <w:tcPr>
            <w:tcW w:w="1836" w:type="dxa"/>
            <w:tcBorders>
              <w:bottom w:val="single" w:sz="6" w:space="0" w:color="auto"/>
            </w:tcBorders>
            <w:shd w:val="clear" w:color="auto" w:fill="FFFFFF" w:themeFill="background1"/>
            <w:vAlign w:val="center"/>
          </w:tcPr>
          <w:p w14:paraId="42A8A4FD" w14:textId="77777777" w:rsidR="00550E88" w:rsidRPr="00910589" w:rsidRDefault="00550E88" w:rsidP="00550E88">
            <w:pPr>
              <w:spacing w:after="0" w:line="240" w:lineRule="auto"/>
              <w:jc w:val="center"/>
              <w:rPr>
                <w:rFonts w:ascii="Calibri" w:hAnsi="Calibri"/>
                <w:b/>
              </w:rPr>
            </w:pPr>
          </w:p>
        </w:tc>
        <w:tc>
          <w:tcPr>
            <w:tcW w:w="1856" w:type="dxa"/>
            <w:tcBorders>
              <w:bottom w:val="single" w:sz="6" w:space="0" w:color="auto"/>
            </w:tcBorders>
            <w:shd w:val="clear" w:color="auto" w:fill="FFFFFF" w:themeFill="background1"/>
            <w:vAlign w:val="center"/>
          </w:tcPr>
          <w:p w14:paraId="42A8A4FE" w14:textId="77777777" w:rsidR="00550E88" w:rsidRPr="00910589" w:rsidRDefault="00550E88" w:rsidP="00550E88">
            <w:pPr>
              <w:spacing w:after="0" w:line="240" w:lineRule="auto"/>
              <w:jc w:val="center"/>
              <w:rPr>
                <w:rFonts w:ascii="Calibri" w:hAnsi="Calibri"/>
                <w:b/>
              </w:rPr>
            </w:pPr>
          </w:p>
        </w:tc>
        <w:tc>
          <w:tcPr>
            <w:tcW w:w="1816" w:type="dxa"/>
            <w:tcBorders>
              <w:bottom w:val="single" w:sz="6" w:space="0" w:color="auto"/>
            </w:tcBorders>
            <w:shd w:val="clear" w:color="auto" w:fill="FFFFFF" w:themeFill="background1"/>
            <w:vAlign w:val="center"/>
          </w:tcPr>
          <w:p w14:paraId="42A8A4FF" w14:textId="77777777" w:rsidR="00550E88" w:rsidRPr="00910589" w:rsidRDefault="00550E88" w:rsidP="00550E88">
            <w:pPr>
              <w:spacing w:after="0" w:line="240" w:lineRule="auto"/>
              <w:jc w:val="center"/>
              <w:rPr>
                <w:rFonts w:ascii="Calibri" w:hAnsi="Calibri"/>
                <w:b/>
              </w:rPr>
            </w:pPr>
          </w:p>
        </w:tc>
      </w:tr>
      <w:tr w:rsidR="00550E88" w:rsidRPr="00910589" w14:paraId="42A8A503" w14:textId="77777777" w:rsidTr="0065678C">
        <w:trPr>
          <w:trHeight w:val="65"/>
        </w:trPr>
        <w:tc>
          <w:tcPr>
            <w:tcW w:w="7363" w:type="dxa"/>
            <w:gridSpan w:val="4"/>
            <w:shd w:val="clear" w:color="auto" w:fill="FFFFFF" w:themeFill="background1"/>
          </w:tcPr>
          <w:p w14:paraId="42A8A501" w14:textId="59E3102C" w:rsidR="00550E88" w:rsidRPr="0065678C" w:rsidRDefault="00550E88" w:rsidP="0065678C">
            <w:pPr>
              <w:spacing w:after="0" w:line="240" w:lineRule="auto"/>
              <w:jc w:val="right"/>
              <w:rPr>
                <w:rFonts w:ascii="Calibri" w:hAnsi="Calibri"/>
                <w:b/>
              </w:rPr>
            </w:pPr>
            <w:r w:rsidRPr="0065678C">
              <w:rPr>
                <w:rFonts w:ascii="Calibri" w:hAnsi="Calibri"/>
                <w:b/>
              </w:rPr>
              <w:t>Total (Exc VAT</w:t>
            </w:r>
            <w:r w:rsidR="0065678C" w:rsidRPr="0065678C">
              <w:rPr>
                <w:rFonts w:ascii="Calibri" w:hAnsi="Calibri"/>
                <w:b/>
              </w:rPr>
              <w:t>)</w:t>
            </w:r>
          </w:p>
        </w:tc>
        <w:tc>
          <w:tcPr>
            <w:tcW w:w="1816" w:type="dxa"/>
            <w:shd w:val="clear" w:color="auto" w:fill="FFFFFF" w:themeFill="background1"/>
          </w:tcPr>
          <w:p w14:paraId="42A8A502" w14:textId="77777777" w:rsidR="00550E88" w:rsidRPr="0065678C" w:rsidRDefault="00550E88" w:rsidP="0065678C">
            <w:pPr>
              <w:spacing w:after="0" w:line="240" w:lineRule="auto"/>
              <w:rPr>
                <w:rFonts w:ascii="Calibri" w:hAnsi="Calibri"/>
              </w:rPr>
            </w:pPr>
            <w:r w:rsidRPr="0065678C">
              <w:rPr>
                <w:rFonts w:ascii="Calibri" w:hAnsi="Calibri"/>
              </w:rPr>
              <w:t>£</w:t>
            </w:r>
          </w:p>
        </w:tc>
      </w:tr>
    </w:tbl>
    <w:p w14:paraId="42A8A504" w14:textId="77777777" w:rsidR="00550E88" w:rsidRDefault="00550E88" w:rsidP="00550E88">
      <w:pPr>
        <w:spacing w:after="0" w:line="240" w:lineRule="auto"/>
        <w:rPr>
          <w:rFonts w:ascii="Calibri" w:hAnsi="Calibri"/>
          <w:b/>
        </w:rPr>
      </w:pPr>
    </w:p>
    <w:p w14:paraId="42A8A505" w14:textId="77777777" w:rsidR="00550E88" w:rsidRPr="00910589" w:rsidRDefault="00550E88" w:rsidP="00550E88">
      <w:pPr>
        <w:spacing w:after="0" w:line="240" w:lineRule="auto"/>
        <w:rPr>
          <w:rFonts w:ascii="Calibri" w:hAnsi="Calibri"/>
          <w:b/>
        </w:rPr>
      </w:pPr>
      <w:r w:rsidRPr="00910589">
        <w:rPr>
          <w:rFonts w:ascii="Calibri" w:hAnsi="Calibri"/>
          <w:b/>
        </w:rPr>
        <w:t>VALUE ADDED TAX</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44"/>
        <w:gridCol w:w="4451"/>
        <w:gridCol w:w="2551"/>
      </w:tblGrid>
      <w:tr w:rsidR="00550E88" w:rsidRPr="00910589" w14:paraId="42A8A509" w14:textId="77777777" w:rsidTr="00550E88">
        <w:trPr>
          <w:trHeight w:val="397"/>
        </w:trPr>
        <w:tc>
          <w:tcPr>
            <w:tcW w:w="568" w:type="dxa"/>
            <w:tcBorders>
              <w:top w:val="single" w:sz="4" w:space="0" w:color="auto"/>
              <w:bottom w:val="single" w:sz="4" w:space="0" w:color="auto"/>
            </w:tcBorders>
            <w:vAlign w:val="center"/>
          </w:tcPr>
          <w:p w14:paraId="42A8A506" w14:textId="77777777" w:rsidR="00550E88" w:rsidRPr="00910589" w:rsidRDefault="00550E88" w:rsidP="00550E88">
            <w:pPr>
              <w:spacing w:after="0" w:line="240" w:lineRule="auto"/>
              <w:rPr>
                <w:rFonts w:ascii="Calibri" w:hAnsi="Calibri"/>
              </w:rPr>
            </w:pPr>
            <w:r w:rsidRPr="00910589">
              <w:rPr>
                <w:rFonts w:ascii="Calibri" w:hAnsi="Calibri"/>
              </w:rPr>
              <w:t>1.</w:t>
            </w:r>
          </w:p>
        </w:tc>
        <w:tc>
          <w:tcPr>
            <w:tcW w:w="6095" w:type="dxa"/>
            <w:gridSpan w:val="2"/>
            <w:tcBorders>
              <w:top w:val="single" w:sz="4" w:space="0" w:color="auto"/>
              <w:bottom w:val="single" w:sz="4" w:space="0" w:color="auto"/>
              <w:right w:val="single" w:sz="4" w:space="0" w:color="auto"/>
            </w:tcBorders>
            <w:vAlign w:val="center"/>
          </w:tcPr>
          <w:p w14:paraId="42A8A507" w14:textId="77777777" w:rsidR="00550E88" w:rsidRPr="00910589" w:rsidRDefault="00550E88" w:rsidP="00550E88">
            <w:pPr>
              <w:spacing w:after="0" w:line="240" w:lineRule="auto"/>
              <w:rPr>
                <w:rFonts w:ascii="Calibri" w:hAnsi="Calibri"/>
              </w:rPr>
            </w:pPr>
            <w:r w:rsidRPr="00910589">
              <w:rPr>
                <w:rFonts w:ascii="Calibri" w:hAnsi="Calibri"/>
              </w:rPr>
              <w:t>Registration Number (if registered for Value Added Tax purposes)</w:t>
            </w:r>
          </w:p>
        </w:tc>
        <w:tc>
          <w:tcPr>
            <w:tcW w:w="2551" w:type="dxa"/>
            <w:tcBorders>
              <w:top w:val="single" w:sz="4" w:space="0" w:color="auto"/>
              <w:left w:val="single" w:sz="4" w:space="0" w:color="auto"/>
              <w:bottom w:val="single" w:sz="4" w:space="0" w:color="auto"/>
            </w:tcBorders>
            <w:vAlign w:val="center"/>
          </w:tcPr>
          <w:p w14:paraId="42A8A508" w14:textId="77777777" w:rsidR="00550E88" w:rsidRPr="00910589" w:rsidRDefault="00550E88" w:rsidP="00550E88">
            <w:pPr>
              <w:spacing w:after="0" w:line="240" w:lineRule="auto"/>
              <w:rPr>
                <w:rFonts w:ascii="Calibri" w:hAnsi="Calibri"/>
              </w:rPr>
            </w:pPr>
          </w:p>
        </w:tc>
      </w:tr>
      <w:tr w:rsidR="00550E88" w:rsidRPr="00910589" w14:paraId="42A8A50D" w14:textId="77777777" w:rsidTr="00550E88">
        <w:trPr>
          <w:trHeight w:val="397"/>
        </w:trPr>
        <w:tc>
          <w:tcPr>
            <w:tcW w:w="568" w:type="dxa"/>
            <w:tcBorders>
              <w:top w:val="single" w:sz="4" w:space="0" w:color="auto"/>
              <w:bottom w:val="single" w:sz="4" w:space="0" w:color="auto"/>
            </w:tcBorders>
            <w:vAlign w:val="center"/>
          </w:tcPr>
          <w:p w14:paraId="42A8A50A" w14:textId="77777777" w:rsidR="00550E88" w:rsidRPr="00910589" w:rsidRDefault="00550E88" w:rsidP="00550E88">
            <w:pPr>
              <w:spacing w:after="0" w:line="240" w:lineRule="auto"/>
              <w:rPr>
                <w:rFonts w:ascii="Calibri" w:hAnsi="Calibri"/>
              </w:rPr>
            </w:pPr>
            <w:r w:rsidRPr="00910589">
              <w:rPr>
                <w:rFonts w:ascii="Calibri" w:hAnsi="Calibri"/>
              </w:rPr>
              <w:t>2.</w:t>
            </w:r>
          </w:p>
        </w:tc>
        <w:tc>
          <w:tcPr>
            <w:tcW w:w="6095" w:type="dxa"/>
            <w:gridSpan w:val="2"/>
            <w:tcBorders>
              <w:top w:val="single" w:sz="4" w:space="0" w:color="auto"/>
              <w:bottom w:val="single" w:sz="4" w:space="0" w:color="auto"/>
              <w:right w:val="single" w:sz="4" w:space="0" w:color="auto"/>
            </w:tcBorders>
            <w:vAlign w:val="center"/>
          </w:tcPr>
          <w:p w14:paraId="42A8A50B" w14:textId="77777777" w:rsidR="00550E88" w:rsidRPr="00910589" w:rsidRDefault="00550E88" w:rsidP="00550E88">
            <w:pPr>
              <w:spacing w:after="0" w:line="240" w:lineRule="auto"/>
              <w:rPr>
                <w:rFonts w:ascii="Calibri" w:hAnsi="Calibri"/>
              </w:rPr>
            </w:pPr>
            <w:r w:rsidRPr="00910589">
              <w:rPr>
                <w:rFonts w:ascii="Calibri" w:hAnsi="Calibri"/>
              </w:rPr>
              <w:t>Total amount of VAT payable on this tender</w:t>
            </w:r>
          </w:p>
        </w:tc>
        <w:tc>
          <w:tcPr>
            <w:tcW w:w="2551" w:type="dxa"/>
            <w:tcBorders>
              <w:top w:val="single" w:sz="4" w:space="0" w:color="auto"/>
              <w:left w:val="single" w:sz="4" w:space="0" w:color="auto"/>
              <w:bottom w:val="single" w:sz="4" w:space="0" w:color="auto"/>
            </w:tcBorders>
            <w:vAlign w:val="center"/>
          </w:tcPr>
          <w:p w14:paraId="42A8A50C" w14:textId="77777777" w:rsidR="00550E88" w:rsidRPr="00910589" w:rsidRDefault="00550E88" w:rsidP="00550E88">
            <w:pPr>
              <w:spacing w:after="0" w:line="240" w:lineRule="auto"/>
              <w:rPr>
                <w:rFonts w:ascii="Calibri" w:hAnsi="Calibri"/>
                <w:b/>
              </w:rPr>
            </w:pPr>
            <w:r w:rsidRPr="00910589">
              <w:rPr>
                <w:rFonts w:ascii="Calibri" w:hAnsi="Calibri"/>
                <w:b/>
              </w:rPr>
              <w:t>£</w:t>
            </w:r>
          </w:p>
        </w:tc>
      </w:tr>
      <w:tr w:rsidR="00550E88" w:rsidRPr="00910589" w14:paraId="42A8A512" w14:textId="77777777" w:rsidTr="00550E88">
        <w:trPr>
          <w:trHeight w:val="397"/>
        </w:trPr>
        <w:tc>
          <w:tcPr>
            <w:tcW w:w="568" w:type="dxa"/>
            <w:tcBorders>
              <w:top w:val="single" w:sz="4" w:space="0" w:color="auto"/>
              <w:bottom w:val="single" w:sz="4" w:space="0" w:color="auto"/>
            </w:tcBorders>
            <w:vAlign w:val="center"/>
          </w:tcPr>
          <w:p w14:paraId="42A8A50E" w14:textId="77777777" w:rsidR="00550E88" w:rsidRPr="00910589" w:rsidRDefault="00550E88" w:rsidP="00550E88">
            <w:pPr>
              <w:spacing w:after="0" w:line="240" w:lineRule="auto"/>
              <w:rPr>
                <w:rFonts w:ascii="Calibri" w:hAnsi="Calibri"/>
              </w:rPr>
            </w:pPr>
            <w:r>
              <w:rPr>
                <w:rFonts w:ascii="Calibri" w:hAnsi="Calibri"/>
              </w:rPr>
              <w:t>3.</w:t>
            </w:r>
          </w:p>
        </w:tc>
        <w:tc>
          <w:tcPr>
            <w:tcW w:w="1644" w:type="dxa"/>
            <w:tcBorders>
              <w:top w:val="single" w:sz="4" w:space="0" w:color="auto"/>
              <w:bottom w:val="single" w:sz="4" w:space="0" w:color="auto"/>
              <w:right w:val="nil"/>
            </w:tcBorders>
            <w:vAlign w:val="center"/>
          </w:tcPr>
          <w:p w14:paraId="42A8A50F" w14:textId="77777777" w:rsidR="00550E88" w:rsidRPr="00910589" w:rsidRDefault="00550E88" w:rsidP="00550E88">
            <w:pPr>
              <w:spacing w:after="0" w:line="240" w:lineRule="auto"/>
              <w:rPr>
                <w:rFonts w:ascii="Calibri" w:hAnsi="Calibri"/>
              </w:rPr>
            </w:pPr>
            <w:r w:rsidRPr="00910589">
              <w:rPr>
                <w:rFonts w:ascii="Calibri" w:hAnsi="Calibri"/>
              </w:rPr>
              <w:t>VAT rate</w:t>
            </w:r>
          </w:p>
        </w:tc>
        <w:tc>
          <w:tcPr>
            <w:tcW w:w="4451" w:type="dxa"/>
            <w:tcBorders>
              <w:top w:val="single" w:sz="4" w:space="0" w:color="auto"/>
              <w:left w:val="nil"/>
              <w:bottom w:val="single" w:sz="4" w:space="0" w:color="auto"/>
              <w:right w:val="single" w:sz="4" w:space="0" w:color="auto"/>
            </w:tcBorders>
            <w:vAlign w:val="center"/>
          </w:tcPr>
          <w:p w14:paraId="42A8A510" w14:textId="77777777" w:rsidR="00550E88" w:rsidRPr="00910589" w:rsidRDefault="00550E88" w:rsidP="00550E88">
            <w:pPr>
              <w:spacing w:after="0" w:line="240" w:lineRule="auto"/>
              <w:rPr>
                <w:rFonts w:ascii="Calibri" w:hAnsi="Calibri"/>
              </w:rPr>
            </w:pPr>
          </w:p>
        </w:tc>
        <w:tc>
          <w:tcPr>
            <w:tcW w:w="2551" w:type="dxa"/>
            <w:tcBorders>
              <w:top w:val="single" w:sz="4" w:space="0" w:color="auto"/>
              <w:left w:val="single" w:sz="4" w:space="0" w:color="auto"/>
              <w:bottom w:val="single" w:sz="4" w:space="0" w:color="auto"/>
            </w:tcBorders>
            <w:vAlign w:val="center"/>
          </w:tcPr>
          <w:p w14:paraId="42A8A511" w14:textId="77777777" w:rsidR="00550E88" w:rsidRPr="00910589" w:rsidRDefault="00550E88" w:rsidP="00550E88">
            <w:pPr>
              <w:spacing w:after="0" w:line="240" w:lineRule="auto"/>
              <w:rPr>
                <w:rFonts w:ascii="Calibri" w:hAnsi="Calibri"/>
              </w:rPr>
            </w:pPr>
          </w:p>
        </w:tc>
      </w:tr>
    </w:tbl>
    <w:p w14:paraId="42A8A513" w14:textId="7466DC08" w:rsidR="00550E88" w:rsidRDefault="00550E88" w:rsidP="00550E88">
      <w:pPr>
        <w:spacing w:after="0" w:line="240" w:lineRule="auto"/>
        <w:rPr>
          <w:rFonts w:ascii="Calibri" w:hAnsi="Calibri"/>
        </w:rPr>
      </w:pPr>
    </w:p>
    <w:p w14:paraId="29140B54" w14:textId="01036911" w:rsidR="00A46D97" w:rsidRDefault="00A46D97" w:rsidP="00550E88">
      <w:pPr>
        <w:spacing w:after="0" w:line="240" w:lineRule="auto"/>
        <w:rPr>
          <w:rFonts w:ascii="Calibri" w:hAnsi="Calibri"/>
        </w:rPr>
      </w:pPr>
    </w:p>
    <w:p w14:paraId="7AE25297" w14:textId="57876B82" w:rsidR="00A46D97" w:rsidRDefault="00A46D97" w:rsidP="00550E88">
      <w:pPr>
        <w:spacing w:after="0" w:line="240" w:lineRule="auto"/>
        <w:rPr>
          <w:rFonts w:ascii="Calibri" w:hAnsi="Calibri"/>
        </w:rPr>
      </w:pPr>
    </w:p>
    <w:p w14:paraId="01343AF7" w14:textId="4BC6B5F3" w:rsidR="00A46D97" w:rsidRDefault="00A46D97" w:rsidP="00550E88">
      <w:pPr>
        <w:spacing w:after="0" w:line="240" w:lineRule="auto"/>
        <w:rPr>
          <w:rFonts w:ascii="Calibri" w:hAnsi="Calibri"/>
        </w:rPr>
      </w:pPr>
    </w:p>
    <w:p w14:paraId="213F092A" w14:textId="0A4F660E" w:rsidR="00A46D97" w:rsidRDefault="00A46D97" w:rsidP="00550E88">
      <w:pPr>
        <w:spacing w:after="0" w:line="240" w:lineRule="auto"/>
        <w:rPr>
          <w:rFonts w:ascii="Calibri" w:hAnsi="Calibri"/>
        </w:rPr>
      </w:pPr>
    </w:p>
    <w:p w14:paraId="509DE1B5" w14:textId="0CD84B48"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APPENDIX </w:t>
      </w:r>
      <w:r>
        <w:rPr>
          <w:rFonts w:ascii="FuturaWelsh" w:eastAsia="Times New Roman" w:hAnsi="FuturaWelsh" w:cs="Arial"/>
          <w:sz w:val="24"/>
          <w:szCs w:val="24"/>
        </w:rPr>
        <w:t>1</w:t>
      </w:r>
      <w:r w:rsidRPr="00DF1A8C">
        <w:rPr>
          <w:rFonts w:ascii="FuturaWelsh" w:eastAsia="Times New Roman" w:hAnsi="FuturaWelsh" w:cs="Arial"/>
          <w:sz w:val="24"/>
          <w:szCs w:val="24"/>
        </w:rPr>
        <w:t xml:space="preserve">: </w:t>
      </w:r>
    </w:p>
    <w:p w14:paraId="53E8B4B8"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Basic Room Specifications </w:t>
      </w:r>
    </w:p>
    <w:p w14:paraId="2169DA20" w14:textId="77777777" w:rsidR="00EE4713" w:rsidRPr="00DF1A8C" w:rsidRDefault="00EE4713" w:rsidP="00EE4713">
      <w:pPr>
        <w:spacing w:after="0" w:line="360" w:lineRule="auto"/>
        <w:rPr>
          <w:rFonts w:ascii="FuturaWelsh" w:eastAsia="Times New Roman" w:hAnsi="FuturaWelsh" w:cs="Arial"/>
          <w:b/>
          <w:bCs/>
          <w:sz w:val="24"/>
          <w:szCs w:val="24"/>
        </w:rPr>
      </w:pPr>
      <w:r w:rsidRPr="00DF1A8C">
        <w:rPr>
          <w:rFonts w:ascii="FuturaWelsh" w:eastAsia="Times New Roman" w:hAnsi="FuturaWelsh" w:cs="Arial"/>
          <w:b/>
          <w:bCs/>
          <w:sz w:val="24"/>
          <w:szCs w:val="24"/>
        </w:rPr>
        <w:t>Thursday 2</w:t>
      </w:r>
      <w:r w:rsidRPr="00DF1A8C">
        <w:rPr>
          <w:rFonts w:ascii="FuturaWelsh" w:eastAsia="Times New Roman" w:hAnsi="FuturaWelsh" w:cs="Arial"/>
          <w:b/>
          <w:bCs/>
          <w:sz w:val="24"/>
          <w:szCs w:val="24"/>
          <w:vertAlign w:val="superscript"/>
        </w:rPr>
        <w:t>nd</w:t>
      </w:r>
      <w:r w:rsidRPr="00DF1A8C">
        <w:rPr>
          <w:rFonts w:ascii="FuturaWelsh" w:eastAsia="Times New Roman" w:hAnsi="FuturaWelsh" w:cs="Arial"/>
          <w:b/>
          <w:bCs/>
          <w:sz w:val="24"/>
          <w:szCs w:val="24"/>
        </w:rPr>
        <w:t xml:space="preserve"> April 2020  </w:t>
      </w:r>
    </w:p>
    <w:p w14:paraId="74E1CAF3"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Set</w:t>
      </w:r>
      <w:r>
        <w:rPr>
          <w:rFonts w:ascii="FuturaWelsh" w:eastAsia="Times New Roman" w:hAnsi="FuturaWelsh" w:cs="Arial"/>
          <w:sz w:val="24"/>
          <w:szCs w:val="24"/>
        </w:rPr>
        <w:t>-</w:t>
      </w:r>
      <w:r w:rsidRPr="00DF1A8C">
        <w:rPr>
          <w:rFonts w:ascii="FuturaWelsh" w:eastAsia="Times New Roman" w:hAnsi="FuturaWelsh" w:cs="Arial"/>
          <w:sz w:val="24"/>
          <w:szCs w:val="24"/>
        </w:rPr>
        <w:t>up access to:</w:t>
      </w:r>
    </w:p>
    <w:p w14:paraId="1533B781"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Concert Hall                                                                                                                                                          </w:t>
      </w:r>
    </w:p>
    <w:p w14:paraId="7C1380A3"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Foyer                                                                                                                                                                    </w:t>
      </w:r>
    </w:p>
    <w:p w14:paraId="133AF6F0" w14:textId="77777777" w:rsidR="00EE4713" w:rsidRPr="00DF1A8C" w:rsidRDefault="00EE4713" w:rsidP="00EE4713">
      <w:pPr>
        <w:spacing w:after="0" w:line="360" w:lineRule="auto"/>
        <w:rPr>
          <w:rFonts w:ascii="FuturaWelsh" w:eastAsia="Times New Roman" w:hAnsi="FuturaWelsh" w:cs="Arial"/>
          <w:sz w:val="24"/>
          <w:szCs w:val="24"/>
        </w:rPr>
      </w:pPr>
    </w:p>
    <w:p w14:paraId="58200344" w14:textId="77777777" w:rsidR="00EE4713" w:rsidRPr="00DF1A8C" w:rsidRDefault="00EE4713" w:rsidP="00EE4713">
      <w:pPr>
        <w:spacing w:after="0" w:line="360" w:lineRule="auto"/>
        <w:rPr>
          <w:rFonts w:ascii="FuturaWelsh" w:eastAsia="Times New Roman" w:hAnsi="FuturaWelsh" w:cs="Arial"/>
          <w:b/>
          <w:bCs/>
          <w:sz w:val="24"/>
          <w:szCs w:val="24"/>
        </w:rPr>
      </w:pPr>
      <w:r w:rsidRPr="00DF1A8C">
        <w:rPr>
          <w:rFonts w:ascii="FuturaWelsh" w:eastAsia="Times New Roman" w:hAnsi="FuturaWelsh" w:cs="Arial"/>
          <w:b/>
          <w:bCs/>
          <w:sz w:val="24"/>
          <w:szCs w:val="24"/>
        </w:rPr>
        <w:t xml:space="preserve">Friday 3rd April 2020 (access from 7.30am to  6pm) </w:t>
      </w:r>
    </w:p>
    <w:p w14:paraId="5F2A3CBD"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             </w:t>
      </w:r>
    </w:p>
    <w:p w14:paraId="72691438"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Concert Hall                                          Fixed seating, theatre-style, up to 350 seats                              </w:t>
      </w:r>
    </w:p>
    <w:p w14:paraId="4439A852"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Richard Burton Theatre                      </w:t>
      </w:r>
      <w:r w:rsidRPr="00DF1A8C">
        <w:rPr>
          <w:rFonts w:ascii="FuturaWelsh" w:eastAsia="Times New Roman" w:hAnsi="FuturaWelsh" w:cs="Arial"/>
          <w:sz w:val="24"/>
          <w:szCs w:val="24"/>
        </w:rPr>
        <w:tab/>
        <w:t xml:space="preserve">Fixed seating, theatre-style, up to 180 seats                                 </w:t>
      </w:r>
    </w:p>
    <w:p w14:paraId="72FB34EB" w14:textId="77777777" w:rsidR="00EE4713" w:rsidRPr="00DF1A8C" w:rsidRDefault="00EE4713" w:rsidP="00EE4713">
      <w:pPr>
        <w:spacing w:after="0" w:line="360" w:lineRule="auto"/>
        <w:rPr>
          <w:rFonts w:ascii="FuturaWelsh" w:eastAsia="Times New Roman" w:hAnsi="FuturaWelsh" w:cs="Arial"/>
          <w:sz w:val="24"/>
          <w:szCs w:val="24"/>
        </w:rPr>
      </w:pPr>
    </w:p>
    <w:p w14:paraId="2A2A0120"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Foyer, cloakroom, open-air terrace, café/bar,               </w:t>
      </w:r>
    </w:p>
    <w:p w14:paraId="2879F5E1"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For registration, refreshments, exhibitions/poster displays or large shell-scheme exhibitions                                                                                                                                                                                                                                                                             </w:t>
      </w:r>
    </w:p>
    <w:p w14:paraId="69DA76A0"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exhibition gallery                                 </w:t>
      </w:r>
    </w:p>
    <w:p w14:paraId="7D05D9AC" w14:textId="77777777" w:rsidR="00EE4713" w:rsidRPr="00DF1A8C" w:rsidRDefault="00EE4713" w:rsidP="00EE4713">
      <w:pPr>
        <w:spacing w:after="0" w:line="360" w:lineRule="auto"/>
        <w:rPr>
          <w:rFonts w:ascii="FuturaWelsh" w:eastAsia="Times New Roman" w:hAnsi="FuturaWelsh" w:cs="Arial"/>
          <w:sz w:val="24"/>
          <w:szCs w:val="24"/>
        </w:rPr>
      </w:pPr>
    </w:p>
    <w:p w14:paraId="647C9DDC"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Break-out rooms:</w:t>
      </w:r>
    </w:p>
    <w:p w14:paraId="1BC0DCDD"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8 x 60 seats studio                                 Flexible seating                                                                                  </w:t>
      </w:r>
    </w:p>
    <w:p w14:paraId="50E5B8E4" w14:textId="77777777" w:rsidR="00EE4713" w:rsidRPr="00DF1A8C" w:rsidRDefault="00EE4713" w:rsidP="00EE4713">
      <w:pPr>
        <w:spacing w:after="0" w:line="360" w:lineRule="auto"/>
        <w:rPr>
          <w:rFonts w:ascii="FuturaWelsh" w:eastAsia="Times New Roman" w:hAnsi="FuturaWelsh" w:cs="Arial"/>
          <w:sz w:val="24"/>
          <w:szCs w:val="24"/>
        </w:rPr>
      </w:pPr>
    </w:p>
    <w:p w14:paraId="17F2DBEC"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2 x room up to 20 seats                        </w:t>
      </w:r>
      <w:r w:rsidRPr="00DF1A8C">
        <w:rPr>
          <w:rFonts w:ascii="FuturaWelsh" w:eastAsia="Times New Roman" w:hAnsi="FuturaWelsh" w:cs="Arial"/>
          <w:sz w:val="24"/>
          <w:szCs w:val="24"/>
        </w:rPr>
        <w:tab/>
        <w:t xml:space="preserve">Flexible seating                                                                                  </w:t>
      </w:r>
    </w:p>
    <w:p w14:paraId="5AEB9F16" w14:textId="77777777" w:rsidR="00EE4713" w:rsidRPr="00DF1A8C" w:rsidRDefault="00EE4713" w:rsidP="00EE4713">
      <w:pPr>
        <w:spacing w:after="0" w:line="360" w:lineRule="auto"/>
        <w:rPr>
          <w:rFonts w:ascii="FuturaWelsh" w:eastAsia="Times New Roman" w:hAnsi="FuturaWelsh" w:cs="Arial"/>
          <w:sz w:val="24"/>
          <w:szCs w:val="24"/>
        </w:rPr>
      </w:pPr>
    </w:p>
    <w:p w14:paraId="1C42EB3B" w14:textId="77777777" w:rsidR="00EE4713" w:rsidRPr="00DF1A8C" w:rsidRDefault="00EE4713" w:rsidP="00EE4713">
      <w:pPr>
        <w:spacing w:after="0" w:line="360" w:lineRule="auto"/>
        <w:rPr>
          <w:rFonts w:ascii="FuturaWelsh" w:eastAsia="Times New Roman" w:hAnsi="FuturaWelsh" w:cs="Arial"/>
          <w:sz w:val="24"/>
          <w:szCs w:val="24"/>
        </w:rPr>
      </w:pPr>
      <w:r w:rsidRPr="00DF1A8C">
        <w:rPr>
          <w:rFonts w:ascii="FuturaWelsh" w:eastAsia="Times New Roman" w:hAnsi="FuturaWelsh" w:cs="Arial"/>
          <w:sz w:val="24"/>
          <w:szCs w:val="24"/>
        </w:rPr>
        <w:t xml:space="preserve">1 x Meeting Room up to 20 seats      </w:t>
      </w:r>
      <w:r w:rsidRPr="00DF1A8C">
        <w:rPr>
          <w:rFonts w:ascii="FuturaWelsh" w:eastAsia="Times New Roman" w:hAnsi="FuturaWelsh" w:cs="Arial"/>
          <w:sz w:val="24"/>
          <w:szCs w:val="24"/>
        </w:rPr>
        <w:tab/>
        <w:t xml:space="preserve">Board room style                                                                </w:t>
      </w:r>
    </w:p>
    <w:p w14:paraId="4E4700E9" w14:textId="77777777" w:rsidR="00EE4713" w:rsidRPr="00DF1A8C" w:rsidRDefault="00EE4713" w:rsidP="00EE4713">
      <w:pPr>
        <w:spacing w:after="0" w:line="360" w:lineRule="auto"/>
        <w:rPr>
          <w:rFonts w:ascii="FuturaWelsh" w:eastAsia="Times New Roman" w:hAnsi="FuturaWelsh" w:cs="Arial"/>
          <w:sz w:val="24"/>
          <w:szCs w:val="24"/>
        </w:rPr>
      </w:pPr>
    </w:p>
    <w:p w14:paraId="230AD9BD" w14:textId="77777777" w:rsidR="00A46D97" w:rsidRPr="00910589" w:rsidRDefault="00A46D97" w:rsidP="00550E88">
      <w:pPr>
        <w:spacing w:after="0" w:line="240" w:lineRule="auto"/>
        <w:rPr>
          <w:rFonts w:ascii="Calibri" w:hAnsi="Calibri"/>
        </w:rPr>
      </w:pPr>
    </w:p>
    <w:sectPr w:rsidR="00A46D97" w:rsidRPr="00910589" w:rsidSect="0065678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4161" w14:textId="77777777" w:rsidR="00B807C8" w:rsidRDefault="00B807C8" w:rsidP="00550E88">
      <w:pPr>
        <w:spacing w:after="0" w:line="240" w:lineRule="auto"/>
      </w:pPr>
      <w:r>
        <w:separator/>
      </w:r>
    </w:p>
  </w:endnote>
  <w:endnote w:type="continuationSeparator" w:id="0">
    <w:p w14:paraId="3AA0E8CA" w14:textId="77777777" w:rsidR="00B807C8" w:rsidRDefault="00B807C8" w:rsidP="0055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Welsh">
    <w:altName w:val="Futura Welsh"/>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A" w14:textId="77777777" w:rsidR="00550E88" w:rsidRDefault="0055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B" w14:textId="77777777" w:rsidR="0046237A" w:rsidRDefault="00550E88">
    <w:pPr>
      <w:pStyle w:val="Footer"/>
      <w:framePr w:wrap="auto" w:vAnchor="text" w:hAnchor="page" w:x="6049" w:y="-3"/>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2ABC">
      <w:rPr>
        <w:rStyle w:val="PageNumber"/>
        <w:rFonts w:ascii="Times New Roman" w:hAnsi="Times New Roman"/>
        <w:noProof/>
      </w:rPr>
      <w:t>2</w:t>
    </w:r>
    <w:r>
      <w:rPr>
        <w:rStyle w:val="PageNumber"/>
        <w:rFonts w:ascii="Times New Roman" w:hAnsi="Times New Roman"/>
      </w:rPr>
      <w:fldChar w:fldCharType="end"/>
    </w:r>
  </w:p>
  <w:p w14:paraId="42A8A51C" w14:textId="77777777" w:rsidR="0046237A" w:rsidRDefault="005336B1">
    <w:pPr>
      <w:pStyle w:val="Footer"/>
      <w:tabs>
        <w:tab w:val="clear" w:pos="720"/>
        <w:tab w:val="clear" w:pos="1440"/>
        <w:tab w:val="clear" w:pos="2160"/>
        <w:tab w:val="clear" w:pos="2880"/>
        <w:tab w:val="clear" w:pos="8998"/>
      </w:tabs>
      <w:ind w:right="-694"/>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E" w14:textId="77777777" w:rsidR="00550E88" w:rsidRDefault="005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91CA2" w14:textId="77777777" w:rsidR="00B807C8" w:rsidRDefault="00B807C8" w:rsidP="00550E88">
      <w:pPr>
        <w:spacing w:after="0" w:line="240" w:lineRule="auto"/>
      </w:pPr>
      <w:r>
        <w:separator/>
      </w:r>
    </w:p>
  </w:footnote>
  <w:footnote w:type="continuationSeparator" w:id="0">
    <w:p w14:paraId="7846B3A8" w14:textId="77777777" w:rsidR="00B807C8" w:rsidRDefault="00B807C8" w:rsidP="0055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8" w14:textId="0A240373" w:rsidR="0046237A" w:rsidRDefault="00533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9" w14:textId="22A4F8B1" w:rsidR="0046237A" w:rsidRDefault="00550E88" w:rsidP="00550E88">
    <w:pPr>
      <w:pStyle w:val="Header"/>
      <w:tabs>
        <w:tab w:val="clear" w:pos="4513"/>
        <w:tab w:val="clear" w:pos="9026"/>
        <w:tab w:val="left" w:pos="5363"/>
      </w:tabs>
    </w:pPr>
    <w:r>
      <w:rPr>
        <w:noProof/>
      </w:rPr>
      <w:drawing>
        <wp:inline distT="0" distB="0" distL="0" distR="0" wp14:anchorId="42A8A521" wp14:editId="42A8A522">
          <wp:extent cx="2371090" cy="627380"/>
          <wp:effectExtent l="0" t="0" r="0" b="127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090" cy="62738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8A51D" w14:textId="3E84DD21" w:rsidR="0046237A" w:rsidRDefault="00533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4F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330675D"/>
    <w:multiLevelType w:val="hybridMultilevel"/>
    <w:tmpl w:val="A49A5664"/>
    <w:lvl w:ilvl="0" w:tplc="7F52110E">
      <w:start w:val="1"/>
      <w:numFmt w:val="decimal"/>
      <w:lvlText w:val="%1."/>
      <w:lvlJc w:val="left"/>
      <w:pPr>
        <w:ind w:left="644"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93BA1"/>
    <w:multiLevelType w:val="hybridMultilevel"/>
    <w:tmpl w:val="0FDE23BC"/>
    <w:lvl w:ilvl="0" w:tplc="DA823CDE">
      <w:start w:val="1"/>
      <w:numFmt w:val="bullet"/>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C5DC8"/>
    <w:multiLevelType w:val="hybridMultilevel"/>
    <w:tmpl w:val="F91C56F0"/>
    <w:lvl w:ilvl="0" w:tplc="08090001">
      <w:start w:val="1"/>
      <w:numFmt w:val="bullet"/>
      <w:lvlText w:val=""/>
      <w:lvlJc w:val="left"/>
      <w:pPr>
        <w:ind w:left="644" w:hanging="360"/>
      </w:pPr>
      <w:rPr>
        <w:rFonts w:ascii="Symbol" w:hAnsi="Symbo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A09F3"/>
    <w:multiLevelType w:val="multilevel"/>
    <w:tmpl w:val="0F8E25B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822CB"/>
    <w:multiLevelType w:val="hybridMultilevel"/>
    <w:tmpl w:val="F4260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65B3A"/>
    <w:multiLevelType w:val="hybridMultilevel"/>
    <w:tmpl w:val="0E3C9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300BA"/>
    <w:multiLevelType w:val="hybridMultilevel"/>
    <w:tmpl w:val="FCD05032"/>
    <w:lvl w:ilvl="0" w:tplc="F21CE3B8">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5128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90E1325"/>
    <w:multiLevelType w:val="hybridMultilevel"/>
    <w:tmpl w:val="F2C03090"/>
    <w:lvl w:ilvl="0" w:tplc="6876EC1E">
      <w:start w:val="1"/>
      <w:numFmt w:val="decimal"/>
      <w:lvlText w:val="%1."/>
      <w:lvlJc w:val="left"/>
      <w:pPr>
        <w:ind w:left="644"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931825"/>
    <w:multiLevelType w:val="hybridMultilevel"/>
    <w:tmpl w:val="E912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4710A"/>
    <w:multiLevelType w:val="multilevel"/>
    <w:tmpl w:val="9C7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9"/>
  </w:num>
  <w:num w:numId="4">
    <w:abstractNumId w:val="7"/>
  </w:num>
  <w:num w:numId="5">
    <w:abstractNumId w:val="10"/>
  </w:num>
  <w:num w:numId="6">
    <w:abstractNumId w:val="6"/>
  </w:num>
  <w:num w:numId="7">
    <w:abstractNumId w:val="1"/>
  </w:num>
  <w:num w:numId="8">
    <w:abstractNumId w:val="4"/>
  </w:num>
  <w:num w:numId="9">
    <w:abstractNumId w:val="5"/>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E88"/>
    <w:rsid w:val="0002532C"/>
    <w:rsid w:val="00061DF9"/>
    <w:rsid w:val="00067577"/>
    <w:rsid w:val="00070E72"/>
    <w:rsid w:val="0007699B"/>
    <w:rsid w:val="000770C6"/>
    <w:rsid w:val="00090638"/>
    <w:rsid w:val="000B05EF"/>
    <w:rsid w:val="000C51C9"/>
    <w:rsid w:val="00107D0A"/>
    <w:rsid w:val="0011587C"/>
    <w:rsid w:val="0012716A"/>
    <w:rsid w:val="00172C0C"/>
    <w:rsid w:val="00182D53"/>
    <w:rsid w:val="00183B40"/>
    <w:rsid w:val="0019399C"/>
    <w:rsid w:val="001A416F"/>
    <w:rsid w:val="001C7FD2"/>
    <w:rsid w:val="001D469F"/>
    <w:rsid w:val="001F7604"/>
    <w:rsid w:val="00230949"/>
    <w:rsid w:val="0024210E"/>
    <w:rsid w:val="00251D61"/>
    <w:rsid w:val="0026221B"/>
    <w:rsid w:val="0027568E"/>
    <w:rsid w:val="002A10B8"/>
    <w:rsid w:val="002A5977"/>
    <w:rsid w:val="002B664D"/>
    <w:rsid w:val="002C165B"/>
    <w:rsid w:val="002C2FB4"/>
    <w:rsid w:val="002D3F6A"/>
    <w:rsid w:val="002F54DE"/>
    <w:rsid w:val="00311513"/>
    <w:rsid w:val="0031247F"/>
    <w:rsid w:val="00312565"/>
    <w:rsid w:val="00320B80"/>
    <w:rsid w:val="00327768"/>
    <w:rsid w:val="00335B96"/>
    <w:rsid w:val="003407C6"/>
    <w:rsid w:val="00371315"/>
    <w:rsid w:val="0038152E"/>
    <w:rsid w:val="00390A0B"/>
    <w:rsid w:val="00390CC9"/>
    <w:rsid w:val="003A1185"/>
    <w:rsid w:val="003A372C"/>
    <w:rsid w:val="00400A40"/>
    <w:rsid w:val="00417B22"/>
    <w:rsid w:val="004220E5"/>
    <w:rsid w:val="004355C0"/>
    <w:rsid w:val="004560F4"/>
    <w:rsid w:val="0047563D"/>
    <w:rsid w:val="00484004"/>
    <w:rsid w:val="0049251C"/>
    <w:rsid w:val="00495267"/>
    <w:rsid w:val="004B2DCC"/>
    <w:rsid w:val="004D7C92"/>
    <w:rsid w:val="005045A0"/>
    <w:rsid w:val="00512122"/>
    <w:rsid w:val="005212F1"/>
    <w:rsid w:val="005336B1"/>
    <w:rsid w:val="00550E88"/>
    <w:rsid w:val="0055170B"/>
    <w:rsid w:val="00555AFF"/>
    <w:rsid w:val="00566B62"/>
    <w:rsid w:val="00577107"/>
    <w:rsid w:val="005846E8"/>
    <w:rsid w:val="005A71B9"/>
    <w:rsid w:val="005B0078"/>
    <w:rsid w:val="005B60BA"/>
    <w:rsid w:val="005F3884"/>
    <w:rsid w:val="00613082"/>
    <w:rsid w:val="006150A5"/>
    <w:rsid w:val="00626C95"/>
    <w:rsid w:val="006443A0"/>
    <w:rsid w:val="0065678C"/>
    <w:rsid w:val="00660D21"/>
    <w:rsid w:val="006712D3"/>
    <w:rsid w:val="006F7631"/>
    <w:rsid w:val="00703599"/>
    <w:rsid w:val="00712101"/>
    <w:rsid w:val="00717A60"/>
    <w:rsid w:val="00761F1F"/>
    <w:rsid w:val="00771F87"/>
    <w:rsid w:val="007722F4"/>
    <w:rsid w:val="007A43B3"/>
    <w:rsid w:val="007C19D2"/>
    <w:rsid w:val="007D2BA8"/>
    <w:rsid w:val="007E158F"/>
    <w:rsid w:val="007F7B92"/>
    <w:rsid w:val="00815459"/>
    <w:rsid w:val="0088004E"/>
    <w:rsid w:val="00892B43"/>
    <w:rsid w:val="008F699E"/>
    <w:rsid w:val="009058BB"/>
    <w:rsid w:val="00911236"/>
    <w:rsid w:val="00920E0D"/>
    <w:rsid w:val="0092753B"/>
    <w:rsid w:val="00930551"/>
    <w:rsid w:val="00942A02"/>
    <w:rsid w:val="0096197C"/>
    <w:rsid w:val="00970DE3"/>
    <w:rsid w:val="009776D7"/>
    <w:rsid w:val="009B3FEF"/>
    <w:rsid w:val="009D2681"/>
    <w:rsid w:val="009D2F7B"/>
    <w:rsid w:val="009F2E18"/>
    <w:rsid w:val="00A07197"/>
    <w:rsid w:val="00A222A1"/>
    <w:rsid w:val="00A27D74"/>
    <w:rsid w:val="00A34D6D"/>
    <w:rsid w:val="00A46D97"/>
    <w:rsid w:val="00A65DA7"/>
    <w:rsid w:val="00A83CA7"/>
    <w:rsid w:val="00AA0E79"/>
    <w:rsid w:val="00AB5A11"/>
    <w:rsid w:val="00AB78C7"/>
    <w:rsid w:val="00AE3C11"/>
    <w:rsid w:val="00AF05BD"/>
    <w:rsid w:val="00B074DC"/>
    <w:rsid w:val="00B354E4"/>
    <w:rsid w:val="00B747B2"/>
    <w:rsid w:val="00B75AEC"/>
    <w:rsid w:val="00B807C8"/>
    <w:rsid w:val="00BA1956"/>
    <w:rsid w:val="00BD2925"/>
    <w:rsid w:val="00BD2B42"/>
    <w:rsid w:val="00BE6977"/>
    <w:rsid w:val="00C16184"/>
    <w:rsid w:val="00C16C18"/>
    <w:rsid w:val="00C312C4"/>
    <w:rsid w:val="00C33FE9"/>
    <w:rsid w:val="00C451D0"/>
    <w:rsid w:val="00C55787"/>
    <w:rsid w:val="00C7268F"/>
    <w:rsid w:val="00C87C7E"/>
    <w:rsid w:val="00C95EE3"/>
    <w:rsid w:val="00C96A77"/>
    <w:rsid w:val="00CA5490"/>
    <w:rsid w:val="00CF50E9"/>
    <w:rsid w:val="00D124DB"/>
    <w:rsid w:val="00D22C6E"/>
    <w:rsid w:val="00D72A15"/>
    <w:rsid w:val="00E11FDF"/>
    <w:rsid w:val="00E256E0"/>
    <w:rsid w:val="00E36C4D"/>
    <w:rsid w:val="00E5155F"/>
    <w:rsid w:val="00E54A1C"/>
    <w:rsid w:val="00ED41ED"/>
    <w:rsid w:val="00EE4713"/>
    <w:rsid w:val="00F25497"/>
    <w:rsid w:val="00F259DF"/>
    <w:rsid w:val="00F42ABC"/>
    <w:rsid w:val="00F677EE"/>
    <w:rsid w:val="00FA5428"/>
    <w:rsid w:val="00FA6550"/>
    <w:rsid w:val="00FB3F54"/>
    <w:rsid w:val="00FC4CB0"/>
    <w:rsid w:val="00FC7637"/>
    <w:rsid w:val="00FC7CF5"/>
    <w:rsid w:val="00FD1898"/>
    <w:rsid w:val="00FE3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2"/>
    <o:shapelayout v:ext="edit">
      <o:idmap v:ext="edit" data="1"/>
    </o:shapelayout>
  </w:shapeDefaults>
  <w:decimalSymbol w:val="."/>
  <w:listSeparator w:val=","/>
  <w14:docId w14:val="42A8A48E"/>
  <w15:docId w15:val="{7924878C-A33E-4D5F-A02E-56D3270F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E88"/>
    <w:pPr>
      <w:spacing w:after="200" w:line="276" w:lineRule="auto"/>
    </w:pPr>
    <w:rPr>
      <w:rFonts w:eastAsiaTheme="minorEastAsia"/>
      <w:lang w:eastAsia="en-GB"/>
    </w:rPr>
  </w:style>
  <w:style w:type="paragraph" w:styleId="Heading1">
    <w:name w:val="heading 1"/>
    <w:basedOn w:val="Normal"/>
    <w:next w:val="Normal"/>
    <w:link w:val="Heading1Char"/>
    <w:qFormat/>
    <w:rsid w:val="00550E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E88"/>
    <w:rPr>
      <w:rFonts w:asciiTheme="majorHAnsi" w:eastAsiaTheme="majorEastAsia" w:hAnsiTheme="majorHAnsi" w:cstheme="majorBidi"/>
      <w:b/>
      <w:bCs/>
      <w:color w:val="2E74B5" w:themeColor="accent1" w:themeShade="BF"/>
      <w:sz w:val="28"/>
      <w:szCs w:val="28"/>
      <w:lang w:eastAsia="en-GB"/>
    </w:rPr>
  </w:style>
  <w:style w:type="paragraph" w:styleId="Header">
    <w:name w:val="header"/>
    <w:basedOn w:val="Normal"/>
    <w:link w:val="HeaderChar"/>
    <w:unhideWhenUsed/>
    <w:rsid w:val="00550E88"/>
    <w:pPr>
      <w:tabs>
        <w:tab w:val="center" w:pos="4513"/>
        <w:tab w:val="right" w:pos="9026"/>
      </w:tabs>
      <w:spacing w:after="0" w:line="240" w:lineRule="auto"/>
    </w:pPr>
  </w:style>
  <w:style w:type="character" w:customStyle="1" w:styleId="HeaderChar">
    <w:name w:val="Header Char"/>
    <w:basedOn w:val="DefaultParagraphFont"/>
    <w:link w:val="Header"/>
    <w:rsid w:val="00550E88"/>
    <w:rPr>
      <w:rFonts w:eastAsiaTheme="minorEastAsia"/>
      <w:lang w:eastAsia="en-GB"/>
    </w:rPr>
  </w:style>
  <w:style w:type="paragraph" w:styleId="Footer">
    <w:name w:val="footer"/>
    <w:basedOn w:val="Normal"/>
    <w:link w:val="FooterChar"/>
    <w:uiPriority w:val="99"/>
    <w:rsid w:val="00550E88"/>
    <w:pPr>
      <w:tabs>
        <w:tab w:val="left" w:pos="720"/>
        <w:tab w:val="left" w:pos="1440"/>
        <w:tab w:val="left" w:pos="2160"/>
        <w:tab w:val="left" w:pos="2880"/>
        <w:tab w:val="left" w:pos="4502"/>
        <w:tab w:val="center" w:pos="4819"/>
        <w:tab w:val="left" w:pos="5398"/>
        <w:tab w:val="right" w:pos="8998"/>
        <w:tab w:val="right" w:pos="9071"/>
      </w:tabs>
      <w:spacing w:after="0" w:line="240" w:lineRule="auto"/>
    </w:pPr>
    <w:rPr>
      <w:rFonts w:ascii="Arial Narrow" w:eastAsia="Times New Roman" w:hAnsi="Arial Narrow" w:cs="Times New Roman"/>
      <w:sz w:val="24"/>
      <w:szCs w:val="20"/>
      <w:lang w:eastAsia="en-US"/>
    </w:rPr>
  </w:style>
  <w:style w:type="character" w:customStyle="1" w:styleId="FooterChar">
    <w:name w:val="Footer Char"/>
    <w:basedOn w:val="DefaultParagraphFont"/>
    <w:link w:val="Footer"/>
    <w:uiPriority w:val="99"/>
    <w:rsid w:val="00550E88"/>
    <w:rPr>
      <w:rFonts w:ascii="Arial Narrow" w:eastAsia="Times New Roman" w:hAnsi="Arial Narrow" w:cs="Times New Roman"/>
      <w:sz w:val="24"/>
      <w:szCs w:val="20"/>
    </w:rPr>
  </w:style>
  <w:style w:type="character" w:styleId="PageNumber">
    <w:name w:val="page number"/>
    <w:basedOn w:val="DefaultParagraphFont"/>
    <w:rsid w:val="00550E88"/>
  </w:style>
  <w:style w:type="paragraph" w:styleId="ListParagraph">
    <w:name w:val="List Paragraph"/>
    <w:basedOn w:val="Normal"/>
    <w:uiPriority w:val="34"/>
    <w:qFormat/>
    <w:rsid w:val="00550E88"/>
    <w:pPr>
      <w:ind w:left="720"/>
      <w:contextualSpacing/>
    </w:pPr>
  </w:style>
  <w:style w:type="paragraph" w:styleId="BalloonText">
    <w:name w:val="Balloon Text"/>
    <w:basedOn w:val="Normal"/>
    <w:link w:val="BalloonTextChar"/>
    <w:uiPriority w:val="99"/>
    <w:semiHidden/>
    <w:unhideWhenUsed/>
    <w:rsid w:val="0038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2E"/>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D72A15"/>
    <w:rPr>
      <w:sz w:val="16"/>
      <w:szCs w:val="16"/>
    </w:rPr>
  </w:style>
  <w:style w:type="paragraph" w:styleId="CommentText">
    <w:name w:val="annotation text"/>
    <w:basedOn w:val="Normal"/>
    <w:link w:val="CommentTextChar"/>
    <w:uiPriority w:val="99"/>
    <w:semiHidden/>
    <w:unhideWhenUsed/>
    <w:rsid w:val="00D72A15"/>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D72A15"/>
    <w:rPr>
      <w:sz w:val="20"/>
      <w:szCs w:val="20"/>
    </w:rPr>
  </w:style>
  <w:style w:type="character" w:styleId="Hyperlink">
    <w:name w:val="Hyperlink"/>
    <w:basedOn w:val="DefaultParagraphFont"/>
    <w:uiPriority w:val="99"/>
    <w:unhideWhenUsed/>
    <w:rsid w:val="00230949"/>
    <w:rPr>
      <w:color w:val="0563C1" w:themeColor="hyperlink"/>
      <w:u w:val="single"/>
    </w:rPr>
  </w:style>
  <w:style w:type="character" w:styleId="UnresolvedMention">
    <w:name w:val="Unresolved Mention"/>
    <w:basedOn w:val="DefaultParagraphFont"/>
    <w:uiPriority w:val="99"/>
    <w:semiHidden/>
    <w:unhideWhenUsed/>
    <w:rsid w:val="00230949"/>
    <w:rPr>
      <w:color w:val="605E5C"/>
      <w:shd w:val="clear" w:color="auto" w:fill="E1DFDD"/>
    </w:rPr>
  </w:style>
  <w:style w:type="paragraph" w:styleId="NormalWeb">
    <w:name w:val="Normal (Web)"/>
    <w:basedOn w:val="Normal"/>
    <w:uiPriority w:val="99"/>
    <w:unhideWhenUsed/>
    <w:rsid w:val="00400A40"/>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84004"/>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484004"/>
    <w:rPr>
      <w:rFonts w:eastAsiaTheme="minorEastAsia"/>
      <w:b/>
      <w:bCs/>
      <w:sz w:val="20"/>
      <w:szCs w:val="20"/>
      <w:lang w:eastAsia="en-GB"/>
    </w:rPr>
  </w:style>
  <w:style w:type="character" w:styleId="FollowedHyperlink">
    <w:name w:val="FollowedHyperlink"/>
    <w:basedOn w:val="DefaultParagraphFont"/>
    <w:uiPriority w:val="99"/>
    <w:semiHidden/>
    <w:unhideWhenUsed/>
    <w:rsid w:val="00911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1" ma:contentTypeDescription="Create a new document." ma:contentTypeScope="" ma:versionID="b8e86f4e63e071bb3c6629b5e1e7bbca">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4c47daf687c29f0b13e81512a9350d59"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91F9F-8634-4C0C-A0EB-C995AF0D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9817C-3BFA-44EB-B41B-88661305BEA3}">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903886ab-451e-414b-9505-e8edcb956dc2"/>
    <ds:schemaRef ds:uri="http://purl.org/dc/dcmitype/"/>
    <ds:schemaRef ds:uri="http://purl.org/dc/terms/"/>
    <ds:schemaRef ds:uri="20c5cc54-0cc3-4475-828a-687f189492a4"/>
    <ds:schemaRef ds:uri="http://schemas.openxmlformats.org/package/2006/metadata/core-properties"/>
  </ds:schemaRefs>
</ds:datastoreItem>
</file>

<file path=customXml/itemProps3.xml><?xml version="1.0" encoding="utf-8"?>
<ds:datastoreItem xmlns:ds="http://schemas.openxmlformats.org/officeDocument/2006/customXml" ds:itemID="{FC005016-D6CC-4D34-9B47-ED6076BD4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Kiddle</dc:creator>
  <cp:keywords/>
  <cp:lastModifiedBy>Iwan Llwyd</cp:lastModifiedBy>
  <cp:revision>2</cp:revision>
  <cp:lastPrinted>2019-11-12T10:11:00Z</cp:lastPrinted>
  <dcterms:created xsi:type="dcterms:W3CDTF">2019-11-12T15:11:00Z</dcterms:created>
  <dcterms:modified xsi:type="dcterms:W3CDTF">2019-11-12T15:11:00Z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y fmtid="{D5CDD505-2E9C-101B-9397-08002B2CF9AE}" pid="3" name="TaxKeyword">
    <vt:lpwstr/>
  </property>
  <property fmtid="{D5CDD505-2E9C-101B-9397-08002B2CF9AE}" pid="4" name="BusinessAreaTheme">
    <vt:lpwstr>13;#Procurement|e16a4730-65ce-45c7-b0b0-9c571995c970</vt:lpwstr>
  </property>
  <property fmtid="{D5CDD505-2E9C-101B-9397-08002B2CF9AE}" pid="5" name="KnowledgeDocType">
    <vt:lpwstr>4;#Template|cb670f42-02d8-4f5a-aa69-7e690cd275fd</vt:lpwstr>
  </property>
  <property fmtid="{D5CDD505-2E9C-101B-9397-08002B2CF9AE}" pid="6" name="Order">
    <vt:r8>577900</vt:r8>
  </property>
</Properties>
</file>